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21535" w14:textId="15BF8061" w:rsidR="00251200" w:rsidRPr="00C90FAA" w:rsidRDefault="00A14A89" w:rsidP="00A14A89">
      <w:pPr>
        <w:rPr>
          <w:rFonts w:ascii="Times New Roman" w:eastAsia="Times New Roman" w:hAnsi="Times New Roman" w:cs="Times New Roman"/>
          <w:sz w:val="6"/>
          <w:szCs w:val="6"/>
          <w:lang w:val="ro-RO"/>
        </w:rPr>
      </w:pPr>
      <w:r w:rsidRPr="00C90FAA">
        <w:rPr>
          <w:noProof/>
          <w:lang w:val="ro-RO"/>
        </w:rPr>
        <mc:AlternateContent>
          <mc:Choice Requires="wpg">
            <w:drawing>
              <wp:anchor distT="0" distB="0" distL="114300" distR="114300" simplePos="0" relativeHeight="1144" behindDoc="0" locked="0" layoutInCell="1" allowOverlap="1" wp14:anchorId="407603F5" wp14:editId="273398C3">
                <wp:simplePos x="0" y="0"/>
                <wp:positionH relativeFrom="page">
                  <wp:posOffset>6436995</wp:posOffset>
                </wp:positionH>
                <wp:positionV relativeFrom="page">
                  <wp:posOffset>482895</wp:posOffset>
                </wp:positionV>
                <wp:extent cx="1270" cy="9619615"/>
                <wp:effectExtent l="8890" t="6985" r="8890" b="1270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619615"/>
                          <a:chOff x="10139" y="1391"/>
                          <a:chExt cx="2" cy="15149"/>
                        </a:xfrm>
                      </wpg:grpSpPr>
                      <wps:wsp>
                        <wps:cNvPr id="13" name="Freeform 13"/>
                        <wps:cNvSpPr>
                          <a:spLocks/>
                        </wps:cNvSpPr>
                        <wps:spPr bwMode="auto">
                          <a:xfrm>
                            <a:off x="10139" y="1391"/>
                            <a:ext cx="2" cy="15149"/>
                          </a:xfrm>
                          <a:custGeom>
                            <a:avLst/>
                            <a:gdLst>
                              <a:gd name="T0" fmla="+- 0 1391 1391"/>
                              <a:gd name="T1" fmla="*/ 1391 h 15149"/>
                              <a:gd name="T2" fmla="+- 0 16540 1391"/>
                              <a:gd name="T3" fmla="*/ 16540 h 15149"/>
                            </a:gdLst>
                            <a:ahLst/>
                            <a:cxnLst>
                              <a:cxn ang="0">
                                <a:pos x="0" y="T1"/>
                              </a:cxn>
                              <a:cxn ang="0">
                                <a:pos x="0" y="T3"/>
                              </a:cxn>
                            </a:cxnLst>
                            <a:rect l="0" t="0" r="r" b="b"/>
                            <a:pathLst>
                              <a:path h="15149">
                                <a:moveTo>
                                  <a:pt x="0" y="0"/>
                                </a:moveTo>
                                <a:lnTo>
                                  <a:pt x="0" y="15149"/>
                                </a:lnTo>
                              </a:path>
                            </a:pathLst>
                          </a:custGeom>
                          <a:noFill/>
                          <a:ln w="3175">
                            <a:solidFill>
                              <a:srgbClr val="0066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514CB3" id="Group 12" o:spid="_x0000_s1026" style="position:absolute;margin-left:506.85pt;margin-top:38pt;width:.1pt;height:757.45pt;z-index:1144;mso-position-horizontal-relative:page;mso-position-vertical-relative:page" coordorigin="10139,1391" coordsize="2,1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">
                <v:shape id="Freeform 13" o:spid="_x0000_s1027" style="position:absolute;left:10139;top:1391;width:2;height:15149;visibility:visible;mso-wrap-style:square;v-text-anchor:top" coordsize="2,1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" path="m,l,15149e" filled="f" strokecolor="#066" strokeweight=".25pt">
                  <v:path arrowok="t" o:connecttype="custom" o:connectlocs="0,1391;0,16540" o:connectangles="0,0"/>
                </v:shape>
                <w10:wrap anchorx="page" anchory="page"/>
              </v:group>
            </w:pict>
          </mc:Fallback>
        </mc:AlternateContent>
      </w:r>
    </w:p>
    <w:p w14:paraId="17F4594A" w14:textId="02049C9B" w:rsidR="00251200" w:rsidRPr="00C90FAA" w:rsidRDefault="009E2291" w:rsidP="00A14A89">
      <w:pPr>
        <w:ind w:left="9181"/>
        <w:rPr>
          <w:rFonts w:ascii="Times New Roman" w:eastAsia="Times New Roman" w:hAnsi="Times New Roman" w:cs="Times New Roman"/>
          <w:sz w:val="20"/>
          <w:szCs w:val="20"/>
          <w:lang w:val="ro-RO"/>
        </w:rPr>
      </w:pPr>
      <w:r w:rsidRPr="00C90FAA">
        <w:rPr>
          <w:rFonts w:ascii="Times New Roman" w:eastAsia="Times New Roman" w:hAnsi="Times New Roman" w:cs="Times New Roman"/>
          <w:noProof/>
          <w:sz w:val="20"/>
          <w:szCs w:val="20"/>
          <w:lang w:val="ro-RO"/>
        </w:rPr>
        <w:drawing>
          <wp:inline distT="0" distB="0" distL="0" distR="0" wp14:anchorId="03B08D5F" wp14:editId="272C31AE">
            <wp:extent cx="550750" cy="6172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50750" cy="617220"/>
                    </a:xfrm>
                    <a:prstGeom prst="rect">
                      <a:avLst/>
                    </a:prstGeom>
                  </pic:spPr>
                </pic:pic>
              </a:graphicData>
            </a:graphic>
          </wp:inline>
        </w:drawing>
      </w:r>
    </w:p>
    <w:p w14:paraId="141226DB" w14:textId="77777777" w:rsidR="00251200" w:rsidRPr="00C90FAA" w:rsidRDefault="00251200" w:rsidP="00A14A89">
      <w:pPr>
        <w:rPr>
          <w:rFonts w:ascii="Times New Roman" w:eastAsia="Times New Roman" w:hAnsi="Times New Roman" w:cs="Times New Roman"/>
          <w:sz w:val="17"/>
          <w:szCs w:val="17"/>
          <w:lang w:val="ro-RO"/>
        </w:rPr>
      </w:pPr>
    </w:p>
    <w:p w14:paraId="1769512A" w14:textId="77777777" w:rsidR="00251200" w:rsidRPr="00C90FAA" w:rsidRDefault="009E2291" w:rsidP="00A14A89">
      <w:pPr>
        <w:pStyle w:val="Heading1"/>
        <w:spacing w:before="0"/>
        <w:ind w:left="9066" w:right="344"/>
        <w:jc w:val="center"/>
        <w:rPr>
          <w:rFonts w:cs="Tahoma"/>
          <w:b w:val="0"/>
          <w:bCs w:val="0"/>
          <w:lang w:val="ro-RO"/>
        </w:rPr>
      </w:pPr>
      <w:r w:rsidRPr="00C90FAA">
        <w:rPr>
          <w:color w:val="006666"/>
          <w:spacing w:val="-1"/>
          <w:w w:val="95"/>
          <w:lang w:val="ro-RO"/>
        </w:rPr>
        <w:t>operatorul</w:t>
      </w:r>
      <w:r w:rsidRPr="00C90FAA">
        <w:rPr>
          <w:color w:val="006666"/>
          <w:spacing w:val="25"/>
          <w:w w:val="99"/>
          <w:lang w:val="ro-RO"/>
        </w:rPr>
        <w:t xml:space="preserve"> </w:t>
      </w:r>
      <w:r w:rsidRPr="00C90FAA">
        <w:rPr>
          <w:color w:val="006666"/>
          <w:spacing w:val="-1"/>
          <w:lang w:val="ro-RO"/>
        </w:rPr>
        <w:t>pieţei</w:t>
      </w:r>
      <w:r w:rsidRPr="00C90FAA">
        <w:rPr>
          <w:color w:val="006666"/>
          <w:spacing w:val="-9"/>
          <w:lang w:val="ro-RO"/>
        </w:rPr>
        <w:t xml:space="preserve"> </w:t>
      </w:r>
      <w:r w:rsidRPr="00C90FAA">
        <w:rPr>
          <w:color w:val="006666"/>
          <w:spacing w:val="-1"/>
          <w:lang w:val="ro-RO"/>
        </w:rPr>
        <w:t>de</w:t>
      </w:r>
      <w:r w:rsidRPr="00C90FAA">
        <w:rPr>
          <w:color w:val="006666"/>
          <w:spacing w:val="23"/>
          <w:w w:val="99"/>
          <w:lang w:val="ro-RO"/>
        </w:rPr>
        <w:t xml:space="preserve"> </w:t>
      </w:r>
      <w:r w:rsidRPr="00C90FAA">
        <w:rPr>
          <w:color w:val="006666"/>
          <w:lang w:val="ro-RO"/>
        </w:rPr>
        <w:t>energie</w:t>
      </w:r>
      <w:r w:rsidRPr="00C90FAA">
        <w:rPr>
          <w:color w:val="006666"/>
          <w:w w:val="99"/>
          <w:lang w:val="ro-RO"/>
        </w:rPr>
        <w:t xml:space="preserve"> </w:t>
      </w:r>
      <w:r w:rsidRPr="00C90FAA">
        <w:rPr>
          <w:color w:val="006666"/>
          <w:spacing w:val="-1"/>
          <w:lang w:val="ro-RO"/>
        </w:rPr>
        <w:t>electrică</w:t>
      </w:r>
    </w:p>
    <w:p w14:paraId="3E5B752D" w14:textId="20802367" w:rsidR="00251200" w:rsidRPr="00C90FAA" w:rsidRDefault="00D228E0" w:rsidP="00A14A89">
      <w:pPr>
        <w:ind w:left="9065" w:right="344"/>
        <w:jc w:val="center"/>
        <w:rPr>
          <w:rFonts w:ascii="Tahoma" w:eastAsia="Tahoma" w:hAnsi="Tahoma" w:cs="Tahoma"/>
          <w:lang w:val="ro-RO"/>
        </w:rPr>
      </w:pPr>
      <w:r w:rsidRPr="00C90FAA">
        <w:rPr>
          <w:noProof/>
          <w:lang w:val="ro-RO"/>
        </w:rPr>
        <mc:AlternateContent>
          <mc:Choice Requires="wpg">
            <w:drawing>
              <wp:anchor distT="0" distB="0" distL="114300" distR="114300" simplePos="0" relativeHeight="503303264" behindDoc="1" locked="0" layoutInCell="1" allowOverlap="1" wp14:anchorId="657AB494" wp14:editId="0A314DBE">
                <wp:simplePos x="0" y="0"/>
                <wp:positionH relativeFrom="page">
                  <wp:posOffset>7344410</wp:posOffset>
                </wp:positionH>
                <wp:positionV relativeFrom="paragraph">
                  <wp:posOffset>1043305</wp:posOffset>
                </wp:positionV>
                <wp:extent cx="12700" cy="6350"/>
                <wp:effectExtent l="10160" t="8255" r="5715" b="444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1566" y="1643"/>
                          <a:chExt cx="20" cy="10"/>
                        </a:xfrm>
                      </wpg:grpSpPr>
                      <wpg:grpSp>
                        <wpg:cNvPr id="26" name="Group 28"/>
                        <wpg:cNvGrpSpPr>
                          <a:grpSpLocks/>
                        </wpg:cNvGrpSpPr>
                        <wpg:grpSpPr bwMode="auto">
                          <a:xfrm>
                            <a:off x="11571" y="1648"/>
                            <a:ext cx="10" cy="2"/>
                            <a:chOff x="11571" y="1648"/>
                            <a:chExt cx="10" cy="2"/>
                          </a:xfrm>
                        </wpg:grpSpPr>
                        <wps:wsp>
                          <wps:cNvPr id="27" name="Freeform 29"/>
                          <wps:cNvSpPr>
                            <a:spLocks/>
                          </wps:cNvSpPr>
                          <wps:spPr bwMode="auto">
                            <a:xfrm>
                              <a:off x="11571" y="1648"/>
                              <a:ext cx="10" cy="2"/>
                            </a:xfrm>
                            <a:custGeom>
                              <a:avLst/>
                              <a:gdLst>
                                <a:gd name="T0" fmla="+- 0 11571 11571"/>
                                <a:gd name="T1" fmla="*/ T0 w 10"/>
                                <a:gd name="T2" fmla="+- 0 11581 11571"/>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6"/>
                        <wpg:cNvGrpSpPr>
                          <a:grpSpLocks/>
                        </wpg:cNvGrpSpPr>
                        <wpg:grpSpPr bwMode="auto">
                          <a:xfrm>
                            <a:off x="11571" y="1648"/>
                            <a:ext cx="10" cy="2"/>
                            <a:chOff x="11571" y="1648"/>
                            <a:chExt cx="10" cy="2"/>
                          </a:xfrm>
                        </wpg:grpSpPr>
                        <wps:wsp>
                          <wps:cNvPr id="29" name="Freeform 27"/>
                          <wps:cNvSpPr>
                            <a:spLocks/>
                          </wps:cNvSpPr>
                          <wps:spPr bwMode="auto">
                            <a:xfrm>
                              <a:off x="11571" y="1648"/>
                              <a:ext cx="10" cy="2"/>
                            </a:xfrm>
                            <a:custGeom>
                              <a:avLst/>
                              <a:gdLst>
                                <a:gd name="T0" fmla="+- 0 11571 11571"/>
                                <a:gd name="T1" fmla="*/ T0 w 10"/>
                                <a:gd name="T2" fmla="+- 0 11581 11571"/>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0BBCE4" id="Group 25" o:spid="_x0000_s1026" style="position:absolute;margin-left:578.3pt;margin-top:82.15pt;width:1pt;height:.5pt;z-index:-13216;mso-position-horizontal-relative:page" coordorigin="11566,1643"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">
                <v:group id="Group 28" o:spid="_x0000_s1027" style="position:absolute;left:11571;top:1648;width:10;height:2" coordorigin="11571,1648"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9" o:spid="_x0000_s1028" style="position:absolute;left:11571;top:164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" path="m,l10,e" filled="f" strokeweight=".48pt">
                    <v:stroke dashstyle="dash"/>
                    <v:path arrowok="t" o:connecttype="custom" o:connectlocs="0,0;10,0" o:connectangles="0,0"/>
                  </v:shape>
                </v:group>
                <v:group id="Group 26" o:spid="_x0000_s1029" style="position:absolute;left:11571;top:1648;width:10;height:2" coordorigin="11571,1648"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7" o:spid="_x0000_s1030" style="position:absolute;left:11571;top:164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" path="m,l10,e" filled="f" strokeweight=".48pt">
                    <v:stroke dashstyle="dash"/>
                    <v:path arrowok="t" o:connecttype="custom" o:connectlocs="0,0;10,0" o:connectangles="0,0"/>
                  </v:shape>
                </v:group>
                <w10:wrap anchorx="page"/>
              </v:group>
            </w:pict>
          </mc:Fallback>
        </mc:AlternateContent>
      </w:r>
      <w:r w:rsidR="009E2291" w:rsidRPr="00C90FAA">
        <w:rPr>
          <w:rFonts w:ascii="Tahoma" w:hAnsi="Tahoma"/>
          <w:b/>
          <w:color w:val="006666"/>
          <w:lang w:val="ro-RO"/>
        </w:rPr>
        <w:t>și</w:t>
      </w:r>
      <w:r w:rsidR="009E2291" w:rsidRPr="00C90FAA">
        <w:rPr>
          <w:rFonts w:ascii="Tahoma" w:hAnsi="Tahoma"/>
          <w:b/>
          <w:color w:val="006666"/>
          <w:spacing w:val="-6"/>
          <w:lang w:val="ro-RO"/>
        </w:rPr>
        <w:t xml:space="preserve"> </w:t>
      </w:r>
      <w:r w:rsidR="009E2291" w:rsidRPr="00C90FAA">
        <w:rPr>
          <w:rFonts w:ascii="Tahoma" w:hAnsi="Tahoma"/>
          <w:b/>
          <w:color w:val="006666"/>
          <w:lang w:val="ro-RO"/>
        </w:rPr>
        <w:t>de</w:t>
      </w:r>
      <w:r w:rsidR="009E2291" w:rsidRPr="00C90FAA">
        <w:rPr>
          <w:rFonts w:ascii="Tahoma" w:hAnsi="Tahoma"/>
          <w:b/>
          <w:color w:val="006666"/>
          <w:spacing w:val="-6"/>
          <w:lang w:val="ro-RO"/>
        </w:rPr>
        <w:t xml:space="preserve"> </w:t>
      </w:r>
      <w:r w:rsidR="009E2291" w:rsidRPr="00C90FAA">
        <w:rPr>
          <w:rFonts w:ascii="Tahoma" w:hAnsi="Tahoma"/>
          <w:b/>
          <w:color w:val="006666"/>
          <w:lang w:val="ro-RO"/>
        </w:rPr>
        <w:t>gaze</w:t>
      </w:r>
      <w:r w:rsidR="009E2291" w:rsidRPr="00C90FAA">
        <w:rPr>
          <w:rFonts w:ascii="Tahoma" w:hAnsi="Tahoma"/>
          <w:b/>
          <w:color w:val="006666"/>
          <w:w w:val="99"/>
          <w:lang w:val="ro-RO"/>
        </w:rPr>
        <w:t xml:space="preserve"> </w:t>
      </w:r>
      <w:r w:rsidR="009E2291" w:rsidRPr="00C90FAA">
        <w:rPr>
          <w:rFonts w:ascii="Tahoma" w:hAnsi="Tahoma"/>
          <w:b/>
          <w:color w:val="006666"/>
          <w:spacing w:val="-1"/>
          <w:lang w:val="ro-RO"/>
        </w:rPr>
        <w:t>naturale</w:t>
      </w:r>
      <w:r w:rsidR="009E2291" w:rsidRPr="00C90FAA">
        <w:rPr>
          <w:rFonts w:ascii="Tahoma" w:hAnsi="Tahoma"/>
          <w:b/>
          <w:color w:val="006666"/>
          <w:spacing w:val="21"/>
          <w:w w:val="99"/>
          <w:lang w:val="ro-RO"/>
        </w:rPr>
        <w:t xml:space="preserve"> </w:t>
      </w:r>
      <w:r w:rsidR="009E2291" w:rsidRPr="00C90FAA">
        <w:rPr>
          <w:rFonts w:ascii="Tahoma" w:hAnsi="Tahoma"/>
          <w:b/>
          <w:color w:val="006666"/>
          <w:spacing w:val="-1"/>
          <w:lang w:val="ro-RO"/>
        </w:rPr>
        <w:t>din</w:t>
      </w:r>
      <w:r w:rsidR="009E2291" w:rsidRPr="00C90FAA">
        <w:rPr>
          <w:rFonts w:ascii="Tahoma" w:hAnsi="Tahoma"/>
          <w:b/>
          <w:color w:val="006666"/>
          <w:spacing w:val="19"/>
          <w:w w:val="99"/>
          <w:lang w:val="ro-RO"/>
        </w:rPr>
        <w:t xml:space="preserve"> </w:t>
      </w:r>
      <w:r w:rsidR="009E2291" w:rsidRPr="00C90FAA">
        <w:rPr>
          <w:rFonts w:ascii="Tahoma" w:hAnsi="Tahoma"/>
          <w:b/>
          <w:color w:val="006666"/>
          <w:w w:val="95"/>
          <w:lang w:val="ro-RO"/>
        </w:rPr>
        <w:t>ROMÂNIA</w:t>
      </w:r>
    </w:p>
    <w:p w14:paraId="55AB0CAC" w14:textId="77777777" w:rsidR="00251200" w:rsidRPr="00C90FAA" w:rsidRDefault="00251200" w:rsidP="00A14A89">
      <w:pPr>
        <w:rPr>
          <w:rFonts w:ascii="Tahoma" w:eastAsia="Tahoma" w:hAnsi="Tahoma" w:cs="Tahoma"/>
          <w:b/>
          <w:bCs/>
          <w:sz w:val="17"/>
          <w:szCs w:val="17"/>
          <w:lang w:val="ro-RO"/>
        </w:rPr>
      </w:pPr>
    </w:p>
    <w:p w14:paraId="1E120DB6" w14:textId="41EC7F4F" w:rsidR="00251200" w:rsidRPr="00C90FAA" w:rsidRDefault="00D228E0" w:rsidP="00A14A89">
      <w:pPr>
        <w:ind w:left="106"/>
        <w:rPr>
          <w:rFonts w:ascii="Tahoma" w:eastAsia="Tahoma" w:hAnsi="Tahoma" w:cs="Tahoma"/>
          <w:sz w:val="2"/>
          <w:szCs w:val="2"/>
          <w:lang w:val="ro-RO"/>
        </w:rPr>
      </w:pPr>
      <w:r w:rsidRPr="00C90FAA">
        <w:rPr>
          <w:rFonts w:ascii="Tahoma" w:eastAsia="Tahoma" w:hAnsi="Tahoma" w:cs="Tahoma"/>
          <w:noProof/>
          <w:sz w:val="2"/>
          <w:szCs w:val="2"/>
          <w:lang w:val="ro-RO"/>
        </w:rPr>
        <mc:AlternateContent>
          <mc:Choice Requires="wpg">
            <w:drawing>
              <wp:inline distT="0" distB="0" distL="0" distR="0" wp14:anchorId="3D2B0810" wp14:editId="6C422E06">
                <wp:extent cx="5156835" cy="15240"/>
                <wp:effectExtent l="6985" t="2540" r="8255" b="127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6835" cy="15240"/>
                          <a:chOff x="0" y="0"/>
                          <a:chExt cx="8121" cy="24"/>
                        </a:xfrm>
                      </wpg:grpSpPr>
                      <wpg:grpSp>
                        <wpg:cNvPr id="23" name="Group 23"/>
                        <wpg:cNvGrpSpPr>
                          <a:grpSpLocks/>
                        </wpg:cNvGrpSpPr>
                        <wpg:grpSpPr bwMode="auto">
                          <a:xfrm>
                            <a:off x="12" y="12"/>
                            <a:ext cx="8098" cy="2"/>
                            <a:chOff x="12" y="12"/>
                            <a:chExt cx="8098" cy="2"/>
                          </a:xfrm>
                        </wpg:grpSpPr>
                        <wps:wsp>
                          <wps:cNvPr id="24" name="Freeform 24"/>
                          <wps:cNvSpPr>
                            <a:spLocks/>
                          </wps:cNvSpPr>
                          <wps:spPr bwMode="auto">
                            <a:xfrm>
                              <a:off x="12" y="12"/>
                              <a:ext cx="8098" cy="2"/>
                            </a:xfrm>
                            <a:custGeom>
                              <a:avLst/>
                              <a:gdLst>
                                <a:gd name="T0" fmla="+- 0 12 12"/>
                                <a:gd name="T1" fmla="*/ T0 w 8098"/>
                                <a:gd name="T2" fmla="+- 0 8109 12"/>
                                <a:gd name="T3" fmla="*/ T2 w 8098"/>
                              </a:gdLst>
                              <a:ahLst/>
                              <a:cxnLst>
                                <a:cxn ang="0">
                                  <a:pos x="T1" y="0"/>
                                </a:cxn>
                                <a:cxn ang="0">
                                  <a:pos x="T3" y="0"/>
                                </a:cxn>
                              </a:cxnLst>
                              <a:rect l="0" t="0" r="r" b="b"/>
                              <a:pathLst>
                                <a:path w="8098">
                                  <a:moveTo>
                                    <a:pt x="0" y="0"/>
                                  </a:moveTo>
                                  <a:lnTo>
                                    <a:pt x="8097" y="0"/>
                                  </a:lnTo>
                                </a:path>
                              </a:pathLst>
                            </a:custGeom>
                            <a:noFill/>
                            <a:ln w="149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86588C" id="Group 22" o:spid="_x0000_s1026" style="width:406.05pt;height:1.2pt;mso-position-horizontal-relative:char;mso-position-vertical-relative:line" coordsize="81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">
                <v:group id="Group 23" o:spid="_x0000_s1027" style="position:absolute;left:12;top:12;width:8098;height:2" coordorigin="12,12"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4" o:spid="_x0000_s1028" style="position:absolute;left:12;top:12;width:8098;height:2;visibility:visible;mso-wrap-style:square;v-text-anchor:top"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" path="m,l8097,e" filled="f" strokeweight=".41486mm">
                    <v:path arrowok="t" o:connecttype="custom" o:connectlocs="0,0;8097,0" o:connectangles="0,0"/>
                  </v:shape>
                </v:group>
                <w10:anchorlock/>
              </v:group>
            </w:pict>
          </mc:Fallback>
        </mc:AlternateContent>
      </w:r>
    </w:p>
    <w:p w14:paraId="35A4AFD2" w14:textId="77777777" w:rsidR="00251200" w:rsidRPr="00C90FAA" w:rsidRDefault="00251200" w:rsidP="00A14A89">
      <w:pPr>
        <w:rPr>
          <w:rFonts w:ascii="Tahoma" w:eastAsia="Tahoma" w:hAnsi="Tahoma" w:cs="Tahoma"/>
          <w:b/>
          <w:bCs/>
          <w:sz w:val="8"/>
          <w:szCs w:val="8"/>
          <w:lang w:val="ro-RO"/>
        </w:rPr>
      </w:pPr>
    </w:p>
    <w:p w14:paraId="09F9E7AE" w14:textId="77777777" w:rsidR="00251200" w:rsidRPr="00C90FAA" w:rsidRDefault="00251200" w:rsidP="00A14A89">
      <w:pPr>
        <w:rPr>
          <w:rFonts w:ascii="Tahoma" w:eastAsia="Tahoma" w:hAnsi="Tahoma" w:cs="Tahoma"/>
          <w:sz w:val="8"/>
          <w:szCs w:val="8"/>
          <w:lang w:val="ro-RO"/>
        </w:rPr>
        <w:sectPr w:rsidR="00251200" w:rsidRPr="00C90FAA">
          <w:type w:val="continuous"/>
          <w:pgSz w:w="11910" w:h="16840"/>
          <w:pgMar w:top="680" w:right="60" w:bottom="0" w:left="1300" w:header="720" w:footer="720" w:gutter="0"/>
          <w:cols w:space="720"/>
        </w:sectPr>
      </w:pPr>
    </w:p>
    <w:p w14:paraId="40066EC3" w14:textId="77777777" w:rsidR="00A15607" w:rsidRPr="00C90FAA" w:rsidRDefault="00A15607" w:rsidP="00A14A89">
      <w:pPr>
        <w:ind w:left="480" w:firstLine="1"/>
        <w:jc w:val="center"/>
        <w:rPr>
          <w:rFonts w:ascii="Tahoma" w:hAnsi="Tahoma"/>
          <w:b/>
          <w:spacing w:val="-1"/>
          <w:sz w:val="32"/>
          <w:lang w:val="ro-RO"/>
        </w:rPr>
      </w:pPr>
    </w:p>
    <w:p w14:paraId="5FEC3F84" w14:textId="77777777" w:rsidR="00A15607" w:rsidRPr="00C90FAA" w:rsidRDefault="00A15607" w:rsidP="00A14A89">
      <w:pPr>
        <w:ind w:left="480" w:firstLine="1"/>
        <w:jc w:val="center"/>
        <w:rPr>
          <w:rFonts w:ascii="Tahoma" w:hAnsi="Tahoma"/>
          <w:b/>
          <w:spacing w:val="-1"/>
          <w:sz w:val="32"/>
          <w:lang w:val="ro-RO"/>
        </w:rPr>
      </w:pPr>
    </w:p>
    <w:p w14:paraId="74125AA0" w14:textId="5154E5A3" w:rsidR="00A15607" w:rsidRPr="00C90FAA" w:rsidRDefault="00D228E0" w:rsidP="00A14A89">
      <w:pPr>
        <w:ind w:left="480" w:firstLine="1"/>
        <w:jc w:val="center"/>
        <w:rPr>
          <w:rFonts w:ascii="Tahoma" w:hAnsi="Tahoma"/>
          <w:b/>
          <w:sz w:val="32"/>
          <w:lang w:val="ro-RO"/>
        </w:rPr>
      </w:pPr>
      <w:r w:rsidRPr="00C90FAA">
        <w:rPr>
          <w:noProof/>
          <w:lang w:val="ro-RO"/>
        </w:rPr>
        <mc:AlternateContent>
          <mc:Choice Requires="wpg">
            <w:drawing>
              <wp:anchor distT="0" distB="0" distL="114300" distR="114300" simplePos="0" relativeHeight="503303240" behindDoc="1" locked="0" layoutInCell="1" allowOverlap="1" wp14:anchorId="36E1270E" wp14:editId="08DCDBA5">
                <wp:simplePos x="0" y="0"/>
                <wp:positionH relativeFrom="page">
                  <wp:posOffset>6523355</wp:posOffset>
                </wp:positionH>
                <wp:positionV relativeFrom="paragraph">
                  <wp:posOffset>149860</wp:posOffset>
                </wp:positionV>
                <wp:extent cx="12700" cy="6350"/>
                <wp:effectExtent l="8255" t="8255" r="7620" b="444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273" y="236"/>
                          <a:chExt cx="20" cy="10"/>
                        </a:xfrm>
                      </wpg:grpSpPr>
                      <wpg:grpSp>
                        <wpg:cNvPr id="18" name="Group 20"/>
                        <wpg:cNvGrpSpPr>
                          <a:grpSpLocks/>
                        </wpg:cNvGrpSpPr>
                        <wpg:grpSpPr bwMode="auto">
                          <a:xfrm>
                            <a:off x="10278" y="240"/>
                            <a:ext cx="10" cy="2"/>
                            <a:chOff x="10278" y="240"/>
                            <a:chExt cx="10" cy="2"/>
                          </a:xfrm>
                        </wpg:grpSpPr>
                        <wps:wsp>
                          <wps:cNvPr id="19" name="Freeform 21"/>
                          <wps:cNvSpPr>
                            <a:spLocks/>
                          </wps:cNvSpPr>
                          <wps:spPr bwMode="auto">
                            <a:xfrm>
                              <a:off x="10278" y="240"/>
                              <a:ext cx="10" cy="2"/>
                            </a:xfrm>
                            <a:custGeom>
                              <a:avLst/>
                              <a:gdLst>
                                <a:gd name="T0" fmla="+- 0 10278 10278"/>
                                <a:gd name="T1" fmla="*/ T0 w 10"/>
                                <a:gd name="T2" fmla="+- 0 10287 102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8"/>
                        <wpg:cNvGrpSpPr>
                          <a:grpSpLocks/>
                        </wpg:cNvGrpSpPr>
                        <wpg:grpSpPr bwMode="auto">
                          <a:xfrm>
                            <a:off x="10278" y="240"/>
                            <a:ext cx="10" cy="2"/>
                            <a:chOff x="10278" y="240"/>
                            <a:chExt cx="10" cy="2"/>
                          </a:xfrm>
                        </wpg:grpSpPr>
                        <wps:wsp>
                          <wps:cNvPr id="21" name="Freeform 19"/>
                          <wps:cNvSpPr>
                            <a:spLocks/>
                          </wps:cNvSpPr>
                          <wps:spPr bwMode="auto">
                            <a:xfrm>
                              <a:off x="10278" y="240"/>
                              <a:ext cx="10" cy="2"/>
                            </a:xfrm>
                            <a:custGeom>
                              <a:avLst/>
                              <a:gdLst>
                                <a:gd name="T0" fmla="+- 0 10278 10278"/>
                                <a:gd name="T1" fmla="*/ T0 w 10"/>
                                <a:gd name="T2" fmla="+- 0 10287 102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5B53E9" id="Group 17" o:spid="_x0000_s1026" style="position:absolute;margin-left:513.65pt;margin-top:11.8pt;width:1pt;height:.5pt;z-index:-13240;mso-position-horizontal-relative:page" coordorigin="10273,236"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">
                <v:group id="Group 20" o:spid="_x0000_s1027" style="position:absolute;left:10278;top:240;width:10;height:2" coordorigin="10278,2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1" o:spid="_x0000_s1028" style="position:absolute;left:10278;top:2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" path="m,l9,e" filled="f" strokeweight=".48pt">
                    <v:stroke dashstyle="dash"/>
                    <v:path arrowok="t" o:connecttype="custom" o:connectlocs="0,0;9,0" o:connectangles="0,0"/>
                  </v:shape>
                </v:group>
                <v:group id="Group 18" o:spid="_x0000_s1029" style="position:absolute;left:10278;top:240;width:10;height:2" coordorigin="10278,2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9" o:spid="_x0000_s1030" style="position:absolute;left:10278;top:2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" path="m,l9,e" filled="f" strokeweight=".48pt">
                    <v:stroke dashstyle="dash"/>
                    <v:path arrowok="t" o:connecttype="custom" o:connectlocs="0,0;9,0" o:connectangles="0,0"/>
                  </v:shape>
                </v:group>
                <w10:wrap anchorx="page"/>
              </v:group>
            </w:pict>
          </mc:Fallback>
        </mc:AlternateContent>
      </w:r>
      <w:r w:rsidR="009E2291" w:rsidRPr="00C90FAA">
        <w:rPr>
          <w:rFonts w:ascii="Tahoma" w:hAnsi="Tahoma"/>
          <w:b/>
          <w:spacing w:val="-1"/>
          <w:sz w:val="32"/>
          <w:lang w:val="ro-RO"/>
        </w:rPr>
        <w:t>CONVENŢIE</w:t>
      </w:r>
      <w:r w:rsidR="009E2291" w:rsidRPr="00C90FAA">
        <w:rPr>
          <w:rFonts w:ascii="Tahoma" w:hAnsi="Tahoma"/>
          <w:b/>
          <w:sz w:val="32"/>
          <w:lang w:val="ro-RO"/>
        </w:rPr>
        <w:t xml:space="preserve"> </w:t>
      </w:r>
    </w:p>
    <w:p w14:paraId="19662424" w14:textId="000B2FEB" w:rsidR="00251200" w:rsidRPr="00C90FAA" w:rsidRDefault="00D228E0" w:rsidP="00373688">
      <w:pPr>
        <w:ind w:left="480" w:firstLine="1"/>
        <w:jc w:val="center"/>
        <w:rPr>
          <w:rFonts w:ascii="Tahoma" w:eastAsia="Tahoma" w:hAnsi="Tahoma" w:cs="Tahoma"/>
          <w:b/>
          <w:bCs/>
          <w:sz w:val="19"/>
          <w:szCs w:val="19"/>
          <w:lang w:val="ro-RO"/>
        </w:rPr>
      </w:pPr>
      <w:r w:rsidRPr="00C90FAA">
        <w:rPr>
          <w:noProof/>
          <w:lang w:val="ro-RO"/>
        </w:rPr>
        <mc:AlternateContent>
          <mc:Choice Requires="wpg">
            <w:drawing>
              <wp:anchor distT="0" distB="0" distL="114300" distR="114300" simplePos="0" relativeHeight="1168" behindDoc="0" locked="0" layoutInCell="1" allowOverlap="1" wp14:anchorId="76A4045F" wp14:editId="21B91A79">
                <wp:simplePos x="0" y="0"/>
                <wp:positionH relativeFrom="page">
                  <wp:posOffset>1191260</wp:posOffset>
                </wp:positionH>
                <wp:positionV relativeFrom="paragraph">
                  <wp:posOffset>1016635</wp:posOffset>
                </wp:positionV>
                <wp:extent cx="5046345" cy="1270"/>
                <wp:effectExtent l="10160" t="8255" r="10795" b="952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6345" cy="1270"/>
                          <a:chOff x="1876" y="1601"/>
                          <a:chExt cx="7947" cy="2"/>
                        </a:xfrm>
                      </wpg:grpSpPr>
                      <wps:wsp>
                        <wps:cNvPr id="16" name="Freeform 16"/>
                        <wps:cNvSpPr>
                          <a:spLocks/>
                        </wps:cNvSpPr>
                        <wps:spPr bwMode="auto">
                          <a:xfrm>
                            <a:off x="1876" y="1601"/>
                            <a:ext cx="7947" cy="2"/>
                          </a:xfrm>
                          <a:custGeom>
                            <a:avLst/>
                            <a:gdLst>
                              <a:gd name="T0" fmla="+- 0 1876 1876"/>
                              <a:gd name="T1" fmla="*/ T0 w 7947"/>
                              <a:gd name="T2" fmla="+- 0 9822 1876"/>
                              <a:gd name="T3" fmla="*/ T2 w 7947"/>
                            </a:gdLst>
                            <a:ahLst/>
                            <a:cxnLst>
                              <a:cxn ang="0">
                                <a:pos x="T1" y="0"/>
                              </a:cxn>
                              <a:cxn ang="0">
                                <a:pos x="T3" y="0"/>
                              </a:cxn>
                            </a:cxnLst>
                            <a:rect l="0" t="0" r="r" b="b"/>
                            <a:pathLst>
                              <a:path w="7947">
                                <a:moveTo>
                                  <a:pt x="0" y="0"/>
                                </a:moveTo>
                                <a:lnTo>
                                  <a:pt x="7946" y="0"/>
                                </a:lnTo>
                              </a:path>
                            </a:pathLst>
                          </a:custGeom>
                          <a:noFill/>
                          <a:ln w="149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EEE1B1" id="Group 15" o:spid="_x0000_s1026" style="position:absolute;margin-left:93.8pt;margin-top:80.05pt;width:397.35pt;height:.1pt;z-index:1168;mso-position-horizontal-relative:page" coordorigin="1876,1601" coordsize="7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">
                <v:shape id="Freeform 16" o:spid="_x0000_s1027" style="position:absolute;left:1876;top:1601;width:7947;height:2;visibility:visible;mso-wrap-style:square;v-text-anchor:top" coordsize="7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" path="m,l7946,e" filled="f" strokeweight=".41486mm">
                  <v:path arrowok="t" o:connecttype="custom" o:connectlocs="0,0;7946,0" o:connectangles="0,0"/>
                </v:shape>
                <w10:wrap anchorx="page"/>
              </v:group>
            </w:pict>
          </mc:Fallback>
        </mc:AlternateContent>
      </w:r>
      <w:r w:rsidR="00A15607" w:rsidRPr="00C90FAA">
        <w:rPr>
          <w:rFonts w:ascii="Tahoma" w:hAnsi="Tahoma"/>
          <w:b/>
          <w:sz w:val="32"/>
          <w:lang w:val="ro-RO"/>
        </w:rPr>
        <w:t xml:space="preserve">de participare la piețele </w:t>
      </w:r>
      <w:r w:rsidR="00396265" w:rsidRPr="00C90FAA">
        <w:rPr>
          <w:rFonts w:ascii="Tahoma" w:hAnsi="Tahoma"/>
          <w:b/>
          <w:sz w:val="32"/>
          <w:lang w:val="ro-RO"/>
        </w:rPr>
        <w:t>contracte</w:t>
      </w:r>
      <w:r w:rsidR="00FC7C59" w:rsidRPr="00C90FAA">
        <w:rPr>
          <w:rFonts w:ascii="Tahoma" w:hAnsi="Tahoma"/>
          <w:b/>
          <w:sz w:val="32"/>
          <w:lang w:val="ro-RO"/>
        </w:rPr>
        <w:t>lor</w:t>
      </w:r>
      <w:r w:rsidR="00396265" w:rsidRPr="00C90FAA">
        <w:rPr>
          <w:rFonts w:ascii="Tahoma" w:hAnsi="Tahoma"/>
          <w:b/>
          <w:sz w:val="32"/>
          <w:lang w:val="ro-RO"/>
        </w:rPr>
        <w:t xml:space="preserve"> bilaterale </w:t>
      </w:r>
      <w:r w:rsidR="009E2291" w:rsidRPr="00C90FAA">
        <w:rPr>
          <w:lang w:val="ro-RO"/>
        </w:rPr>
        <w:br w:type="column"/>
      </w:r>
    </w:p>
    <w:p w14:paraId="7E85402E" w14:textId="0A759779" w:rsidR="00251200" w:rsidRPr="00C90FAA" w:rsidRDefault="00D228E0" w:rsidP="00A14A89">
      <w:pPr>
        <w:ind w:left="329"/>
        <w:rPr>
          <w:rFonts w:ascii="Tahoma" w:eastAsia="Tahoma" w:hAnsi="Tahoma" w:cs="Tahoma"/>
          <w:sz w:val="20"/>
          <w:szCs w:val="20"/>
          <w:lang w:val="ro-RO"/>
        </w:rPr>
      </w:pPr>
      <w:r w:rsidRPr="00C90FAA">
        <w:rPr>
          <w:rFonts w:ascii="Tahoma" w:eastAsia="Tahoma" w:hAnsi="Tahoma" w:cs="Tahoma"/>
          <w:noProof/>
          <w:sz w:val="20"/>
          <w:szCs w:val="20"/>
          <w:lang w:val="ro-RO"/>
        </w:rPr>
        <mc:AlternateContent>
          <mc:Choice Requires="wps">
            <w:drawing>
              <wp:inline distT="0" distB="0" distL="0" distR="0" wp14:anchorId="37CFF851" wp14:editId="39E467F9">
                <wp:extent cx="821690" cy="1363345"/>
                <wp:effectExtent l="13970" t="10795" r="12065" b="6985"/>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1363345"/>
                        </a:xfrm>
                        <a:prstGeom prst="rect">
                          <a:avLst/>
                        </a:prstGeom>
                        <a:noFill/>
                        <a:ln w="6096">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22BFD1C" w14:textId="77777777" w:rsidR="00D86EB9" w:rsidRDefault="00D86EB9">
                            <w:pPr>
                              <w:spacing w:before="18"/>
                              <w:ind w:left="49"/>
                              <w:rPr>
                                <w:rFonts w:ascii="Tahoma" w:eastAsia="Tahoma" w:hAnsi="Tahoma" w:cs="Tahoma"/>
                                <w:sz w:val="16"/>
                                <w:szCs w:val="16"/>
                              </w:rPr>
                            </w:pPr>
                            <w:r>
                              <w:rPr>
                                <w:rFonts w:ascii="Tahoma" w:hAnsi="Tahoma"/>
                                <w:spacing w:val="-1"/>
                                <w:sz w:val="16"/>
                              </w:rPr>
                              <w:t>Nr.</w:t>
                            </w:r>
                            <w:r>
                              <w:rPr>
                                <w:rFonts w:ascii="Tahoma" w:hAnsi="Tahoma"/>
                                <w:spacing w:val="-12"/>
                                <w:sz w:val="16"/>
                              </w:rPr>
                              <w:t xml:space="preserve"> </w:t>
                            </w:r>
                            <w:proofErr w:type="spellStart"/>
                            <w:r>
                              <w:rPr>
                                <w:rFonts w:ascii="Tahoma" w:hAnsi="Tahoma"/>
                                <w:spacing w:val="-1"/>
                                <w:sz w:val="16"/>
                              </w:rPr>
                              <w:t>înregistrare</w:t>
                            </w:r>
                            <w:proofErr w:type="spellEnd"/>
                            <w:r>
                              <w:rPr>
                                <w:rFonts w:ascii="Tahoma" w:hAnsi="Tahoma"/>
                                <w:spacing w:val="-1"/>
                                <w:sz w:val="16"/>
                              </w:rPr>
                              <w:t>:</w:t>
                            </w:r>
                          </w:p>
                          <w:p w14:paraId="7C99FA7A" w14:textId="77777777" w:rsidR="00D86EB9" w:rsidRDefault="00D86EB9">
                            <w:pPr>
                              <w:rPr>
                                <w:rFonts w:ascii="Tahoma" w:eastAsia="Tahoma" w:hAnsi="Tahoma" w:cs="Tahoma"/>
                                <w:b/>
                                <w:bCs/>
                                <w:sz w:val="16"/>
                                <w:szCs w:val="16"/>
                              </w:rPr>
                            </w:pPr>
                          </w:p>
                          <w:p w14:paraId="3A2B27C9" w14:textId="77777777" w:rsidR="00D86EB9" w:rsidRDefault="00D86EB9">
                            <w:pPr>
                              <w:spacing w:line="480" w:lineRule="auto"/>
                              <w:ind w:left="49" w:right="66"/>
                              <w:rPr>
                                <w:rFonts w:ascii="Tahoma" w:eastAsia="Tahoma" w:hAnsi="Tahoma" w:cs="Tahoma"/>
                                <w:sz w:val="16"/>
                                <w:szCs w:val="16"/>
                              </w:rPr>
                            </w:pP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w w:val="99"/>
                                <w:sz w:val="16"/>
                              </w:rPr>
                              <w:t xml:space="preserve"> </w:t>
                            </w:r>
                            <w:proofErr w:type="spellStart"/>
                            <w:r>
                              <w:rPr>
                                <w:rFonts w:ascii="Tahoma"/>
                                <w:spacing w:val="-1"/>
                                <w:sz w:val="16"/>
                              </w:rPr>
                              <w:t>Anul</w:t>
                            </w:r>
                            <w:proofErr w:type="spellEnd"/>
                            <w:r>
                              <w:rPr>
                                <w:rFonts w:ascii="Tahoma"/>
                                <w:spacing w:val="-3"/>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2"/>
                                <w:sz w:val="16"/>
                              </w:rPr>
                              <w:t xml:space="preserve"> </w:t>
                            </w:r>
                            <w:r>
                              <w:rPr>
                                <w:rFonts w:ascii="Tahoma"/>
                                <w:sz w:val="16"/>
                              </w:rPr>
                              <w:t>_</w:t>
                            </w:r>
                            <w:r>
                              <w:rPr>
                                <w:rFonts w:ascii="Tahoma"/>
                                <w:spacing w:val="22"/>
                                <w:w w:val="99"/>
                                <w:sz w:val="16"/>
                              </w:rPr>
                              <w:t xml:space="preserve"> </w:t>
                            </w:r>
                            <w:r>
                              <w:rPr>
                                <w:rFonts w:ascii="Tahoma"/>
                                <w:spacing w:val="-1"/>
                                <w:sz w:val="16"/>
                              </w:rPr>
                              <w:t>Luna</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3"/>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1"/>
                                <w:w w:val="99"/>
                                <w:sz w:val="16"/>
                              </w:rPr>
                              <w:t xml:space="preserve"> </w:t>
                            </w:r>
                            <w:r>
                              <w:rPr>
                                <w:rFonts w:ascii="Tahoma"/>
                                <w:spacing w:val="-1"/>
                                <w:sz w:val="16"/>
                              </w:rPr>
                              <w:t>Ziua</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3"/>
                                <w:sz w:val="16"/>
                              </w:rPr>
                              <w:t xml:space="preserve"> </w:t>
                            </w:r>
                            <w:r>
                              <w:rPr>
                                <w:rFonts w:ascii="Tahoma"/>
                                <w:sz w:val="16"/>
                              </w:rPr>
                              <w:t>_</w:t>
                            </w:r>
                          </w:p>
                        </w:txbxContent>
                      </wps:txbx>
                      <wps:bodyPr rot="0" vert="horz" wrap="square" lIns="0" tIns="0" rIns="0" bIns="0" anchor="t" anchorCtr="0" upright="1">
                        <a:noAutofit/>
                      </wps:bodyPr>
                    </wps:wsp>
                  </a:graphicData>
                </a:graphic>
              </wp:inline>
            </w:drawing>
          </mc:Choice>
          <mc:Fallback>
            <w:pict>
              <v:shapetype w14:anchorId="37CFF851" id="_x0000_t202" coordsize="21600,21600" o:spt="202" path="m,l,21600r21600,l21600,xe">
                <v:stroke joinstyle="miter"/>
                <v:path gradientshapeok="t" o:connecttype="rect"/>
              </v:shapetype>
              <v:shape id="Text Box 30" o:spid="_x0000_s1026" type="#_x0000_t202" style="width:64.7pt;height:10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" filled="f" strokeweight=".48pt">
                <v:stroke dashstyle="dash"/>
                <v:textbox inset="0,0,0,0">
                  <w:txbxContent>
                    <w:p w14:paraId="522BFD1C" w14:textId="77777777" w:rsidR="00D86EB9" w:rsidRDefault="00D86EB9">
                      <w:pPr>
                        <w:spacing w:before="18"/>
                        <w:ind w:left="49"/>
                        <w:rPr>
                          <w:rFonts w:ascii="Tahoma" w:eastAsia="Tahoma" w:hAnsi="Tahoma" w:cs="Tahoma"/>
                          <w:sz w:val="16"/>
                          <w:szCs w:val="16"/>
                        </w:rPr>
                      </w:pPr>
                      <w:r>
                        <w:rPr>
                          <w:rFonts w:ascii="Tahoma" w:hAnsi="Tahoma"/>
                          <w:spacing w:val="-1"/>
                          <w:sz w:val="16"/>
                        </w:rPr>
                        <w:t>Nr.</w:t>
                      </w:r>
                      <w:r>
                        <w:rPr>
                          <w:rFonts w:ascii="Tahoma" w:hAnsi="Tahoma"/>
                          <w:spacing w:val="-12"/>
                          <w:sz w:val="16"/>
                        </w:rPr>
                        <w:t xml:space="preserve"> </w:t>
                      </w:r>
                      <w:proofErr w:type="spellStart"/>
                      <w:r>
                        <w:rPr>
                          <w:rFonts w:ascii="Tahoma" w:hAnsi="Tahoma"/>
                          <w:spacing w:val="-1"/>
                          <w:sz w:val="16"/>
                        </w:rPr>
                        <w:t>înregistrare</w:t>
                      </w:r>
                      <w:proofErr w:type="spellEnd"/>
                      <w:r>
                        <w:rPr>
                          <w:rFonts w:ascii="Tahoma" w:hAnsi="Tahoma"/>
                          <w:spacing w:val="-1"/>
                          <w:sz w:val="16"/>
                        </w:rPr>
                        <w:t>:</w:t>
                      </w:r>
                    </w:p>
                    <w:p w14:paraId="7C99FA7A" w14:textId="77777777" w:rsidR="00D86EB9" w:rsidRDefault="00D86EB9">
                      <w:pPr>
                        <w:rPr>
                          <w:rFonts w:ascii="Tahoma" w:eastAsia="Tahoma" w:hAnsi="Tahoma" w:cs="Tahoma"/>
                          <w:b/>
                          <w:bCs/>
                          <w:sz w:val="16"/>
                          <w:szCs w:val="16"/>
                        </w:rPr>
                      </w:pPr>
                    </w:p>
                    <w:p w14:paraId="3A2B27C9" w14:textId="77777777" w:rsidR="00D86EB9" w:rsidRDefault="00D86EB9">
                      <w:pPr>
                        <w:spacing w:line="480" w:lineRule="auto"/>
                        <w:ind w:left="49" w:right="66"/>
                        <w:rPr>
                          <w:rFonts w:ascii="Tahoma" w:eastAsia="Tahoma" w:hAnsi="Tahoma" w:cs="Tahoma"/>
                          <w:sz w:val="16"/>
                          <w:szCs w:val="16"/>
                        </w:rPr>
                      </w:pP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w w:val="99"/>
                          <w:sz w:val="16"/>
                        </w:rPr>
                        <w:t xml:space="preserve"> </w:t>
                      </w:r>
                      <w:proofErr w:type="spellStart"/>
                      <w:r>
                        <w:rPr>
                          <w:rFonts w:ascii="Tahoma"/>
                          <w:spacing w:val="-1"/>
                          <w:sz w:val="16"/>
                        </w:rPr>
                        <w:t>Anul</w:t>
                      </w:r>
                      <w:proofErr w:type="spellEnd"/>
                      <w:r>
                        <w:rPr>
                          <w:rFonts w:ascii="Tahoma"/>
                          <w:spacing w:val="-3"/>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2"/>
                          <w:sz w:val="16"/>
                        </w:rPr>
                        <w:t xml:space="preserve"> </w:t>
                      </w:r>
                      <w:r>
                        <w:rPr>
                          <w:rFonts w:ascii="Tahoma"/>
                          <w:sz w:val="16"/>
                        </w:rPr>
                        <w:t>_</w:t>
                      </w:r>
                      <w:r>
                        <w:rPr>
                          <w:rFonts w:ascii="Tahoma"/>
                          <w:spacing w:val="22"/>
                          <w:w w:val="99"/>
                          <w:sz w:val="16"/>
                        </w:rPr>
                        <w:t xml:space="preserve"> </w:t>
                      </w:r>
                      <w:r>
                        <w:rPr>
                          <w:rFonts w:ascii="Tahoma"/>
                          <w:spacing w:val="-1"/>
                          <w:sz w:val="16"/>
                        </w:rPr>
                        <w:t>Luna</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3"/>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1"/>
                          <w:w w:val="99"/>
                          <w:sz w:val="16"/>
                        </w:rPr>
                        <w:t xml:space="preserve"> </w:t>
                      </w:r>
                      <w:r>
                        <w:rPr>
                          <w:rFonts w:ascii="Tahoma"/>
                          <w:spacing w:val="-1"/>
                          <w:sz w:val="16"/>
                        </w:rPr>
                        <w:t>Ziua</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3"/>
                          <w:sz w:val="16"/>
                        </w:rPr>
                        <w:t xml:space="preserve"> </w:t>
                      </w:r>
                      <w:r>
                        <w:rPr>
                          <w:rFonts w:ascii="Tahoma"/>
                          <w:sz w:val="16"/>
                        </w:rPr>
                        <w:t>_</w:t>
                      </w:r>
                    </w:p>
                  </w:txbxContent>
                </v:textbox>
                <w10:anchorlock/>
              </v:shape>
            </w:pict>
          </mc:Fallback>
        </mc:AlternateContent>
      </w:r>
    </w:p>
    <w:p w14:paraId="58FC3360" w14:textId="77777777" w:rsidR="00251200" w:rsidRPr="00C90FAA" w:rsidRDefault="00251200" w:rsidP="00A14A89">
      <w:pPr>
        <w:rPr>
          <w:rFonts w:ascii="Tahoma" w:eastAsia="Tahoma" w:hAnsi="Tahoma" w:cs="Tahoma"/>
          <w:b/>
          <w:bCs/>
          <w:sz w:val="12"/>
          <w:szCs w:val="12"/>
          <w:lang w:val="ro-RO"/>
        </w:rPr>
      </w:pPr>
    </w:p>
    <w:p w14:paraId="5E4BBDB8" w14:textId="77777777" w:rsidR="00251200" w:rsidRPr="00C90FAA" w:rsidRDefault="00251200" w:rsidP="00A14A89">
      <w:pPr>
        <w:rPr>
          <w:rFonts w:ascii="Tahoma" w:eastAsia="Tahoma" w:hAnsi="Tahoma" w:cs="Tahoma"/>
          <w:b/>
          <w:bCs/>
          <w:sz w:val="14"/>
          <w:szCs w:val="14"/>
          <w:lang w:val="ro-RO"/>
        </w:rPr>
      </w:pPr>
    </w:p>
    <w:p w14:paraId="1ABA1F80" w14:textId="77777777" w:rsidR="00251200" w:rsidRPr="00C90FAA" w:rsidRDefault="009E2291" w:rsidP="00A14A89">
      <w:pPr>
        <w:ind w:left="337" w:right="102" w:hanging="1"/>
        <w:jc w:val="center"/>
        <w:rPr>
          <w:rFonts w:ascii="Tahoma" w:eastAsia="Tahoma" w:hAnsi="Tahoma" w:cs="Tahoma"/>
          <w:sz w:val="12"/>
          <w:szCs w:val="12"/>
          <w:lang w:val="ro-RO"/>
        </w:rPr>
      </w:pPr>
      <w:r w:rsidRPr="00C90FAA">
        <w:rPr>
          <w:rFonts w:ascii="Tahoma" w:hAnsi="Tahoma"/>
          <w:spacing w:val="-1"/>
          <w:sz w:val="12"/>
          <w:lang w:val="ro-RO"/>
        </w:rPr>
        <w:t>Bd.</w:t>
      </w:r>
      <w:r w:rsidRPr="00C90FAA">
        <w:rPr>
          <w:rFonts w:ascii="Tahoma" w:hAnsi="Tahoma"/>
          <w:spacing w:val="-3"/>
          <w:sz w:val="12"/>
          <w:lang w:val="ro-RO"/>
        </w:rPr>
        <w:t xml:space="preserve"> </w:t>
      </w:r>
      <w:r w:rsidRPr="00C90FAA">
        <w:rPr>
          <w:rFonts w:ascii="Tahoma" w:hAnsi="Tahoma"/>
          <w:spacing w:val="-1"/>
          <w:sz w:val="12"/>
          <w:lang w:val="ro-RO"/>
        </w:rPr>
        <w:t>Hristo</w:t>
      </w:r>
      <w:r w:rsidRPr="00C90FAA">
        <w:rPr>
          <w:rFonts w:ascii="Tahoma" w:hAnsi="Tahoma"/>
          <w:spacing w:val="-3"/>
          <w:sz w:val="12"/>
          <w:lang w:val="ro-RO"/>
        </w:rPr>
        <w:t xml:space="preserve"> </w:t>
      </w:r>
      <w:r w:rsidRPr="00C90FAA">
        <w:rPr>
          <w:rFonts w:ascii="Tahoma" w:hAnsi="Tahoma"/>
          <w:spacing w:val="-1"/>
          <w:sz w:val="12"/>
          <w:lang w:val="ro-RO"/>
        </w:rPr>
        <w:t>Botev</w:t>
      </w:r>
      <w:r w:rsidRPr="00C90FAA">
        <w:rPr>
          <w:rFonts w:ascii="Tahoma" w:hAnsi="Tahoma"/>
          <w:spacing w:val="-2"/>
          <w:sz w:val="12"/>
          <w:lang w:val="ro-RO"/>
        </w:rPr>
        <w:t xml:space="preserve"> </w:t>
      </w:r>
      <w:r w:rsidRPr="00C90FAA">
        <w:rPr>
          <w:rFonts w:ascii="Tahoma" w:hAnsi="Tahoma"/>
          <w:spacing w:val="-1"/>
          <w:sz w:val="12"/>
          <w:lang w:val="ro-RO"/>
        </w:rPr>
        <w:t>16-18,</w:t>
      </w:r>
      <w:r w:rsidRPr="00C90FAA">
        <w:rPr>
          <w:rFonts w:ascii="Tahoma" w:hAnsi="Tahoma"/>
          <w:spacing w:val="23"/>
          <w:w w:val="99"/>
          <w:sz w:val="12"/>
          <w:lang w:val="ro-RO"/>
        </w:rPr>
        <w:t xml:space="preserve"> </w:t>
      </w:r>
      <w:r w:rsidRPr="00C90FAA">
        <w:rPr>
          <w:rFonts w:ascii="Tahoma" w:hAnsi="Tahoma"/>
          <w:spacing w:val="-1"/>
          <w:sz w:val="12"/>
          <w:lang w:val="ro-RO"/>
        </w:rPr>
        <w:t>sector</w:t>
      </w:r>
      <w:r w:rsidRPr="00C90FAA">
        <w:rPr>
          <w:rFonts w:ascii="Tahoma" w:hAnsi="Tahoma"/>
          <w:spacing w:val="-3"/>
          <w:sz w:val="12"/>
          <w:lang w:val="ro-RO"/>
        </w:rPr>
        <w:t xml:space="preserve"> </w:t>
      </w:r>
      <w:r w:rsidRPr="00C90FAA">
        <w:rPr>
          <w:rFonts w:ascii="Tahoma" w:hAnsi="Tahoma"/>
          <w:sz w:val="12"/>
          <w:lang w:val="ro-RO"/>
        </w:rPr>
        <w:t>3,</w:t>
      </w:r>
      <w:r w:rsidRPr="00C90FAA">
        <w:rPr>
          <w:rFonts w:ascii="Tahoma" w:hAnsi="Tahoma"/>
          <w:spacing w:val="-3"/>
          <w:sz w:val="12"/>
          <w:lang w:val="ro-RO"/>
        </w:rPr>
        <w:t xml:space="preserve"> </w:t>
      </w:r>
      <w:r w:rsidRPr="00C90FAA">
        <w:rPr>
          <w:rFonts w:ascii="Tahoma" w:hAnsi="Tahoma"/>
          <w:spacing w:val="-1"/>
          <w:sz w:val="12"/>
          <w:lang w:val="ro-RO"/>
        </w:rPr>
        <w:t>Bucureşti 030236,</w:t>
      </w:r>
      <w:r w:rsidRPr="00C90FAA">
        <w:rPr>
          <w:rFonts w:ascii="Tahoma" w:hAnsi="Tahoma"/>
          <w:spacing w:val="37"/>
          <w:w w:val="99"/>
          <w:sz w:val="12"/>
          <w:lang w:val="ro-RO"/>
        </w:rPr>
        <w:t xml:space="preserve"> </w:t>
      </w:r>
      <w:r w:rsidRPr="00C90FAA">
        <w:rPr>
          <w:rFonts w:ascii="Tahoma" w:hAnsi="Tahoma"/>
          <w:sz w:val="12"/>
          <w:lang w:val="ro-RO"/>
        </w:rPr>
        <w:t>ROMÂNIA</w:t>
      </w:r>
    </w:p>
    <w:p w14:paraId="71573B4D" w14:textId="77777777" w:rsidR="00251200" w:rsidRPr="00C90FAA" w:rsidRDefault="009E2291" w:rsidP="00A14A89">
      <w:pPr>
        <w:ind w:left="437" w:right="205"/>
        <w:jc w:val="center"/>
        <w:rPr>
          <w:rFonts w:ascii="Tahoma" w:eastAsia="Tahoma" w:hAnsi="Tahoma" w:cs="Tahoma"/>
          <w:sz w:val="12"/>
          <w:szCs w:val="12"/>
          <w:lang w:val="ro-RO"/>
        </w:rPr>
      </w:pPr>
      <w:r w:rsidRPr="00C90FAA">
        <w:rPr>
          <w:rFonts w:ascii="Tahoma"/>
          <w:spacing w:val="-1"/>
          <w:sz w:val="12"/>
          <w:lang w:val="ro-RO"/>
        </w:rPr>
        <w:t>Tel:</w:t>
      </w:r>
      <w:r w:rsidRPr="00C90FAA">
        <w:rPr>
          <w:rFonts w:ascii="Tahoma"/>
          <w:spacing w:val="-12"/>
          <w:sz w:val="12"/>
          <w:lang w:val="ro-RO"/>
        </w:rPr>
        <w:t xml:space="preserve"> </w:t>
      </w:r>
      <w:r w:rsidRPr="00C90FAA">
        <w:rPr>
          <w:rFonts w:ascii="Tahoma"/>
          <w:spacing w:val="-1"/>
          <w:sz w:val="12"/>
          <w:lang w:val="ro-RO"/>
        </w:rPr>
        <w:t>+40(21)3071.450;</w:t>
      </w:r>
    </w:p>
    <w:p w14:paraId="3A8AF5F4" w14:textId="77777777" w:rsidR="00251200" w:rsidRPr="00C90FAA" w:rsidRDefault="009E2291" w:rsidP="00A14A89">
      <w:pPr>
        <w:ind w:left="437" w:right="206"/>
        <w:jc w:val="center"/>
        <w:rPr>
          <w:rFonts w:ascii="Tahoma" w:eastAsia="Tahoma" w:hAnsi="Tahoma" w:cs="Tahoma"/>
          <w:sz w:val="12"/>
          <w:szCs w:val="12"/>
          <w:lang w:val="ro-RO"/>
        </w:rPr>
      </w:pPr>
      <w:r w:rsidRPr="00C90FAA">
        <w:rPr>
          <w:rFonts w:ascii="Tahoma"/>
          <w:spacing w:val="-1"/>
          <w:sz w:val="12"/>
          <w:lang w:val="ro-RO"/>
        </w:rPr>
        <w:t>Fax:</w:t>
      </w:r>
      <w:r w:rsidRPr="00C90FAA">
        <w:rPr>
          <w:rFonts w:ascii="Tahoma"/>
          <w:spacing w:val="-12"/>
          <w:sz w:val="12"/>
          <w:lang w:val="ro-RO"/>
        </w:rPr>
        <w:t xml:space="preserve"> </w:t>
      </w:r>
      <w:r w:rsidRPr="00C90FAA">
        <w:rPr>
          <w:rFonts w:ascii="Tahoma"/>
          <w:spacing w:val="-1"/>
          <w:sz w:val="12"/>
          <w:lang w:val="ro-RO"/>
        </w:rPr>
        <w:t>+40(21)3071.400;</w:t>
      </w:r>
    </w:p>
    <w:p w14:paraId="000A6A96" w14:textId="77777777" w:rsidR="00251200" w:rsidRPr="00C90FAA" w:rsidRDefault="002A50BF" w:rsidP="00A14A89">
      <w:pPr>
        <w:ind w:left="451" w:right="216" w:hanging="3"/>
        <w:jc w:val="center"/>
        <w:rPr>
          <w:rFonts w:ascii="Tahoma" w:eastAsia="Tahoma" w:hAnsi="Tahoma" w:cs="Tahoma"/>
          <w:sz w:val="12"/>
          <w:szCs w:val="12"/>
          <w:lang w:val="ro-RO"/>
        </w:rPr>
      </w:pPr>
      <w:hyperlink r:id="rId12">
        <w:r w:rsidR="009E2291" w:rsidRPr="00C90FAA">
          <w:rPr>
            <w:rFonts w:ascii="Tahoma" w:hAnsi="Tahoma"/>
            <w:spacing w:val="-1"/>
            <w:sz w:val="12"/>
            <w:lang w:val="ro-RO"/>
          </w:rPr>
          <w:t>www.opcom.ro</w:t>
        </w:r>
      </w:hyperlink>
      <w:r w:rsidR="009E2291" w:rsidRPr="00C90FAA">
        <w:rPr>
          <w:rFonts w:ascii="Tahoma" w:hAnsi="Tahoma"/>
          <w:spacing w:val="27"/>
          <w:w w:val="99"/>
          <w:sz w:val="12"/>
          <w:lang w:val="ro-RO"/>
        </w:rPr>
        <w:t xml:space="preserve"> </w:t>
      </w:r>
      <w:r w:rsidR="009E2291" w:rsidRPr="00C90FAA">
        <w:rPr>
          <w:rFonts w:ascii="Tahoma" w:hAnsi="Tahoma"/>
          <w:spacing w:val="-1"/>
          <w:sz w:val="12"/>
          <w:lang w:val="ro-RO"/>
        </w:rPr>
        <w:t>Societate</w:t>
      </w:r>
      <w:r w:rsidR="009E2291" w:rsidRPr="00C90FAA">
        <w:rPr>
          <w:rFonts w:ascii="Tahoma" w:hAnsi="Tahoma"/>
          <w:spacing w:val="-2"/>
          <w:sz w:val="12"/>
          <w:lang w:val="ro-RO"/>
        </w:rPr>
        <w:t xml:space="preserve"> </w:t>
      </w:r>
      <w:r w:rsidR="009E2291" w:rsidRPr="00C90FAA">
        <w:rPr>
          <w:rFonts w:ascii="Tahoma" w:hAnsi="Tahoma"/>
          <w:spacing w:val="-1"/>
          <w:sz w:val="12"/>
          <w:lang w:val="ro-RO"/>
        </w:rPr>
        <w:t>pe acţiuni</w:t>
      </w:r>
      <w:r w:rsidR="009E2291" w:rsidRPr="00C90FAA">
        <w:rPr>
          <w:rFonts w:ascii="Tahoma" w:hAnsi="Tahoma"/>
          <w:spacing w:val="27"/>
          <w:sz w:val="12"/>
          <w:lang w:val="ro-RO"/>
        </w:rPr>
        <w:t xml:space="preserve"> </w:t>
      </w:r>
      <w:r w:rsidR="009E2291" w:rsidRPr="00C90FAA">
        <w:rPr>
          <w:rFonts w:ascii="Tahoma" w:hAnsi="Tahoma"/>
          <w:spacing w:val="-1"/>
          <w:sz w:val="12"/>
          <w:lang w:val="ro-RO"/>
        </w:rPr>
        <w:t xml:space="preserve">înregistrată </w:t>
      </w:r>
      <w:r w:rsidR="009E2291" w:rsidRPr="00C90FAA">
        <w:rPr>
          <w:rFonts w:ascii="Tahoma" w:hAnsi="Tahoma"/>
          <w:sz w:val="12"/>
          <w:lang w:val="ro-RO"/>
        </w:rPr>
        <w:t xml:space="preserve">la </w:t>
      </w:r>
      <w:r w:rsidR="009E2291" w:rsidRPr="00C90FAA">
        <w:rPr>
          <w:rFonts w:ascii="Tahoma" w:hAnsi="Tahoma"/>
          <w:spacing w:val="-1"/>
          <w:sz w:val="12"/>
          <w:lang w:val="ro-RO"/>
        </w:rPr>
        <w:t>Registrul</w:t>
      </w:r>
      <w:r w:rsidR="009E2291" w:rsidRPr="00C90FAA">
        <w:rPr>
          <w:rFonts w:ascii="Tahoma" w:hAnsi="Tahoma"/>
          <w:spacing w:val="37"/>
          <w:sz w:val="12"/>
          <w:lang w:val="ro-RO"/>
        </w:rPr>
        <w:t xml:space="preserve"> </w:t>
      </w:r>
      <w:r w:rsidR="009E2291" w:rsidRPr="00C90FAA">
        <w:rPr>
          <w:rFonts w:ascii="Tahoma" w:hAnsi="Tahoma"/>
          <w:spacing w:val="-1"/>
          <w:sz w:val="12"/>
          <w:lang w:val="ro-RO"/>
        </w:rPr>
        <w:t xml:space="preserve">Comerţului cu </w:t>
      </w:r>
      <w:r w:rsidR="009E2291" w:rsidRPr="00C90FAA">
        <w:rPr>
          <w:rFonts w:ascii="Tahoma" w:hAnsi="Tahoma"/>
          <w:sz w:val="12"/>
          <w:lang w:val="ro-RO"/>
        </w:rPr>
        <w:t>nr.</w:t>
      </w:r>
    </w:p>
    <w:p w14:paraId="2AA7A0E9" w14:textId="77777777" w:rsidR="00251200" w:rsidRPr="00C90FAA" w:rsidRDefault="009E2291" w:rsidP="00A14A89">
      <w:pPr>
        <w:ind w:left="232"/>
        <w:jc w:val="center"/>
        <w:rPr>
          <w:rFonts w:ascii="Tahoma" w:eastAsia="Tahoma" w:hAnsi="Tahoma" w:cs="Tahoma"/>
          <w:sz w:val="12"/>
          <w:szCs w:val="12"/>
          <w:lang w:val="ro-RO"/>
        </w:rPr>
      </w:pPr>
      <w:r w:rsidRPr="00C90FAA">
        <w:rPr>
          <w:rFonts w:ascii="Tahoma"/>
          <w:spacing w:val="-1"/>
          <w:sz w:val="12"/>
          <w:lang w:val="ro-RO"/>
        </w:rPr>
        <w:t>J40/7542/2000</w:t>
      </w:r>
    </w:p>
    <w:p w14:paraId="7BD4C8C2" w14:textId="77777777" w:rsidR="00251200" w:rsidRPr="00C90FAA" w:rsidRDefault="009E2291" w:rsidP="00A14A89">
      <w:pPr>
        <w:ind w:left="395" w:right="162"/>
        <w:jc w:val="center"/>
        <w:rPr>
          <w:rFonts w:ascii="Tahoma" w:eastAsia="Tahoma" w:hAnsi="Tahoma" w:cs="Tahoma"/>
          <w:sz w:val="12"/>
          <w:szCs w:val="12"/>
          <w:lang w:val="ro-RO"/>
        </w:rPr>
      </w:pPr>
      <w:r w:rsidRPr="00C90FAA">
        <w:rPr>
          <w:rFonts w:ascii="Tahoma" w:hAnsi="Tahoma"/>
          <w:spacing w:val="-1"/>
          <w:sz w:val="12"/>
          <w:lang w:val="ro-RO"/>
        </w:rPr>
        <w:t>Cod</w:t>
      </w:r>
      <w:r w:rsidRPr="00C90FAA">
        <w:rPr>
          <w:rFonts w:ascii="Tahoma" w:hAnsi="Tahoma"/>
          <w:spacing w:val="-4"/>
          <w:sz w:val="12"/>
          <w:lang w:val="ro-RO"/>
        </w:rPr>
        <w:t xml:space="preserve"> </w:t>
      </w:r>
      <w:r w:rsidRPr="00C90FAA">
        <w:rPr>
          <w:rFonts w:ascii="Tahoma" w:hAnsi="Tahoma"/>
          <w:sz w:val="12"/>
          <w:lang w:val="ro-RO"/>
        </w:rPr>
        <w:t>Unic</w:t>
      </w:r>
      <w:r w:rsidRPr="00C90FAA">
        <w:rPr>
          <w:rFonts w:ascii="Tahoma" w:hAnsi="Tahoma"/>
          <w:spacing w:val="-3"/>
          <w:sz w:val="12"/>
          <w:lang w:val="ro-RO"/>
        </w:rPr>
        <w:t xml:space="preserve"> </w:t>
      </w:r>
      <w:r w:rsidRPr="00C90FAA">
        <w:rPr>
          <w:rFonts w:ascii="Tahoma" w:hAnsi="Tahoma"/>
          <w:spacing w:val="-1"/>
          <w:sz w:val="12"/>
          <w:lang w:val="ro-RO"/>
        </w:rPr>
        <w:t>de</w:t>
      </w:r>
      <w:r w:rsidRPr="00C90FAA">
        <w:rPr>
          <w:rFonts w:ascii="Tahoma" w:hAnsi="Tahoma"/>
          <w:spacing w:val="-2"/>
          <w:sz w:val="12"/>
          <w:lang w:val="ro-RO"/>
        </w:rPr>
        <w:t xml:space="preserve"> </w:t>
      </w:r>
      <w:r w:rsidRPr="00C90FAA">
        <w:rPr>
          <w:rFonts w:ascii="Tahoma" w:hAnsi="Tahoma"/>
          <w:spacing w:val="-1"/>
          <w:sz w:val="12"/>
          <w:lang w:val="ro-RO"/>
        </w:rPr>
        <w:t>Înregistrare:</w:t>
      </w:r>
      <w:r w:rsidRPr="00C90FAA">
        <w:rPr>
          <w:rFonts w:ascii="Tahoma" w:hAnsi="Tahoma"/>
          <w:spacing w:val="25"/>
          <w:w w:val="99"/>
          <w:sz w:val="12"/>
          <w:lang w:val="ro-RO"/>
        </w:rPr>
        <w:t xml:space="preserve"> </w:t>
      </w:r>
      <w:r w:rsidRPr="00C90FAA">
        <w:rPr>
          <w:rFonts w:ascii="Tahoma" w:hAnsi="Tahoma"/>
          <w:spacing w:val="-1"/>
          <w:sz w:val="12"/>
          <w:lang w:val="ro-RO"/>
        </w:rPr>
        <w:t>13278352</w:t>
      </w:r>
    </w:p>
    <w:p w14:paraId="2D26B835" w14:textId="77777777" w:rsidR="00251200" w:rsidRPr="00C90FAA" w:rsidRDefault="009E2291" w:rsidP="00A14A89">
      <w:pPr>
        <w:ind w:left="395" w:right="160"/>
        <w:jc w:val="center"/>
        <w:rPr>
          <w:rFonts w:ascii="Tahoma" w:eastAsia="Tahoma" w:hAnsi="Tahoma" w:cs="Tahoma"/>
          <w:sz w:val="12"/>
          <w:szCs w:val="12"/>
          <w:lang w:val="ro-RO"/>
        </w:rPr>
      </w:pPr>
      <w:r w:rsidRPr="00C90FAA">
        <w:rPr>
          <w:rFonts w:ascii="Tahoma"/>
          <w:spacing w:val="-1"/>
          <w:sz w:val="12"/>
          <w:lang w:val="ro-RO"/>
        </w:rPr>
        <w:t>Cod</w:t>
      </w:r>
      <w:r w:rsidRPr="00C90FAA">
        <w:rPr>
          <w:rFonts w:ascii="Tahoma"/>
          <w:spacing w:val="-3"/>
          <w:sz w:val="12"/>
          <w:lang w:val="ro-RO"/>
        </w:rPr>
        <w:t xml:space="preserve"> </w:t>
      </w:r>
      <w:r w:rsidRPr="00C90FAA">
        <w:rPr>
          <w:rFonts w:ascii="Tahoma"/>
          <w:spacing w:val="-1"/>
          <w:sz w:val="12"/>
          <w:lang w:val="ro-RO"/>
        </w:rPr>
        <w:t>IBAN:</w:t>
      </w:r>
      <w:r w:rsidRPr="00C90FAA">
        <w:rPr>
          <w:rFonts w:ascii="Tahoma"/>
          <w:spacing w:val="-3"/>
          <w:sz w:val="12"/>
          <w:lang w:val="ro-RO"/>
        </w:rPr>
        <w:t xml:space="preserve"> </w:t>
      </w:r>
      <w:r w:rsidRPr="00C90FAA">
        <w:rPr>
          <w:rFonts w:ascii="Tahoma"/>
          <w:spacing w:val="-1"/>
          <w:sz w:val="12"/>
          <w:lang w:val="ro-RO"/>
        </w:rPr>
        <w:t>RO71</w:t>
      </w:r>
      <w:r w:rsidRPr="00C90FAA">
        <w:rPr>
          <w:rFonts w:ascii="Tahoma"/>
          <w:spacing w:val="-2"/>
          <w:sz w:val="12"/>
          <w:lang w:val="ro-RO"/>
        </w:rPr>
        <w:t xml:space="preserve"> </w:t>
      </w:r>
      <w:r w:rsidRPr="00C90FAA">
        <w:rPr>
          <w:rFonts w:ascii="Tahoma"/>
          <w:sz w:val="12"/>
          <w:lang w:val="ro-RO"/>
        </w:rPr>
        <w:t>RNCB</w:t>
      </w:r>
      <w:r w:rsidRPr="00C90FAA">
        <w:rPr>
          <w:rFonts w:ascii="Tahoma"/>
          <w:spacing w:val="27"/>
          <w:sz w:val="12"/>
          <w:lang w:val="ro-RO"/>
        </w:rPr>
        <w:t xml:space="preserve"> </w:t>
      </w:r>
      <w:r w:rsidRPr="00C90FAA">
        <w:rPr>
          <w:rFonts w:ascii="Tahoma"/>
          <w:spacing w:val="-1"/>
          <w:sz w:val="12"/>
          <w:lang w:val="ro-RO"/>
        </w:rPr>
        <w:t>0074</w:t>
      </w:r>
      <w:r w:rsidRPr="00C90FAA">
        <w:rPr>
          <w:rFonts w:ascii="Tahoma"/>
          <w:spacing w:val="-4"/>
          <w:sz w:val="12"/>
          <w:lang w:val="ro-RO"/>
        </w:rPr>
        <w:t xml:space="preserve"> </w:t>
      </w:r>
      <w:r w:rsidRPr="00C90FAA">
        <w:rPr>
          <w:rFonts w:ascii="Tahoma"/>
          <w:spacing w:val="-1"/>
          <w:sz w:val="12"/>
          <w:lang w:val="ro-RO"/>
        </w:rPr>
        <w:t>0292</w:t>
      </w:r>
      <w:r w:rsidRPr="00C90FAA">
        <w:rPr>
          <w:rFonts w:ascii="Tahoma"/>
          <w:spacing w:val="-4"/>
          <w:sz w:val="12"/>
          <w:lang w:val="ro-RO"/>
        </w:rPr>
        <w:t xml:space="preserve"> </w:t>
      </w:r>
      <w:r w:rsidRPr="00C90FAA">
        <w:rPr>
          <w:rFonts w:ascii="Tahoma"/>
          <w:spacing w:val="-1"/>
          <w:sz w:val="12"/>
          <w:lang w:val="ro-RO"/>
        </w:rPr>
        <w:t>1737</w:t>
      </w:r>
      <w:r w:rsidRPr="00C90FAA">
        <w:rPr>
          <w:rFonts w:ascii="Tahoma"/>
          <w:spacing w:val="-5"/>
          <w:sz w:val="12"/>
          <w:lang w:val="ro-RO"/>
        </w:rPr>
        <w:t xml:space="preserve"> </w:t>
      </w:r>
      <w:r w:rsidRPr="00C90FAA">
        <w:rPr>
          <w:rFonts w:ascii="Tahoma"/>
          <w:spacing w:val="-1"/>
          <w:sz w:val="12"/>
          <w:lang w:val="ro-RO"/>
        </w:rPr>
        <w:t>0107</w:t>
      </w:r>
    </w:p>
    <w:p w14:paraId="41759B4D" w14:textId="77777777" w:rsidR="00251200" w:rsidRPr="00C90FAA" w:rsidRDefault="009E2291" w:rsidP="00A14A89">
      <w:pPr>
        <w:ind w:left="437" w:right="206"/>
        <w:jc w:val="center"/>
        <w:rPr>
          <w:rFonts w:ascii="Tahoma" w:eastAsia="Tahoma" w:hAnsi="Tahoma" w:cs="Tahoma"/>
          <w:sz w:val="12"/>
          <w:szCs w:val="12"/>
          <w:lang w:val="ro-RO"/>
        </w:rPr>
      </w:pPr>
      <w:r w:rsidRPr="00C90FAA">
        <w:rPr>
          <w:rFonts w:ascii="Tahoma"/>
          <w:spacing w:val="-1"/>
          <w:sz w:val="12"/>
          <w:lang w:val="ro-RO"/>
        </w:rPr>
        <w:t>BCR</w:t>
      </w:r>
      <w:r w:rsidRPr="00C90FAA">
        <w:rPr>
          <w:rFonts w:ascii="Tahoma"/>
          <w:spacing w:val="-3"/>
          <w:sz w:val="12"/>
          <w:lang w:val="ro-RO"/>
        </w:rPr>
        <w:t xml:space="preserve"> </w:t>
      </w:r>
      <w:r w:rsidRPr="00C90FAA">
        <w:rPr>
          <w:rFonts w:ascii="Tahoma"/>
          <w:spacing w:val="-1"/>
          <w:sz w:val="12"/>
          <w:lang w:val="ro-RO"/>
        </w:rPr>
        <w:t>sector</w:t>
      </w:r>
      <w:r w:rsidRPr="00C90FAA">
        <w:rPr>
          <w:rFonts w:ascii="Tahoma"/>
          <w:spacing w:val="-2"/>
          <w:sz w:val="12"/>
          <w:lang w:val="ro-RO"/>
        </w:rPr>
        <w:t xml:space="preserve"> </w:t>
      </w:r>
      <w:r w:rsidRPr="00C90FAA">
        <w:rPr>
          <w:rFonts w:ascii="Tahoma"/>
          <w:sz w:val="12"/>
          <w:lang w:val="ro-RO"/>
        </w:rPr>
        <w:t>3</w:t>
      </w:r>
    </w:p>
    <w:p w14:paraId="57D3AED7" w14:textId="77777777" w:rsidR="00251200" w:rsidRPr="00C90FAA" w:rsidRDefault="00251200" w:rsidP="002A50BF">
      <w:pPr>
        <w:rPr>
          <w:rFonts w:ascii="Tahoma" w:eastAsia="Tahoma" w:hAnsi="Tahoma" w:cs="Tahoma"/>
          <w:sz w:val="12"/>
          <w:szCs w:val="12"/>
          <w:lang w:val="ro-RO"/>
        </w:rPr>
        <w:sectPr w:rsidR="00251200" w:rsidRPr="00C90FAA">
          <w:type w:val="continuous"/>
          <w:pgSz w:w="11910" w:h="16840"/>
          <w:pgMar w:top="680" w:right="60" w:bottom="0" w:left="1300" w:header="720" w:footer="720" w:gutter="0"/>
          <w:cols w:num="2" w:space="720" w:equalWidth="0">
            <w:col w:w="8613" w:space="40"/>
            <w:col w:w="1897"/>
          </w:cols>
        </w:sectPr>
      </w:pPr>
    </w:p>
    <w:p w14:paraId="6EE74E16" w14:textId="4F5A083A" w:rsidR="00251200" w:rsidRPr="00C90FAA" w:rsidRDefault="00251200" w:rsidP="00A14A89">
      <w:pPr>
        <w:rPr>
          <w:rFonts w:ascii="Tahoma" w:eastAsia="Tahoma" w:hAnsi="Tahoma" w:cs="Tahoma"/>
          <w:sz w:val="20"/>
          <w:szCs w:val="20"/>
          <w:lang w:val="ro-RO"/>
        </w:rPr>
      </w:pPr>
    </w:p>
    <w:p w14:paraId="3AAB95FB" w14:textId="5D343A52" w:rsidR="00251200" w:rsidRPr="00C90FAA" w:rsidRDefault="00251200" w:rsidP="00A14A89">
      <w:pPr>
        <w:rPr>
          <w:rFonts w:ascii="Tahoma" w:eastAsia="Tahoma" w:hAnsi="Tahoma" w:cs="Tahoma"/>
          <w:sz w:val="10"/>
          <w:szCs w:val="10"/>
          <w:lang w:val="ro-RO"/>
        </w:rPr>
      </w:pPr>
    </w:p>
    <w:p w14:paraId="5D5E5559" w14:textId="77777777" w:rsidR="00D106CB" w:rsidRDefault="00D106CB" w:rsidP="00A14A89">
      <w:pPr>
        <w:ind w:left="9054"/>
        <w:rPr>
          <w:rFonts w:ascii="Tahoma" w:eastAsia="Tahoma" w:hAnsi="Tahoma" w:cs="Tahoma"/>
          <w:sz w:val="20"/>
          <w:szCs w:val="20"/>
          <w:lang w:val="ro-RO"/>
        </w:rPr>
      </w:pPr>
      <w:r>
        <w:rPr>
          <w:rFonts w:ascii="Tahoma" w:eastAsia="Tahoma" w:hAnsi="Tahoma" w:cs="Tahoma"/>
          <w:noProof/>
          <w:sz w:val="20"/>
          <w:szCs w:val="20"/>
          <w:lang w:val="ro-RO"/>
        </w:rPr>
        <w:drawing>
          <wp:inline distT="0" distB="0" distL="0" distR="0" wp14:anchorId="0D997F5F" wp14:editId="7A17E69C">
            <wp:extent cx="865505" cy="1554480"/>
            <wp:effectExtent l="0" t="0" r="0" b="7620"/>
            <wp:docPr id="1401318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5505" cy="1554480"/>
                    </a:xfrm>
                    <a:prstGeom prst="rect">
                      <a:avLst/>
                    </a:prstGeom>
                    <a:noFill/>
                  </pic:spPr>
                </pic:pic>
              </a:graphicData>
            </a:graphic>
          </wp:inline>
        </w:drawing>
      </w:r>
    </w:p>
    <w:p w14:paraId="63A59EEA" w14:textId="5E893516" w:rsidR="00251200" w:rsidRPr="00C90FAA" w:rsidRDefault="00D106CB" w:rsidP="00A14A89">
      <w:pPr>
        <w:ind w:left="9054"/>
        <w:rPr>
          <w:rFonts w:ascii="Tahoma" w:eastAsia="Tahoma" w:hAnsi="Tahoma" w:cs="Tahoma"/>
          <w:sz w:val="20"/>
          <w:szCs w:val="20"/>
          <w:lang w:val="ro-RO"/>
        </w:rPr>
      </w:pPr>
      <w:r>
        <w:rPr>
          <w:rFonts w:ascii="Tahoma" w:eastAsia="Tahoma" w:hAnsi="Tahoma" w:cs="Tahoma"/>
          <w:noProof/>
          <w:sz w:val="20"/>
          <w:szCs w:val="20"/>
          <w:lang w:val="ro-RO"/>
        </w:rPr>
        <w:drawing>
          <wp:inline distT="0" distB="0" distL="0" distR="0" wp14:anchorId="1CEBF3B1" wp14:editId="22F08A12">
            <wp:extent cx="865505" cy="1542415"/>
            <wp:effectExtent l="0" t="0" r="0" b="635"/>
            <wp:docPr id="650536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5505" cy="1542415"/>
                    </a:xfrm>
                    <a:prstGeom prst="rect">
                      <a:avLst/>
                    </a:prstGeom>
                    <a:noFill/>
                  </pic:spPr>
                </pic:pic>
              </a:graphicData>
            </a:graphic>
          </wp:inline>
        </w:drawing>
      </w:r>
    </w:p>
    <w:p w14:paraId="63CE63F4" w14:textId="4E784C7A" w:rsidR="00251200" w:rsidRPr="00C90FAA" w:rsidRDefault="00251200" w:rsidP="00D77179">
      <w:pPr>
        <w:spacing w:after="120" w:line="312" w:lineRule="auto"/>
        <w:rPr>
          <w:rFonts w:ascii="Tahoma" w:eastAsia="Tahoma" w:hAnsi="Tahoma" w:cs="Tahoma"/>
          <w:sz w:val="20"/>
          <w:szCs w:val="20"/>
          <w:lang w:val="ro-RO"/>
        </w:rPr>
        <w:sectPr w:rsidR="00251200" w:rsidRPr="00C90FAA">
          <w:type w:val="continuous"/>
          <w:pgSz w:w="11910" w:h="16840"/>
          <w:pgMar w:top="680" w:right="60" w:bottom="0" w:left="1300" w:header="720" w:footer="720" w:gutter="0"/>
          <w:cols w:space="720"/>
        </w:sectPr>
      </w:pPr>
    </w:p>
    <w:p w14:paraId="7FDD6586" w14:textId="77777777" w:rsidR="00251200" w:rsidRPr="00C90FAA" w:rsidRDefault="009E2291" w:rsidP="00D77179">
      <w:pPr>
        <w:pStyle w:val="Heading1"/>
        <w:spacing w:before="0" w:after="120" w:line="312" w:lineRule="auto"/>
        <w:ind w:left="1490" w:right="1481"/>
        <w:jc w:val="center"/>
        <w:rPr>
          <w:b w:val="0"/>
          <w:bCs w:val="0"/>
          <w:lang w:val="ro-RO"/>
        </w:rPr>
      </w:pPr>
      <w:r w:rsidRPr="00C90FAA">
        <w:rPr>
          <w:lang w:val="ro-RO"/>
        </w:rPr>
        <w:lastRenderedPageBreak/>
        <w:t>Convenţie</w:t>
      </w:r>
      <w:r w:rsidRPr="00C90FAA">
        <w:rPr>
          <w:spacing w:val="-11"/>
          <w:lang w:val="ro-RO"/>
        </w:rPr>
        <w:t xml:space="preserve"> </w:t>
      </w:r>
      <w:r w:rsidRPr="00C90FAA">
        <w:rPr>
          <w:lang w:val="ro-RO"/>
        </w:rPr>
        <w:t>de</w:t>
      </w:r>
      <w:r w:rsidRPr="00C90FAA">
        <w:rPr>
          <w:spacing w:val="-9"/>
          <w:lang w:val="ro-RO"/>
        </w:rPr>
        <w:t xml:space="preserve"> </w:t>
      </w:r>
      <w:r w:rsidRPr="00C90FAA">
        <w:rPr>
          <w:spacing w:val="-1"/>
          <w:lang w:val="ro-RO"/>
        </w:rPr>
        <w:t>participare</w:t>
      </w:r>
      <w:r w:rsidRPr="00C90FAA">
        <w:rPr>
          <w:spacing w:val="-9"/>
          <w:lang w:val="ro-RO"/>
        </w:rPr>
        <w:t xml:space="preserve"> </w:t>
      </w:r>
      <w:r w:rsidRPr="00C90FAA">
        <w:rPr>
          <w:spacing w:val="-1"/>
          <w:lang w:val="ro-RO"/>
        </w:rPr>
        <w:t>la</w:t>
      </w:r>
    </w:p>
    <w:p w14:paraId="6B8CB65F" w14:textId="1B28F98B" w:rsidR="00251200" w:rsidRPr="00C90FAA" w:rsidRDefault="00A15607" w:rsidP="00D77179">
      <w:pPr>
        <w:spacing w:after="120" w:line="312" w:lineRule="auto"/>
        <w:ind w:left="250" w:right="239" w:firstLine="1"/>
        <w:jc w:val="center"/>
        <w:rPr>
          <w:rFonts w:ascii="Tahoma" w:eastAsia="Tahoma" w:hAnsi="Tahoma" w:cs="Tahoma"/>
          <w:lang w:val="ro-RO"/>
        </w:rPr>
      </w:pPr>
      <w:r w:rsidRPr="00C90FAA">
        <w:rPr>
          <w:rFonts w:ascii="Tahoma" w:hAnsi="Tahoma"/>
          <w:b/>
          <w:spacing w:val="-1"/>
          <w:lang w:val="ro-RO"/>
        </w:rPr>
        <w:t>p</w:t>
      </w:r>
      <w:r w:rsidR="007A025E" w:rsidRPr="00C90FAA">
        <w:rPr>
          <w:rFonts w:ascii="Tahoma" w:hAnsi="Tahoma"/>
          <w:b/>
          <w:spacing w:val="-1"/>
          <w:lang w:val="ro-RO"/>
        </w:rPr>
        <w:t>i</w:t>
      </w:r>
      <w:r w:rsidR="00C268E0" w:rsidRPr="00C90FAA">
        <w:rPr>
          <w:rFonts w:ascii="Tahoma" w:hAnsi="Tahoma"/>
          <w:b/>
          <w:spacing w:val="-1"/>
          <w:lang w:val="ro-RO"/>
        </w:rPr>
        <w:t>e</w:t>
      </w:r>
      <w:r w:rsidR="007A025E" w:rsidRPr="00C90FAA">
        <w:rPr>
          <w:rFonts w:ascii="Tahoma" w:hAnsi="Tahoma"/>
          <w:b/>
          <w:spacing w:val="-1"/>
          <w:lang w:val="ro-RO"/>
        </w:rPr>
        <w:t>ţ</w:t>
      </w:r>
      <w:r w:rsidR="00C268E0" w:rsidRPr="00C90FAA">
        <w:rPr>
          <w:rFonts w:ascii="Tahoma" w:hAnsi="Tahoma"/>
          <w:b/>
          <w:spacing w:val="-1"/>
          <w:lang w:val="ro-RO"/>
        </w:rPr>
        <w:t>ele</w:t>
      </w:r>
      <w:r w:rsidR="007A025E" w:rsidRPr="00C90FAA">
        <w:rPr>
          <w:rFonts w:ascii="Tahoma" w:hAnsi="Tahoma"/>
          <w:b/>
          <w:spacing w:val="-1"/>
          <w:lang w:val="ro-RO"/>
        </w:rPr>
        <w:t xml:space="preserve"> </w:t>
      </w:r>
      <w:r w:rsidR="00396265" w:rsidRPr="00C90FAA">
        <w:rPr>
          <w:rFonts w:ascii="Tahoma" w:hAnsi="Tahoma"/>
          <w:b/>
          <w:spacing w:val="-1"/>
          <w:lang w:val="ro-RO"/>
        </w:rPr>
        <w:t>contracte</w:t>
      </w:r>
      <w:r w:rsidR="00FC7C59" w:rsidRPr="00C90FAA">
        <w:rPr>
          <w:rFonts w:ascii="Tahoma" w:hAnsi="Tahoma"/>
          <w:b/>
          <w:spacing w:val="-1"/>
          <w:lang w:val="ro-RO"/>
        </w:rPr>
        <w:t>lor</w:t>
      </w:r>
      <w:r w:rsidR="00396265" w:rsidRPr="00C90FAA">
        <w:rPr>
          <w:rFonts w:ascii="Tahoma" w:hAnsi="Tahoma"/>
          <w:b/>
          <w:spacing w:val="-1"/>
          <w:lang w:val="ro-RO"/>
        </w:rPr>
        <w:t xml:space="preserve"> bilaterale</w:t>
      </w:r>
    </w:p>
    <w:p w14:paraId="103D3B8C" w14:textId="77777777" w:rsidR="00251200" w:rsidRPr="00C90FAA" w:rsidRDefault="009E2291" w:rsidP="00D77179">
      <w:pPr>
        <w:pStyle w:val="BodyText"/>
        <w:spacing w:before="0" w:after="120" w:line="312" w:lineRule="auto"/>
        <w:ind w:left="118" w:firstLine="0"/>
        <w:jc w:val="both"/>
        <w:rPr>
          <w:rFonts w:cs="Tahoma"/>
          <w:lang w:val="ro-RO"/>
        </w:rPr>
      </w:pPr>
      <w:r w:rsidRPr="00C90FAA">
        <w:rPr>
          <w:spacing w:val="-1"/>
          <w:lang w:val="ro-RO"/>
        </w:rPr>
        <w:t>Încheiată</w:t>
      </w:r>
      <w:r w:rsidRPr="00C90FAA">
        <w:rPr>
          <w:spacing w:val="-16"/>
          <w:lang w:val="ro-RO"/>
        </w:rPr>
        <w:t xml:space="preserve"> </w:t>
      </w:r>
      <w:r w:rsidRPr="00C90FAA">
        <w:rPr>
          <w:lang w:val="ro-RO"/>
        </w:rPr>
        <w:t>între:</w:t>
      </w:r>
    </w:p>
    <w:p w14:paraId="18222608" w14:textId="77777777" w:rsidR="00251200" w:rsidRPr="00C90FAA" w:rsidRDefault="009E2291" w:rsidP="00D77179">
      <w:pPr>
        <w:pStyle w:val="Heading1"/>
        <w:spacing w:before="0" w:after="120" w:line="312" w:lineRule="auto"/>
        <w:jc w:val="both"/>
        <w:rPr>
          <w:b w:val="0"/>
          <w:bCs w:val="0"/>
          <w:lang w:val="ro-RO"/>
        </w:rPr>
      </w:pPr>
      <w:r w:rsidRPr="00C90FAA">
        <w:rPr>
          <w:rFonts w:cs="Tahoma"/>
          <w:lang w:val="ro-RO"/>
        </w:rPr>
        <w:t>OPERATORUL</w:t>
      </w:r>
      <w:r w:rsidRPr="00C90FAA">
        <w:rPr>
          <w:rFonts w:cs="Tahoma"/>
          <w:spacing w:val="-8"/>
          <w:lang w:val="ro-RO"/>
        </w:rPr>
        <w:t xml:space="preserve"> </w:t>
      </w:r>
      <w:r w:rsidRPr="00C90FAA">
        <w:rPr>
          <w:rFonts w:cs="Tahoma"/>
          <w:lang w:val="ro-RO"/>
        </w:rPr>
        <w:t>PIEŢEI</w:t>
      </w:r>
      <w:r w:rsidRPr="00C90FAA">
        <w:rPr>
          <w:rFonts w:cs="Tahoma"/>
          <w:spacing w:val="-8"/>
          <w:lang w:val="ro-RO"/>
        </w:rPr>
        <w:t xml:space="preserve"> </w:t>
      </w:r>
      <w:r w:rsidRPr="00C90FAA">
        <w:rPr>
          <w:rFonts w:cs="Tahoma"/>
          <w:lang w:val="ro-RO"/>
        </w:rPr>
        <w:t>DE</w:t>
      </w:r>
      <w:r w:rsidRPr="00C90FAA">
        <w:rPr>
          <w:rFonts w:cs="Tahoma"/>
          <w:spacing w:val="-7"/>
          <w:lang w:val="ro-RO"/>
        </w:rPr>
        <w:t xml:space="preserve"> </w:t>
      </w:r>
      <w:r w:rsidRPr="00C90FAA">
        <w:rPr>
          <w:rFonts w:cs="Tahoma"/>
          <w:lang w:val="ro-RO"/>
        </w:rPr>
        <w:t>ENERGIE</w:t>
      </w:r>
      <w:r w:rsidRPr="00C90FAA">
        <w:rPr>
          <w:rFonts w:cs="Tahoma"/>
          <w:spacing w:val="-7"/>
          <w:lang w:val="ro-RO"/>
        </w:rPr>
        <w:t xml:space="preserve"> </w:t>
      </w:r>
      <w:r w:rsidRPr="00C90FAA">
        <w:rPr>
          <w:rFonts w:cs="Tahoma"/>
          <w:lang w:val="ro-RO"/>
        </w:rPr>
        <w:t>ELECTRICĂ</w:t>
      </w:r>
      <w:r w:rsidRPr="00C90FAA">
        <w:rPr>
          <w:rFonts w:cs="Tahoma"/>
          <w:spacing w:val="-5"/>
          <w:lang w:val="ro-RO"/>
        </w:rPr>
        <w:t xml:space="preserve"> </w:t>
      </w:r>
      <w:r w:rsidRPr="00C90FAA">
        <w:rPr>
          <w:rFonts w:cs="Tahoma"/>
          <w:lang w:val="ro-RO"/>
        </w:rPr>
        <w:t>ŞI</w:t>
      </w:r>
      <w:r w:rsidRPr="00C90FAA">
        <w:rPr>
          <w:rFonts w:cs="Tahoma"/>
          <w:spacing w:val="-7"/>
          <w:lang w:val="ro-RO"/>
        </w:rPr>
        <w:t xml:space="preserve"> </w:t>
      </w:r>
      <w:r w:rsidRPr="00C90FAA">
        <w:rPr>
          <w:spacing w:val="-1"/>
          <w:lang w:val="ro-RO"/>
        </w:rPr>
        <w:t>DE</w:t>
      </w:r>
      <w:r w:rsidRPr="00C90FAA">
        <w:rPr>
          <w:spacing w:val="-9"/>
          <w:lang w:val="ro-RO"/>
        </w:rPr>
        <w:t xml:space="preserve"> </w:t>
      </w:r>
      <w:r w:rsidRPr="00C90FAA">
        <w:rPr>
          <w:lang w:val="ro-RO"/>
        </w:rPr>
        <w:t>G</w:t>
      </w:r>
      <w:r w:rsidRPr="00C90FAA">
        <w:rPr>
          <w:rFonts w:cs="Tahoma"/>
          <w:lang w:val="ro-RO"/>
        </w:rPr>
        <w:t>AZE</w:t>
      </w:r>
      <w:r w:rsidRPr="00C90FAA">
        <w:rPr>
          <w:rFonts w:cs="Tahoma"/>
          <w:spacing w:val="-8"/>
          <w:lang w:val="ro-RO"/>
        </w:rPr>
        <w:t xml:space="preserve"> </w:t>
      </w:r>
      <w:r w:rsidRPr="00C90FAA">
        <w:rPr>
          <w:rFonts w:cs="Tahoma"/>
          <w:lang w:val="ro-RO"/>
        </w:rPr>
        <w:t>NATURALE</w:t>
      </w:r>
      <w:r w:rsidRPr="00C90FAA">
        <w:rPr>
          <w:rFonts w:cs="Tahoma"/>
          <w:spacing w:val="-7"/>
          <w:lang w:val="ro-RO"/>
        </w:rPr>
        <w:t xml:space="preserve"> </w:t>
      </w:r>
      <w:r w:rsidRPr="00C90FAA">
        <w:rPr>
          <w:rFonts w:cs="Tahoma"/>
          <w:lang w:val="ro-RO"/>
        </w:rPr>
        <w:t>„OPCOM”</w:t>
      </w:r>
      <w:r w:rsidRPr="00C90FAA">
        <w:rPr>
          <w:rFonts w:cs="Tahoma"/>
          <w:spacing w:val="-8"/>
          <w:lang w:val="ro-RO"/>
        </w:rPr>
        <w:t xml:space="preserve"> </w:t>
      </w:r>
      <w:r w:rsidRPr="00C90FAA">
        <w:rPr>
          <w:rFonts w:cs="Tahoma"/>
          <w:lang w:val="ro-RO"/>
        </w:rPr>
        <w:t>SA</w:t>
      </w:r>
      <w:r w:rsidRPr="00C90FAA">
        <w:rPr>
          <w:lang w:val="ro-RO"/>
        </w:rPr>
        <w:t>,</w:t>
      </w:r>
    </w:p>
    <w:p w14:paraId="06315917" w14:textId="09C8C240" w:rsidR="007A025E" w:rsidRPr="00C90FAA" w:rsidRDefault="009E2291" w:rsidP="00655845">
      <w:pPr>
        <w:pStyle w:val="BodyText"/>
        <w:spacing w:before="0" w:after="120" w:line="312" w:lineRule="auto"/>
        <w:ind w:left="118" w:right="104" w:firstLine="0"/>
        <w:jc w:val="both"/>
        <w:rPr>
          <w:i/>
          <w:position w:val="-7"/>
          <w:sz w:val="23"/>
          <w:lang w:val="ro-RO"/>
        </w:rPr>
      </w:pPr>
      <w:r w:rsidRPr="00C90FAA">
        <w:rPr>
          <w:rFonts w:cs="Tahoma"/>
          <w:lang w:val="ro-RO"/>
        </w:rPr>
        <w:t>Nr.</w:t>
      </w:r>
      <w:r w:rsidRPr="00C90FAA">
        <w:rPr>
          <w:rFonts w:cs="Tahoma"/>
          <w:spacing w:val="1"/>
          <w:lang w:val="ro-RO"/>
        </w:rPr>
        <w:t xml:space="preserve"> </w:t>
      </w:r>
      <w:r w:rsidRPr="00C90FAA">
        <w:rPr>
          <w:rFonts w:cs="Tahoma"/>
          <w:lang w:val="ro-RO"/>
        </w:rPr>
        <w:t>de</w:t>
      </w:r>
      <w:r w:rsidRPr="00C90FAA">
        <w:rPr>
          <w:rFonts w:cs="Tahoma"/>
          <w:spacing w:val="2"/>
          <w:lang w:val="ro-RO"/>
        </w:rPr>
        <w:t xml:space="preserve"> </w:t>
      </w:r>
      <w:r w:rsidRPr="00C90FAA">
        <w:rPr>
          <w:rFonts w:cs="Tahoma"/>
          <w:lang w:val="ro-RO"/>
        </w:rPr>
        <w:t>înregistrare</w:t>
      </w:r>
      <w:r w:rsidRPr="00C90FAA">
        <w:rPr>
          <w:rFonts w:cs="Tahoma"/>
          <w:spacing w:val="1"/>
          <w:lang w:val="ro-RO"/>
        </w:rPr>
        <w:t xml:space="preserve"> </w:t>
      </w:r>
      <w:r w:rsidRPr="00C90FAA">
        <w:rPr>
          <w:rFonts w:cs="Tahoma"/>
          <w:lang w:val="ro-RO"/>
        </w:rPr>
        <w:t>la</w:t>
      </w:r>
      <w:r w:rsidRPr="00C90FAA">
        <w:rPr>
          <w:rFonts w:cs="Tahoma"/>
          <w:spacing w:val="1"/>
          <w:lang w:val="ro-RO"/>
        </w:rPr>
        <w:t xml:space="preserve"> </w:t>
      </w:r>
      <w:r w:rsidRPr="00C90FAA">
        <w:rPr>
          <w:rFonts w:cs="Tahoma"/>
          <w:lang w:val="ro-RO"/>
        </w:rPr>
        <w:t>Registrul</w:t>
      </w:r>
      <w:r w:rsidRPr="00C90FAA">
        <w:rPr>
          <w:rFonts w:cs="Tahoma"/>
          <w:spacing w:val="1"/>
          <w:lang w:val="ro-RO"/>
        </w:rPr>
        <w:t xml:space="preserve"> </w:t>
      </w:r>
      <w:r w:rsidRPr="00C90FAA">
        <w:rPr>
          <w:rFonts w:cs="Tahoma"/>
          <w:lang w:val="ro-RO"/>
        </w:rPr>
        <w:t>Comerţului</w:t>
      </w:r>
      <w:r w:rsidRPr="00C90FAA">
        <w:rPr>
          <w:rFonts w:cs="Tahoma"/>
          <w:spacing w:val="2"/>
          <w:lang w:val="ro-RO"/>
        </w:rPr>
        <w:t xml:space="preserve"> </w:t>
      </w:r>
      <w:r w:rsidRPr="00C90FAA">
        <w:rPr>
          <w:rFonts w:cs="Tahoma"/>
          <w:lang w:val="ro-RO"/>
        </w:rPr>
        <w:t>J40/7542/2000</w:t>
      </w:r>
      <w:r w:rsidRPr="00C90FAA">
        <w:rPr>
          <w:lang w:val="ro-RO"/>
        </w:rPr>
        <w:t>,</w:t>
      </w:r>
      <w:r w:rsidR="00091CBB" w:rsidRPr="00C90FAA">
        <w:rPr>
          <w:lang w:val="ro-RO"/>
        </w:rPr>
        <w:t xml:space="preserve"> </w:t>
      </w:r>
      <w:r w:rsidRPr="00C90FAA">
        <w:rPr>
          <w:lang w:val="ro-RO"/>
        </w:rPr>
        <w:t>Cod</w:t>
      </w:r>
      <w:r w:rsidRPr="00C90FAA">
        <w:rPr>
          <w:spacing w:val="1"/>
          <w:lang w:val="ro-RO"/>
        </w:rPr>
        <w:t xml:space="preserve"> </w:t>
      </w:r>
      <w:r w:rsidRPr="00C90FAA">
        <w:rPr>
          <w:lang w:val="ro-RO"/>
        </w:rPr>
        <w:t>Unic</w:t>
      </w:r>
      <w:r w:rsidRPr="00C90FAA">
        <w:rPr>
          <w:spacing w:val="2"/>
          <w:lang w:val="ro-RO"/>
        </w:rPr>
        <w:t xml:space="preserve"> </w:t>
      </w:r>
      <w:r w:rsidRPr="00C90FAA">
        <w:rPr>
          <w:lang w:val="ro-RO"/>
        </w:rPr>
        <w:t>de</w:t>
      </w:r>
      <w:r w:rsidRPr="00C90FAA">
        <w:rPr>
          <w:spacing w:val="1"/>
          <w:lang w:val="ro-RO"/>
        </w:rPr>
        <w:t xml:space="preserve"> </w:t>
      </w:r>
      <w:r w:rsidRPr="00C90FAA">
        <w:rPr>
          <w:lang w:val="ro-RO"/>
        </w:rPr>
        <w:t>Înregistrare</w:t>
      </w:r>
      <w:r w:rsidRPr="00C90FAA">
        <w:rPr>
          <w:spacing w:val="3"/>
          <w:lang w:val="ro-RO"/>
        </w:rPr>
        <w:t xml:space="preserve"> </w:t>
      </w:r>
      <w:r w:rsidRPr="00C90FAA">
        <w:rPr>
          <w:lang w:val="ro-RO"/>
        </w:rPr>
        <w:t>13278352,</w:t>
      </w:r>
      <w:r w:rsidRPr="00C90FAA">
        <w:rPr>
          <w:spacing w:val="30"/>
          <w:w w:val="99"/>
          <w:lang w:val="ro-RO"/>
        </w:rPr>
        <w:t xml:space="preserve"> </w:t>
      </w:r>
      <w:r w:rsidRPr="00C90FAA">
        <w:rPr>
          <w:lang w:val="ro-RO"/>
        </w:rPr>
        <w:t>atribut</w:t>
      </w:r>
      <w:r w:rsidRPr="00C90FAA">
        <w:rPr>
          <w:spacing w:val="3"/>
          <w:lang w:val="ro-RO"/>
        </w:rPr>
        <w:t xml:space="preserve"> </w:t>
      </w:r>
      <w:r w:rsidRPr="00C90FAA">
        <w:rPr>
          <w:lang w:val="ro-RO"/>
        </w:rPr>
        <w:t>fiscal</w:t>
      </w:r>
      <w:r w:rsidRPr="00C90FAA">
        <w:rPr>
          <w:spacing w:val="4"/>
          <w:lang w:val="ro-RO"/>
        </w:rPr>
        <w:t xml:space="preserve"> </w:t>
      </w:r>
      <w:r w:rsidRPr="00C90FAA">
        <w:rPr>
          <w:lang w:val="ro-RO"/>
        </w:rPr>
        <w:t>RO,</w:t>
      </w:r>
      <w:r w:rsidRPr="00C90FAA">
        <w:rPr>
          <w:spacing w:val="2"/>
          <w:lang w:val="ro-RO"/>
        </w:rPr>
        <w:t xml:space="preserve"> </w:t>
      </w:r>
      <w:r w:rsidRPr="00C90FAA">
        <w:rPr>
          <w:rFonts w:cs="Tahoma"/>
          <w:spacing w:val="-1"/>
          <w:lang w:val="ro-RO"/>
        </w:rPr>
        <w:t>Licenţa</w:t>
      </w:r>
      <w:r w:rsidRPr="00C90FAA">
        <w:rPr>
          <w:rFonts w:cs="Tahoma"/>
          <w:spacing w:val="3"/>
          <w:lang w:val="ro-RO"/>
        </w:rPr>
        <w:t xml:space="preserve"> </w:t>
      </w:r>
      <w:r w:rsidRPr="00C90FAA">
        <w:rPr>
          <w:rFonts w:cs="Tahoma"/>
          <w:lang w:val="ro-RO"/>
        </w:rPr>
        <w:t>nr.</w:t>
      </w:r>
      <w:r w:rsidRPr="00C90FAA">
        <w:rPr>
          <w:rFonts w:cs="Tahoma"/>
          <w:spacing w:val="3"/>
          <w:lang w:val="ro-RO"/>
        </w:rPr>
        <w:t xml:space="preserve"> </w:t>
      </w:r>
      <w:r w:rsidRPr="00C90FAA">
        <w:rPr>
          <w:rFonts w:cs="Tahoma"/>
          <w:lang w:val="ro-RO"/>
        </w:rPr>
        <w:t>407</w:t>
      </w:r>
      <w:r w:rsidRPr="00C90FAA">
        <w:rPr>
          <w:rFonts w:cs="Tahoma"/>
          <w:spacing w:val="3"/>
          <w:lang w:val="ro-RO"/>
        </w:rPr>
        <w:t xml:space="preserve"> </w:t>
      </w:r>
      <w:r w:rsidRPr="00C90FAA">
        <w:rPr>
          <w:rFonts w:cs="Tahoma"/>
          <w:lang w:val="ro-RO"/>
        </w:rPr>
        <w:t>emisă</w:t>
      </w:r>
      <w:r w:rsidRPr="00C90FAA">
        <w:rPr>
          <w:rFonts w:cs="Tahoma"/>
          <w:spacing w:val="3"/>
          <w:lang w:val="ro-RO"/>
        </w:rPr>
        <w:t xml:space="preserve"> </w:t>
      </w:r>
      <w:r w:rsidRPr="00C90FAA">
        <w:rPr>
          <w:rFonts w:cs="Tahoma"/>
          <w:lang w:val="ro-RO"/>
        </w:rPr>
        <w:t>de</w:t>
      </w:r>
      <w:r w:rsidRPr="00C90FAA">
        <w:rPr>
          <w:rFonts w:cs="Tahoma"/>
          <w:spacing w:val="2"/>
          <w:lang w:val="ro-RO"/>
        </w:rPr>
        <w:t xml:space="preserve"> </w:t>
      </w:r>
      <w:r w:rsidRPr="00C90FAA">
        <w:rPr>
          <w:rFonts w:cs="Tahoma"/>
          <w:lang w:val="ro-RO"/>
        </w:rPr>
        <w:t>Autoritatea</w:t>
      </w:r>
      <w:r w:rsidRPr="00C90FAA">
        <w:rPr>
          <w:rFonts w:cs="Tahoma"/>
          <w:spacing w:val="4"/>
          <w:lang w:val="ro-RO"/>
        </w:rPr>
        <w:t xml:space="preserve"> </w:t>
      </w:r>
      <w:r w:rsidRPr="00C90FAA">
        <w:rPr>
          <w:rFonts w:cs="Tahoma"/>
          <w:lang w:val="ro-RO"/>
        </w:rPr>
        <w:t>de</w:t>
      </w:r>
      <w:r w:rsidRPr="00C90FAA">
        <w:rPr>
          <w:rFonts w:cs="Tahoma"/>
          <w:spacing w:val="2"/>
          <w:lang w:val="ro-RO"/>
        </w:rPr>
        <w:t xml:space="preserve"> </w:t>
      </w:r>
      <w:r w:rsidRPr="00C90FAA">
        <w:rPr>
          <w:rFonts w:cs="Tahoma"/>
          <w:lang w:val="ro-RO"/>
        </w:rPr>
        <w:t>Reglementare</w:t>
      </w:r>
      <w:r w:rsidRPr="00C90FAA">
        <w:rPr>
          <w:rFonts w:cs="Tahoma"/>
          <w:spacing w:val="2"/>
          <w:lang w:val="ro-RO"/>
        </w:rPr>
        <w:t xml:space="preserve"> </w:t>
      </w:r>
      <w:r w:rsidRPr="00C90FAA">
        <w:rPr>
          <w:rFonts w:cs="Tahoma"/>
          <w:lang w:val="ro-RO"/>
        </w:rPr>
        <w:t>în</w:t>
      </w:r>
      <w:r w:rsidRPr="00C90FAA">
        <w:rPr>
          <w:rFonts w:cs="Tahoma"/>
          <w:spacing w:val="2"/>
          <w:lang w:val="ro-RO"/>
        </w:rPr>
        <w:t xml:space="preserve"> </w:t>
      </w:r>
      <w:r w:rsidRPr="00C90FAA">
        <w:rPr>
          <w:rFonts w:cs="Tahoma"/>
          <w:lang w:val="ro-RO"/>
        </w:rPr>
        <w:t>Domeniul</w:t>
      </w:r>
      <w:r w:rsidRPr="00C90FAA">
        <w:rPr>
          <w:rFonts w:cs="Tahoma"/>
          <w:spacing w:val="4"/>
          <w:lang w:val="ro-RO"/>
        </w:rPr>
        <w:t xml:space="preserve"> </w:t>
      </w:r>
      <w:r w:rsidRPr="00C90FAA">
        <w:rPr>
          <w:rFonts w:cs="Tahoma"/>
          <w:lang w:val="ro-RO"/>
        </w:rPr>
        <w:t>Energiei</w:t>
      </w:r>
      <w:r w:rsidRPr="00C90FAA">
        <w:rPr>
          <w:lang w:val="ro-RO"/>
        </w:rPr>
        <w:t>,</w:t>
      </w:r>
      <w:r w:rsidRPr="00C90FAA">
        <w:rPr>
          <w:spacing w:val="28"/>
          <w:w w:val="99"/>
          <w:lang w:val="ro-RO"/>
        </w:rPr>
        <w:t xml:space="preserve"> </w:t>
      </w:r>
      <w:r w:rsidRPr="00C90FAA">
        <w:rPr>
          <w:lang w:val="ro-RO"/>
        </w:rPr>
        <w:t>Cod</w:t>
      </w:r>
      <w:r w:rsidRPr="00C90FAA">
        <w:rPr>
          <w:spacing w:val="21"/>
          <w:lang w:val="ro-RO"/>
        </w:rPr>
        <w:t xml:space="preserve"> </w:t>
      </w:r>
      <w:r w:rsidRPr="00C90FAA">
        <w:rPr>
          <w:lang w:val="ro-RO"/>
        </w:rPr>
        <w:t>IBAN</w:t>
      </w:r>
      <w:r w:rsidRPr="00C90FAA">
        <w:rPr>
          <w:spacing w:val="22"/>
          <w:lang w:val="ro-RO"/>
        </w:rPr>
        <w:t xml:space="preserve"> </w:t>
      </w:r>
      <w:r w:rsidRPr="00C90FAA">
        <w:rPr>
          <w:lang w:val="ro-RO"/>
        </w:rPr>
        <w:t>RO23</w:t>
      </w:r>
      <w:r w:rsidRPr="00C90FAA">
        <w:rPr>
          <w:spacing w:val="23"/>
          <w:lang w:val="ro-RO"/>
        </w:rPr>
        <w:t xml:space="preserve"> </w:t>
      </w:r>
      <w:r w:rsidRPr="00C90FAA">
        <w:rPr>
          <w:lang w:val="ro-RO"/>
        </w:rPr>
        <w:t>RNCB</w:t>
      </w:r>
      <w:r w:rsidRPr="00C90FAA">
        <w:rPr>
          <w:spacing w:val="25"/>
          <w:lang w:val="ro-RO"/>
        </w:rPr>
        <w:t xml:space="preserve"> </w:t>
      </w:r>
      <w:r w:rsidRPr="00C90FAA">
        <w:rPr>
          <w:lang w:val="ro-RO"/>
        </w:rPr>
        <w:t>0074</w:t>
      </w:r>
      <w:r w:rsidRPr="00C90FAA">
        <w:rPr>
          <w:spacing w:val="22"/>
          <w:lang w:val="ro-RO"/>
        </w:rPr>
        <w:t xml:space="preserve"> </w:t>
      </w:r>
      <w:r w:rsidRPr="00C90FAA">
        <w:rPr>
          <w:lang w:val="ro-RO"/>
        </w:rPr>
        <w:t>0292</w:t>
      </w:r>
      <w:r w:rsidRPr="00C90FAA">
        <w:rPr>
          <w:spacing w:val="24"/>
          <w:lang w:val="ro-RO"/>
        </w:rPr>
        <w:t xml:space="preserve"> </w:t>
      </w:r>
      <w:r w:rsidRPr="00C90FAA">
        <w:rPr>
          <w:lang w:val="ro-RO"/>
        </w:rPr>
        <w:t>1737</w:t>
      </w:r>
      <w:r w:rsidRPr="00C90FAA">
        <w:rPr>
          <w:spacing w:val="23"/>
          <w:lang w:val="ro-RO"/>
        </w:rPr>
        <w:t xml:space="preserve"> </w:t>
      </w:r>
      <w:r w:rsidRPr="00C90FAA">
        <w:rPr>
          <w:lang w:val="ro-RO"/>
        </w:rPr>
        <w:t>0107,</w:t>
      </w:r>
      <w:r w:rsidRPr="00C90FAA">
        <w:rPr>
          <w:spacing w:val="23"/>
          <w:lang w:val="ro-RO"/>
        </w:rPr>
        <w:t xml:space="preserve"> </w:t>
      </w:r>
      <w:r w:rsidRPr="00C90FAA">
        <w:rPr>
          <w:rFonts w:cs="Tahoma"/>
          <w:spacing w:val="-1"/>
          <w:lang w:val="ro-RO"/>
        </w:rPr>
        <w:t>deschis</w:t>
      </w:r>
      <w:r w:rsidRPr="00C90FAA">
        <w:rPr>
          <w:rFonts w:cs="Tahoma"/>
          <w:spacing w:val="23"/>
          <w:lang w:val="ro-RO"/>
        </w:rPr>
        <w:t xml:space="preserve"> </w:t>
      </w:r>
      <w:r w:rsidRPr="00C90FAA">
        <w:rPr>
          <w:rFonts w:cs="Tahoma"/>
          <w:lang w:val="ro-RO"/>
        </w:rPr>
        <w:t>la</w:t>
      </w:r>
      <w:r w:rsidRPr="00C90FAA">
        <w:rPr>
          <w:rFonts w:cs="Tahoma"/>
          <w:spacing w:val="23"/>
          <w:lang w:val="ro-RO"/>
        </w:rPr>
        <w:t xml:space="preserve"> </w:t>
      </w:r>
      <w:r w:rsidRPr="00C90FAA">
        <w:rPr>
          <w:rFonts w:cs="Tahoma"/>
          <w:lang w:val="ro-RO"/>
        </w:rPr>
        <w:t>BCR,</w:t>
      </w:r>
      <w:r w:rsidRPr="00C90FAA">
        <w:rPr>
          <w:rFonts w:cs="Tahoma"/>
          <w:spacing w:val="23"/>
          <w:lang w:val="ro-RO"/>
        </w:rPr>
        <w:t xml:space="preserve"> </w:t>
      </w:r>
      <w:r w:rsidRPr="00C90FAA">
        <w:rPr>
          <w:rFonts w:cs="Tahoma"/>
          <w:lang w:val="ro-RO"/>
        </w:rPr>
        <w:t>sucursala</w:t>
      </w:r>
      <w:r w:rsidRPr="00C90FAA">
        <w:rPr>
          <w:rFonts w:cs="Tahoma"/>
          <w:spacing w:val="23"/>
          <w:lang w:val="ro-RO"/>
        </w:rPr>
        <w:t xml:space="preserve"> </w:t>
      </w:r>
      <w:r w:rsidRPr="00C90FAA">
        <w:rPr>
          <w:rFonts w:cs="Tahoma"/>
          <w:lang w:val="ro-RO"/>
        </w:rPr>
        <w:t>sector</w:t>
      </w:r>
      <w:r w:rsidRPr="00C90FAA">
        <w:rPr>
          <w:rFonts w:cs="Tahoma"/>
          <w:spacing w:val="21"/>
          <w:lang w:val="ro-RO"/>
        </w:rPr>
        <w:t xml:space="preserve"> </w:t>
      </w:r>
      <w:r w:rsidRPr="00C90FAA">
        <w:rPr>
          <w:rFonts w:cs="Tahoma"/>
          <w:lang w:val="ro-RO"/>
        </w:rPr>
        <w:t>3</w:t>
      </w:r>
      <w:r w:rsidRPr="00C90FAA">
        <w:rPr>
          <w:rFonts w:cs="Tahoma"/>
          <w:spacing w:val="24"/>
          <w:lang w:val="ro-RO"/>
        </w:rPr>
        <w:t xml:space="preserve"> </w:t>
      </w:r>
      <w:r w:rsidRPr="00C90FAA">
        <w:rPr>
          <w:rFonts w:cs="Tahoma"/>
          <w:lang w:val="ro-RO"/>
        </w:rPr>
        <w:t>Bucureşti,</w:t>
      </w:r>
      <w:r w:rsidRPr="00C90FAA">
        <w:rPr>
          <w:rFonts w:cs="Tahoma"/>
          <w:spacing w:val="24"/>
          <w:w w:val="99"/>
          <w:lang w:val="ro-RO"/>
        </w:rPr>
        <w:t xml:space="preserve"> </w:t>
      </w:r>
      <w:r w:rsidRPr="00C90FAA">
        <w:rPr>
          <w:rFonts w:cs="Tahoma"/>
          <w:lang w:val="ro-RO"/>
        </w:rPr>
        <w:t>reprezentată</w:t>
      </w:r>
      <w:r w:rsidRPr="00C90FAA">
        <w:rPr>
          <w:rFonts w:cs="Tahoma"/>
          <w:spacing w:val="51"/>
          <w:lang w:val="ro-RO"/>
        </w:rPr>
        <w:t xml:space="preserve"> </w:t>
      </w:r>
      <w:r w:rsidRPr="00C90FAA">
        <w:rPr>
          <w:rFonts w:cs="Tahoma"/>
          <w:lang w:val="ro-RO"/>
        </w:rPr>
        <w:t>legal</w:t>
      </w:r>
      <w:r w:rsidRPr="00C90FAA">
        <w:rPr>
          <w:rFonts w:cs="Tahoma"/>
          <w:spacing w:val="51"/>
          <w:lang w:val="ro-RO"/>
        </w:rPr>
        <w:t xml:space="preserve"> </w:t>
      </w:r>
      <w:r w:rsidRPr="00C90FAA">
        <w:rPr>
          <w:rFonts w:cs="Tahoma"/>
          <w:lang w:val="ro-RO"/>
        </w:rPr>
        <w:t>de</w:t>
      </w:r>
      <w:r w:rsidRPr="00C90FAA">
        <w:rPr>
          <w:rFonts w:cs="Tahoma"/>
          <w:spacing w:val="53"/>
          <w:lang w:val="ro-RO"/>
        </w:rPr>
        <w:t xml:space="preserve"> </w:t>
      </w:r>
      <w:r w:rsidRPr="00C90FAA">
        <w:rPr>
          <w:spacing w:val="-1"/>
          <w:lang w:val="ro-RO"/>
        </w:rPr>
        <w:t>Victor</w:t>
      </w:r>
      <w:r w:rsidRPr="00C90FAA">
        <w:rPr>
          <w:spacing w:val="52"/>
          <w:lang w:val="ro-RO"/>
        </w:rPr>
        <w:t xml:space="preserve"> </w:t>
      </w:r>
      <w:r w:rsidRPr="00C90FAA">
        <w:rPr>
          <w:lang w:val="ro-RO"/>
        </w:rPr>
        <w:t>IONESCU,</w:t>
      </w:r>
      <w:r w:rsidRPr="00C90FAA">
        <w:rPr>
          <w:spacing w:val="50"/>
          <w:lang w:val="ro-RO"/>
        </w:rPr>
        <w:t xml:space="preserve"> </w:t>
      </w:r>
      <w:r w:rsidRPr="00C90FAA">
        <w:rPr>
          <w:spacing w:val="-1"/>
          <w:lang w:val="ro-RO"/>
        </w:rPr>
        <w:t>Director</w:t>
      </w:r>
      <w:r w:rsidRPr="00C90FAA">
        <w:rPr>
          <w:spacing w:val="51"/>
          <w:lang w:val="ro-RO"/>
        </w:rPr>
        <w:t xml:space="preserve"> </w:t>
      </w:r>
      <w:r w:rsidRPr="00C90FAA">
        <w:rPr>
          <w:spacing w:val="-1"/>
          <w:lang w:val="ro-RO"/>
        </w:rPr>
        <w:t>General,</w:t>
      </w:r>
      <w:r w:rsidRPr="00C90FAA">
        <w:rPr>
          <w:spacing w:val="50"/>
          <w:lang w:val="ro-RO"/>
        </w:rPr>
        <w:t xml:space="preserve"> </w:t>
      </w:r>
      <w:r w:rsidRPr="00C90FAA">
        <w:rPr>
          <w:lang w:val="ro-RO"/>
        </w:rPr>
        <w:t>în</w:t>
      </w:r>
      <w:r w:rsidRPr="00C90FAA">
        <w:rPr>
          <w:spacing w:val="50"/>
          <w:lang w:val="ro-RO"/>
        </w:rPr>
        <w:t xml:space="preserve"> </w:t>
      </w:r>
      <w:r w:rsidRPr="00C90FAA">
        <w:rPr>
          <w:spacing w:val="-1"/>
          <w:lang w:val="ro-RO"/>
        </w:rPr>
        <w:t>calitate</w:t>
      </w:r>
      <w:r w:rsidRPr="00C90FAA">
        <w:rPr>
          <w:spacing w:val="51"/>
          <w:lang w:val="ro-RO"/>
        </w:rPr>
        <w:t xml:space="preserve"> </w:t>
      </w:r>
      <w:r w:rsidRPr="00C90FAA">
        <w:rPr>
          <w:lang w:val="ro-RO"/>
        </w:rPr>
        <w:t>de</w:t>
      </w:r>
      <w:r w:rsidRPr="00C90FAA">
        <w:rPr>
          <w:spacing w:val="50"/>
          <w:lang w:val="ro-RO"/>
        </w:rPr>
        <w:t xml:space="preserve"> </w:t>
      </w:r>
      <w:r w:rsidRPr="00C90FAA">
        <w:rPr>
          <w:lang w:val="ro-RO"/>
        </w:rPr>
        <w:t>Op</w:t>
      </w:r>
      <w:r w:rsidRPr="00C90FAA">
        <w:rPr>
          <w:rFonts w:cs="Tahoma"/>
          <w:lang w:val="ro-RO"/>
        </w:rPr>
        <w:t>erator</w:t>
      </w:r>
      <w:r w:rsidRPr="00C90FAA">
        <w:rPr>
          <w:rFonts w:cs="Tahoma"/>
          <w:spacing w:val="52"/>
          <w:lang w:val="ro-RO"/>
        </w:rPr>
        <w:t xml:space="preserve"> </w:t>
      </w:r>
      <w:r w:rsidRPr="00C90FAA">
        <w:rPr>
          <w:rFonts w:cs="Tahoma"/>
          <w:lang w:val="ro-RO"/>
        </w:rPr>
        <w:t>al</w:t>
      </w:r>
      <w:r w:rsidRPr="00C90FAA">
        <w:rPr>
          <w:rFonts w:cs="Tahoma"/>
          <w:spacing w:val="50"/>
          <w:lang w:val="ro-RO"/>
        </w:rPr>
        <w:t xml:space="preserve"> </w:t>
      </w:r>
      <w:r w:rsidR="00A5575D" w:rsidRPr="00C90FAA">
        <w:rPr>
          <w:rFonts w:cs="Tahoma"/>
          <w:lang w:val="ro-RO"/>
        </w:rPr>
        <w:t>p</w:t>
      </w:r>
      <w:r w:rsidRPr="00C90FAA">
        <w:rPr>
          <w:rFonts w:cs="Tahoma"/>
          <w:lang w:val="ro-RO"/>
        </w:rPr>
        <w:t>ieţe</w:t>
      </w:r>
      <w:r w:rsidR="00C268E0" w:rsidRPr="00C90FAA">
        <w:rPr>
          <w:rFonts w:cs="Tahoma"/>
          <w:lang w:val="ro-RO"/>
        </w:rPr>
        <w:t>lor</w:t>
      </w:r>
      <w:r w:rsidR="00700BF8">
        <w:rPr>
          <w:spacing w:val="-1"/>
          <w:lang w:val="ro-RO"/>
        </w:rPr>
        <w:t xml:space="preserve"> </w:t>
      </w:r>
      <w:r w:rsidR="00396265" w:rsidRPr="00C90FAA">
        <w:rPr>
          <w:rFonts w:cs="Tahoma"/>
          <w:lang w:val="ro-RO"/>
        </w:rPr>
        <w:t>contracte</w:t>
      </w:r>
      <w:r w:rsidR="00FC7C59" w:rsidRPr="00C90FAA">
        <w:rPr>
          <w:rFonts w:cs="Tahoma"/>
          <w:lang w:val="ro-RO"/>
        </w:rPr>
        <w:t>lor</w:t>
      </w:r>
      <w:r w:rsidR="00396265" w:rsidRPr="00C90FAA">
        <w:rPr>
          <w:rFonts w:cs="Tahoma"/>
          <w:lang w:val="ro-RO"/>
        </w:rPr>
        <w:t xml:space="preserve"> bilaterale</w:t>
      </w:r>
      <w:r w:rsidR="00E3488B" w:rsidRPr="00C90FAA">
        <w:rPr>
          <w:spacing w:val="-1"/>
          <w:lang w:val="ro-RO"/>
        </w:rPr>
        <w:t xml:space="preserve"> </w:t>
      </w:r>
      <w:r w:rsidRPr="00C90FAA">
        <w:rPr>
          <w:rFonts w:cs="Tahoma"/>
          <w:lang w:val="ro-RO"/>
        </w:rPr>
        <w:t>(Denumită</w:t>
      </w:r>
      <w:r w:rsidRPr="00C90FAA">
        <w:rPr>
          <w:rFonts w:cs="Tahoma"/>
          <w:spacing w:val="-8"/>
          <w:lang w:val="ro-RO"/>
        </w:rPr>
        <w:t xml:space="preserve"> </w:t>
      </w:r>
      <w:r w:rsidRPr="00C90FAA">
        <w:rPr>
          <w:rFonts w:cs="Tahoma"/>
          <w:lang w:val="ro-RO"/>
        </w:rPr>
        <w:t>în</w:t>
      </w:r>
      <w:r w:rsidRPr="00C90FAA">
        <w:rPr>
          <w:rFonts w:cs="Tahoma"/>
          <w:spacing w:val="-9"/>
          <w:lang w:val="ro-RO"/>
        </w:rPr>
        <w:t xml:space="preserve"> </w:t>
      </w:r>
      <w:r w:rsidRPr="00C90FAA">
        <w:rPr>
          <w:rFonts w:cs="Tahoma"/>
          <w:lang w:val="ro-RO"/>
        </w:rPr>
        <w:t>continuare</w:t>
      </w:r>
      <w:r w:rsidRPr="00C90FAA">
        <w:rPr>
          <w:rFonts w:cs="Tahoma"/>
          <w:spacing w:val="-8"/>
          <w:lang w:val="ro-RO"/>
        </w:rPr>
        <w:t xml:space="preserve"> </w:t>
      </w:r>
      <w:r w:rsidRPr="00C90FAA">
        <w:rPr>
          <w:rFonts w:cs="Tahoma"/>
          <w:lang w:val="ro-RO"/>
        </w:rPr>
        <w:t>„</w:t>
      </w:r>
      <w:r w:rsidR="00223323" w:rsidRPr="00C90FAA">
        <w:rPr>
          <w:rFonts w:cs="Tahoma"/>
          <w:lang w:val="ro-RO"/>
        </w:rPr>
        <w:t>OPCOM S.A.</w:t>
      </w:r>
      <w:r w:rsidRPr="00C90FAA">
        <w:rPr>
          <w:rFonts w:cs="Tahoma"/>
          <w:lang w:val="ro-RO"/>
        </w:rPr>
        <w:t>”)</w:t>
      </w:r>
      <w:r w:rsidR="00764D40" w:rsidRPr="00C90FAA">
        <w:rPr>
          <w:rFonts w:cs="Tahoma"/>
          <w:lang w:val="ro-RO"/>
        </w:rPr>
        <w:t xml:space="preserve"> </w:t>
      </w:r>
    </w:p>
    <w:p w14:paraId="7511B375" w14:textId="116EC12D" w:rsidR="00764D40" w:rsidRPr="00C90FAA" w:rsidRDefault="00764D40" w:rsidP="00655845">
      <w:pPr>
        <w:tabs>
          <w:tab w:val="right" w:leader="dot" w:pos="9148"/>
        </w:tabs>
        <w:spacing w:after="120" w:line="312" w:lineRule="auto"/>
        <w:ind w:left="118"/>
        <w:jc w:val="both"/>
        <w:rPr>
          <w:rFonts w:ascii="Tahoma" w:eastAsia="Tahoma" w:hAnsi="Tahoma"/>
          <w:lang w:val="ro-RO"/>
        </w:rPr>
      </w:pPr>
      <w:r w:rsidRPr="00C90FAA">
        <w:rPr>
          <w:rFonts w:ascii="Tahoma" w:eastAsia="Tahoma" w:hAnsi="Tahoma"/>
          <w:lang w:val="ro-RO"/>
        </w:rPr>
        <w:t>și</w:t>
      </w:r>
    </w:p>
    <w:p w14:paraId="01580EB8" w14:textId="6FAEA53E" w:rsidR="00251200" w:rsidRPr="00C90FAA" w:rsidRDefault="009E2291" w:rsidP="00655845">
      <w:pPr>
        <w:tabs>
          <w:tab w:val="right" w:leader="dot" w:pos="9148"/>
        </w:tabs>
        <w:spacing w:after="120" w:line="312" w:lineRule="auto"/>
        <w:ind w:left="118"/>
        <w:jc w:val="both"/>
        <w:rPr>
          <w:rFonts w:ascii="Tahoma" w:eastAsia="Tahoma" w:hAnsi="Tahoma" w:cs="Tahoma"/>
          <w:sz w:val="14"/>
          <w:szCs w:val="14"/>
          <w:lang w:val="ro-RO"/>
        </w:rPr>
      </w:pPr>
      <w:r w:rsidRPr="00C90FAA">
        <w:rPr>
          <w:rFonts w:ascii="Tahoma" w:hAnsi="Tahoma"/>
          <w:b/>
          <w:sz w:val="14"/>
          <w:lang w:val="ro-RO"/>
        </w:rPr>
        <w:tab/>
      </w:r>
      <w:r w:rsidR="00D77179" w:rsidRPr="00C90FAA">
        <w:rPr>
          <w:rStyle w:val="FootnoteReference"/>
          <w:rFonts w:ascii="Tahoma" w:hAnsi="Tahoma"/>
          <w:b/>
          <w:sz w:val="14"/>
          <w:lang w:val="ro-RO"/>
        </w:rPr>
        <w:footnoteReference w:id="1"/>
      </w:r>
    </w:p>
    <w:p w14:paraId="2A3955E1" w14:textId="0AC0334E" w:rsidR="00251200" w:rsidRPr="00C90FAA" w:rsidRDefault="009E2291" w:rsidP="00373688">
      <w:pPr>
        <w:pStyle w:val="BodyText"/>
        <w:numPr>
          <w:ilvl w:val="0"/>
          <w:numId w:val="49"/>
        </w:numPr>
        <w:spacing w:before="0" w:after="120" w:line="312" w:lineRule="auto"/>
        <w:jc w:val="both"/>
        <w:rPr>
          <w:lang w:val="ro-RO"/>
        </w:rPr>
      </w:pPr>
      <w:r w:rsidRPr="00C90FAA">
        <w:rPr>
          <w:lang w:val="ro-RO"/>
        </w:rPr>
        <w:t>persoană</w:t>
      </w:r>
      <w:r w:rsidRPr="00C90FAA">
        <w:rPr>
          <w:spacing w:val="-9"/>
          <w:lang w:val="ro-RO"/>
        </w:rPr>
        <w:t xml:space="preserve"> </w:t>
      </w:r>
      <w:r w:rsidRPr="00C90FAA">
        <w:rPr>
          <w:lang w:val="ro-RO"/>
        </w:rPr>
        <w:t>juridică,</w:t>
      </w:r>
      <w:r w:rsidRPr="00C90FAA">
        <w:rPr>
          <w:spacing w:val="-10"/>
          <w:lang w:val="ro-RO"/>
        </w:rPr>
        <w:t xml:space="preserve"> </w:t>
      </w:r>
      <w:r w:rsidRPr="00C90FAA">
        <w:rPr>
          <w:lang w:val="ro-RO"/>
        </w:rPr>
        <w:t>având</w:t>
      </w:r>
      <w:r w:rsidRPr="00C90FAA">
        <w:rPr>
          <w:spacing w:val="-9"/>
          <w:lang w:val="ro-RO"/>
        </w:rPr>
        <w:t xml:space="preserve"> </w:t>
      </w:r>
      <w:r w:rsidRPr="00C90FAA">
        <w:rPr>
          <w:lang w:val="ro-RO"/>
        </w:rPr>
        <w:t>următoarele</w:t>
      </w:r>
      <w:r w:rsidRPr="00C90FAA">
        <w:rPr>
          <w:spacing w:val="-9"/>
          <w:lang w:val="ro-RO"/>
        </w:rPr>
        <w:t xml:space="preserve"> </w:t>
      </w:r>
      <w:r w:rsidRPr="00C90FAA">
        <w:rPr>
          <w:lang w:val="ro-RO"/>
        </w:rPr>
        <w:t>date</w:t>
      </w:r>
      <w:r w:rsidRPr="00C90FAA">
        <w:rPr>
          <w:spacing w:val="-10"/>
          <w:lang w:val="ro-RO"/>
        </w:rPr>
        <w:t xml:space="preserve"> </w:t>
      </w:r>
      <w:r w:rsidRPr="00C90FAA">
        <w:rPr>
          <w:lang w:val="ro-RO"/>
        </w:rPr>
        <w:t>de</w:t>
      </w:r>
      <w:r w:rsidRPr="00C90FAA">
        <w:rPr>
          <w:spacing w:val="-8"/>
          <w:lang w:val="ro-RO"/>
        </w:rPr>
        <w:t xml:space="preserve"> </w:t>
      </w:r>
      <w:r w:rsidRPr="00C90FAA">
        <w:rPr>
          <w:spacing w:val="-1"/>
          <w:lang w:val="ro-RO"/>
        </w:rPr>
        <w:t>identificare:</w:t>
      </w:r>
    </w:p>
    <w:p w14:paraId="74A05295" w14:textId="02CC855A" w:rsidR="00251200" w:rsidRPr="00C90FAA" w:rsidRDefault="009E2291" w:rsidP="00655845">
      <w:pPr>
        <w:pStyle w:val="BodyText"/>
        <w:numPr>
          <w:ilvl w:val="0"/>
          <w:numId w:val="16"/>
        </w:numPr>
        <w:tabs>
          <w:tab w:val="left" w:pos="352"/>
        </w:tabs>
        <w:spacing w:before="0" w:after="120" w:line="312" w:lineRule="auto"/>
        <w:ind w:firstLine="0"/>
        <w:jc w:val="both"/>
        <w:rPr>
          <w:lang w:val="ro-RO"/>
        </w:rPr>
      </w:pPr>
      <w:r w:rsidRPr="00C90FAA">
        <w:rPr>
          <w:spacing w:val="-1"/>
          <w:lang w:val="ro-RO"/>
        </w:rPr>
        <w:t>Număr</w:t>
      </w:r>
      <w:r w:rsidRPr="00C90FAA">
        <w:rPr>
          <w:spacing w:val="-9"/>
          <w:lang w:val="ro-RO"/>
        </w:rPr>
        <w:t xml:space="preserve"> </w:t>
      </w:r>
      <w:r w:rsidRPr="00C90FAA">
        <w:rPr>
          <w:lang w:val="ro-RO"/>
        </w:rPr>
        <w:t>de</w:t>
      </w:r>
      <w:r w:rsidRPr="00C90FAA">
        <w:rPr>
          <w:spacing w:val="-7"/>
          <w:lang w:val="ro-RO"/>
        </w:rPr>
        <w:t xml:space="preserve"> </w:t>
      </w:r>
      <w:r w:rsidRPr="00C90FAA">
        <w:rPr>
          <w:spacing w:val="-1"/>
          <w:lang w:val="ro-RO"/>
        </w:rPr>
        <w:t>înregistrare</w:t>
      </w:r>
      <w:r w:rsidRPr="00C90FAA">
        <w:rPr>
          <w:spacing w:val="-8"/>
          <w:lang w:val="ro-RO"/>
        </w:rPr>
        <w:t xml:space="preserve"> </w:t>
      </w:r>
      <w:r w:rsidRPr="00C90FAA">
        <w:rPr>
          <w:lang w:val="ro-RO"/>
        </w:rPr>
        <w:t>la</w:t>
      </w:r>
      <w:r w:rsidRPr="00C90FAA">
        <w:rPr>
          <w:spacing w:val="-10"/>
          <w:lang w:val="ro-RO"/>
        </w:rPr>
        <w:t xml:space="preserve"> </w:t>
      </w:r>
      <w:r w:rsidRPr="00C90FAA">
        <w:rPr>
          <w:spacing w:val="-1"/>
          <w:lang w:val="ro-RO"/>
        </w:rPr>
        <w:t>Oficiul</w:t>
      </w:r>
      <w:r w:rsidRPr="00C90FAA">
        <w:rPr>
          <w:spacing w:val="-7"/>
          <w:lang w:val="ro-RO"/>
        </w:rPr>
        <w:t xml:space="preserve"> </w:t>
      </w:r>
      <w:r w:rsidRPr="00C90FAA">
        <w:rPr>
          <w:lang w:val="ro-RO"/>
        </w:rPr>
        <w:t>Registrului</w:t>
      </w:r>
      <w:r w:rsidRPr="00C90FAA">
        <w:rPr>
          <w:spacing w:val="-9"/>
          <w:lang w:val="ro-RO"/>
        </w:rPr>
        <w:t xml:space="preserve"> </w:t>
      </w:r>
      <w:r w:rsidRPr="00C90FAA">
        <w:rPr>
          <w:spacing w:val="-1"/>
          <w:lang w:val="ro-RO"/>
        </w:rPr>
        <w:t>Comerțului</w:t>
      </w:r>
      <w:r w:rsidRPr="00C90FAA">
        <w:rPr>
          <w:spacing w:val="-9"/>
          <w:lang w:val="ro-RO"/>
        </w:rPr>
        <w:t xml:space="preserve"> </w:t>
      </w:r>
      <w:r w:rsidRPr="00C90FAA">
        <w:rPr>
          <w:lang w:val="ro-RO"/>
        </w:rPr>
        <w:t>de</w:t>
      </w:r>
      <w:r w:rsidRPr="00C90FAA">
        <w:rPr>
          <w:spacing w:val="-9"/>
          <w:lang w:val="ro-RO"/>
        </w:rPr>
        <w:t xml:space="preserve"> </w:t>
      </w:r>
      <w:r w:rsidRPr="00C90FAA">
        <w:rPr>
          <w:lang w:val="ro-RO"/>
        </w:rPr>
        <w:t>pe</w:t>
      </w:r>
      <w:r w:rsidRPr="00C90FAA">
        <w:rPr>
          <w:spacing w:val="-9"/>
          <w:lang w:val="ro-RO"/>
        </w:rPr>
        <w:t xml:space="preserve"> </w:t>
      </w:r>
      <w:r w:rsidRPr="00C90FAA">
        <w:rPr>
          <w:spacing w:val="-1"/>
          <w:lang w:val="ro-RO"/>
        </w:rPr>
        <w:t>lângă</w:t>
      </w:r>
      <w:r w:rsidRPr="00C90FAA">
        <w:rPr>
          <w:spacing w:val="-9"/>
          <w:lang w:val="ro-RO"/>
        </w:rPr>
        <w:t xml:space="preserve"> </w:t>
      </w:r>
      <w:r w:rsidRPr="00C90FAA">
        <w:rPr>
          <w:spacing w:val="-1"/>
          <w:lang w:val="ro-RO"/>
        </w:rPr>
        <w:t>Tribunalul............</w:t>
      </w:r>
      <w:r w:rsidR="00655845" w:rsidRPr="00C90FAA">
        <w:rPr>
          <w:spacing w:val="-1"/>
          <w:lang w:val="ro-RO"/>
        </w:rPr>
        <w:t>.....</w:t>
      </w:r>
      <w:r w:rsidRPr="00C90FAA">
        <w:rPr>
          <w:spacing w:val="-1"/>
          <w:lang w:val="ro-RO"/>
        </w:rPr>
        <w:t>.......</w:t>
      </w:r>
      <w:r w:rsidR="00655845" w:rsidRPr="00C90FAA">
        <w:rPr>
          <w:spacing w:val="-1"/>
          <w:lang w:val="ro-RO"/>
        </w:rPr>
        <w:t>....</w:t>
      </w:r>
      <w:r w:rsidRPr="00C90FAA">
        <w:rPr>
          <w:spacing w:val="-1"/>
          <w:lang w:val="ro-RO"/>
        </w:rPr>
        <w:t>...</w:t>
      </w:r>
    </w:p>
    <w:p w14:paraId="458D0C29" w14:textId="0AA3E69A" w:rsidR="00251200" w:rsidRPr="00C90FAA" w:rsidRDefault="009E2291" w:rsidP="00655845">
      <w:pPr>
        <w:pStyle w:val="BodyText"/>
        <w:spacing w:before="0" w:after="120" w:line="312" w:lineRule="auto"/>
        <w:ind w:left="118" w:firstLine="0"/>
        <w:jc w:val="both"/>
        <w:rPr>
          <w:lang w:val="ro-RO"/>
        </w:rPr>
      </w:pPr>
      <w:r w:rsidRPr="00C90FAA">
        <w:rPr>
          <w:spacing w:val="-1"/>
          <w:lang w:val="ro-RO"/>
        </w:rPr>
        <w:t>...............................................................................................................................</w:t>
      </w:r>
      <w:r w:rsidR="00655845" w:rsidRPr="00C90FAA">
        <w:rPr>
          <w:spacing w:val="-1"/>
          <w:lang w:val="ro-RO"/>
        </w:rPr>
        <w:t>........</w:t>
      </w:r>
      <w:r w:rsidRPr="00C90FAA">
        <w:rPr>
          <w:spacing w:val="-1"/>
          <w:lang w:val="ro-RO"/>
        </w:rPr>
        <w:t>..........,</w:t>
      </w:r>
    </w:p>
    <w:p w14:paraId="4F186406" w14:textId="7E53CB32" w:rsidR="00251200" w:rsidRPr="00C90FAA" w:rsidRDefault="009E2291" w:rsidP="00655845">
      <w:pPr>
        <w:pStyle w:val="BodyText"/>
        <w:spacing w:before="0" w:after="120" w:line="312" w:lineRule="auto"/>
        <w:ind w:left="118" w:firstLine="0"/>
        <w:jc w:val="both"/>
        <w:rPr>
          <w:lang w:val="ro-RO"/>
        </w:rPr>
      </w:pPr>
      <w:r w:rsidRPr="00C90FAA">
        <w:rPr>
          <w:rFonts w:ascii="Segoe UI Symbol" w:eastAsia="Segoe UI Symbol" w:hAnsi="Segoe UI Symbol" w:cs="Segoe UI Symbol"/>
          <w:lang w:val="ro-RO"/>
        </w:rPr>
        <w:t>✓</w:t>
      </w:r>
      <w:r w:rsidRPr="00C90FAA">
        <w:rPr>
          <w:rFonts w:ascii="Segoe UI Symbol" w:eastAsia="Segoe UI Symbol" w:hAnsi="Segoe UI Symbol" w:cs="Segoe UI Symbol"/>
          <w:spacing w:val="-7"/>
          <w:lang w:val="ro-RO"/>
        </w:rPr>
        <w:t xml:space="preserve"> </w:t>
      </w:r>
      <w:r w:rsidRPr="00C90FAA">
        <w:rPr>
          <w:spacing w:val="-1"/>
          <w:lang w:val="ro-RO"/>
        </w:rPr>
        <w:t>Num</w:t>
      </w:r>
      <w:r w:rsidRPr="00C90FAA">
        <w:rPr>
          <w:rFonts w:cs="Tahoma"/>
          <w:spacing w:val="-1"/>
          <w:lang w:val="ro-RO"/>
        </w:rPr>
        <w:t>ă</w:t>
      </w:r>
      <w:r w:rsidRPr="00C90FAA">
        <w:rPr>
          <w:spacing w:val="-1"/>
          <w:lang w:val="ro-RO"/>
        </w:rPr>
        <w:t>r</w:t>
      </w:r>
      <w:r w:rsidRPr="00C90FAA">
        <w:rPr>
          <w:spacing w:val="-15"/>
          <w:lang w:val="ro-RO"/>
        </w:rPr>
        <w:t xml:space="preserve"> </w:t>
      </w:r>
      <w:r w:rsidRPr="00C90FAA">
        <w:rPr>
          <w:lang w:val="ro-RO"/>
        </w:rPr>
        <w:t>de</w:t>
      </w:r>
      <w:r w:rsidRPr="00C90FAA">
        <w:rPr>
          <w:spacing w:val="-14"/>
          <w:lang w:val="ro-RO"/>
        </w:rPr>
        <w:t xml:space="preserve"> </w:t>
      </w:r>
      <w:r w:rsidRPr="00C90FAA">
        <w:rPr>
          <w:spacing w:val="-1"/>
          <w:lang w:val="ro-RO"/>
        </w:rPr>
        <w:t>ordine</w:t>
      </w:r>
      <w:r w:rsidRPr="00C90FAA">
        <w:rPr>
          <w:spacing w:val="-15"/>
          <w:lang w:val="ro-RO"/>
        </w:rPr>
        <w:t xml:space="preserve"> </w:t>
      </w:r>
      <w:r w:rsidRPr="00C90FAA">
        <w:rPr>
          <w:lang w:val="ro-RO"/>
        </w:rPr>
        <w:t>în</w:t>
      </w:r>
      <w:r w:rsidRPr="00C90FAA">
        <w:rPr>
          <w:spacing w:val="-15"/>
          <w:lang w:val="ro-RO"/>
        </w:rPr>
        <w:t xml:space="preserve"> </w:t>
      </w:r>
      <w:r w:rsidRPr="00C90FAA">
        <w:rPr>
          <w:lang w:val="ro-RO"/>
        </w:rPr>
        <w:t>Registrul</w:t>
      </w:r>
      <w:r w:rsidRPr="00C90FAA">
        <w:rPr>
          <w:spacing w:val="-16"/>
          <w:lang w:val="ro-RO"/>
        </w:rPr>
        <w:t xml:space="preserve"> </w:t>
      </w:r>
      <w:r w:rsidRPr="00C90FAA">
        <w:rPr>
          <w:spacing w:val="-1"/>
          <w:lang w:val="ro-RO"/>
        </w:rPr>
        <w:t>Comer</w:t>
      </w:r>
      <w:r w:rsidRPr="00C90FAA">
        <w:rPr>
          <w:rFonts w:cs="Tahoma"/>
          <w:spacing w:val="-1"/>
          <w:lang w:val="ro-RO"/>
        </w:rPr>
        <w:t>ț</w:t>
      </w:r>
      <w:r w:rsidRPr="00C90FAA">
        <w:rPr>
          <w:spacing w:val="-1"/>
          <w:lang w:val="ro-RO"/>
        </w:rPr>
        <w:t>ului..........................................................................</w:t>
      </w:r>
      <w:r w:rsidR="00655845" w:rsidRPr="00C90FAA">
        <w:rPr>
          <w:spacing w:val="-1"/>
          <w:lang w:val="ro-RO"/>
        </w:rPr>
        <w:t>..........</w:t>
      </w:r>
      <w:r w:rsidRPr="00C90FAA">
        <w:rPr>
          <w:spacing w:val="-1"/>
          <w:lang w:val="ro-RO"/>
        </w:rPr>
        <w:t>,</w:t>
      </w:r>
    </w:p>
    <w:p w14:paraId="75C21FEE" w14:textId="5CD8C9E9" w:rsidR="00251200" w:rsidRPr="00C90FAA" w:rsidRDefault="009E2291" w:rsidP="00655845">
      <w:pPr>
        <w:pStyle w:val="BodyText"/>
        <w:spacing w:before="0" w:after="120" w:line="312" w:lineRule="auto"/>
        <w:ind w:left="118" w:firstLine="0"/>
        <w:jc w:val="both"/>
        <w:rPr>
          <w:lang w:val="ro-RO"/>
        </w:rPr>
      </w:pPr>
      <w:r w:rsidRPr="00C90FAA">
        <w:rPr>
          <w:rFonts w:ascii="Segoe UI Symbol" w:eastAsia="Segoe UI Symbol" w:hAnsi="Segoe UI Symbol" w:cs="Segoe UI Symbol"/>
          <w:lang w:val="ro-RO"/>
        </w:rPr>
        <w:t>✓</w:t>
      </w:r>
      <w:r w:rsidRPr="00C90FAA">
        <w:rPr>
          <w:rFonts w:ascii="Segoe UI Symbol" w:eastAsia="Segoe UI Symbol" w:hAnsi="Segoe UI Symbol" w:cs="Segoe UI Symbol"/>
          <w:spacing w:val="-5"/>
          <w:lang w:val="ro-RO"/>
        </w:rPr>
        <w:t xml:space="preserve"> </w:t>
      </w:r>
      <w:r w:rsidRPr="00C90FAA">
        <w:rPr>
          <w:lang w:val="ro-RO"/>
        </w:rPr>
        <w:t>Cod</w:t>
      </w:r>
      <w:r w:rsidRPr="00C90FAA">
        <w:rPr>
          <w:spacing w:val="-13"/>
          <w:lang w:val="ro-RO"/>
        </w:rPr>
        <w:t xml:space="preserve"> </w:t>
      </w:r>
      <w:r w:rsidRPr="00C90FAA">
        <w:rPr>
          <w:lang w:val="ro-RO"/>
        </w:rPr>
        <w:t>Unic</w:t>
      </w:r>
      <w:r w:rsidRPr="00C90FAA">
        <w:rPr>
          <w:spacing w:val="-14"/>
          <w:lang w:val="ro-RO"/>
        </w:rPr>
        <w:t xml:space="preserve"> </w:t>
      </w:r>
      <w:r w:rsidRPr="00C90FAA">
        <w:rPr>
          <w:lang w:val="ro-RO"/>
        </w:rPr>
        <w:t>de</w:t>
      </w:r>
      <w:r w:rsidRPr="00C90FAA">
        <w:rPr>
          <w:spacing w:val="-12"/>
          <w:lang w:val="ro-RO"/>
        </w:rPr>
        <w:t xml:space="preserve"> </w:t>
      </w:r>
      <w:r w:rsidRPr="00C90FAA">
        <w:rPr>
          <w:lang w:val="ro-RO"/>
        </w:rPr>
        <w:t>Înregistrare</w:t>
      </w:r>
      <w:r w:rsidRPr="00C90FAA">
        <w:rPr>
          <w:spacing w:val="-13"/>
          <w:lang w:val="ro-RO"/>
        </w:rPr>
        <w:t xml:space="preserve"> </w:t>
      </w:r>
      <w:r w:rsidRPr="00C90FAA">
        <w:rPr>
          <w:spacing w:val="-1"/>
          <w:lang w:val="ro-RO"/>
        </w:rPr>
        <w:t>Fiscal</w:t>
      </w:r>
      <w:r w:rsidRPr="00C90FAA">
        <w:rPr>
          <w:rFonts w:cs="Tahoma"/>
          <w:spacing w:val="-1"/>
          <w:lang w:val="ro-RO"/>
        </w:rPr>
        <w:t>ă</w:t>
      </w:r>
      <w:r w:rsidRPr="00C90FAA">
        <w:rPr>
          <w:spacing w:val="-1"/>
          <w:lang w:val="ro-RO"/>
        </w:rPr>
        <w:t>.................................</w:t>
      </w:r>
      <w:r w:rsidRPr="00C90FAA">
        <w:rPr>
          <w:spacing w:val="-12"/>
          <w:lang w:val="ro-RO"/>
        </w:rPr>
        <w:t xml:space="preserve"> </w:t>
      </w:r>
      <w:r w:rsidRPr="00C90FAA">
        <w:rPr>
          <w:spacing w:val="-1"/>
          <w:lang w:val="ro-RO"/>
        </w:rPr>
        <w:t>atribut</w:t>
      </w:r>
      <w:r w:rsidRPr="00C90FAA">
        <w:rPr>
          <w:spacing w:val="-13"/>
          <w:lang w:val="ro-RO"/>
        </w:rPr>
        <w:t xml:space="preserve"> </w:t>
      </w:r>
      <w:r w:rsidRPr="00C90FAA">
        <w:rPr>
          <w:spacing w:val="-1"/>
          <w:lang w:val="ro-RO"/>
        </w:rPr>
        <w:t>fiscal.............................</w:t>
      </w:r>
      <w:r w:rsidR="00655845" w:rsidRPr="00C90FAA">
        <w:rPr>
          <w:spacing w:val="-1"/>
          <w:lang w:val="ro-RO"/>
        </w:rPr>
        <w:t>......</w:t>
      </w:r>
      <w:r w:rsidR="00C93037" w:rsidRPr="00C90FAA">
        <w:rPr>
          <w:spacing w:val="-1"/>
          <w:lang w:val="ro-RO"/>
        </w:rPr>
        <w:t>.</w:t>
      </w:r>
      <w:r w:rsidR="00655845" w:rsidRPr="00C90FAA">
        <w:rPr>
          <w:spacing w:val="-1"/>
          <w:lang w:val="ro-RO"/>
        </w:rPr>
        <w:t>...</w:t>
      </w:r>
      <w:r w:rsidRPr="00C90FAA">
        <w:rPr>
          <w:spacing w:val="-1"/>
          <w:lang w:val="ro-RO"/>
        </w:rPr>
        <w:t>......,</w:t>
      </w:r>
    </w:p>
    <w:p w14:paraId="334FE0ED" w14:textId="57DCAFC6" w:rsidR="00251200" w:rsidRPr="00C90FAA" w:rsidRDefault="009E2291" w:rsidP="00373688">
      <w:pPr>
        <w:pStyle w:val="BodyText"/>
        <w:numPr>
          <w:ilvl w:val="0"/>
          <w:numId w:val="16"/>
        </w:numPr>
        <w:tabs>
          <w:tab w:val="left" w:pos="343"/>
        </w:tabs>
        <w:spacing w:before="0" w:after="120" w:line="312" w:lineRule="auto"/>
        <w:ind w:left="142" w:right="144" w:firstLine="0"/>
        <w:jc w:val="both"/>
        <w:rPr>
          <w:lang w:val="ro-RO"/>
        </w:rPr>
      </w:pPr>
      <w:r w:rsidRPr="00C90FAA">
        <w:rPr>
          <w:spacing w:val="-1"/>
          <w:lang w:val="ro-RO"/>
        </w:rPr>
        <w:t>Licența</w:t>
      </w:r>
      <w:r w:rsidRPr="00C90FAA">
        <w:rPr>
          <w:spacing w:val="-12"/>
          <w:lang w:val="ro-RO"/>
        </w:rPr>
        <w:t xml:space="preserve"> </w:t>
      </w:r>
      <w:r w:rsidRPr="00C90FAA">
        <w:rPr>
          <w:spacing w:val="-1"/>
          <w:lang w:val="ro-RO"/>
        </w:rPr>
        <w:t>nr.........................emisă</w:t>
      </w:r>
      <w:r w:rsidRPr="00C90FAA">
        <w:rPr>
          <w:spacing w:val="-10"/>
          <w:lang w:val="ro-RO"/>
        </w:rPr>
        <w:t xml:space="preserve"> </w:t>
      </w:r>
      <w:r w:rsidRPr="00C90FAA">
        <w:rPr>
          <w:lang w:val="ro-RO"/>
        </w:rPr>
        <w:t>de</w:t>
      </w:r>
      <w:r w:rsidRPr="00C90FAA">
        <w:rPr>
          <w:spacing w:val="-11"/>
          <w:lang w:val="ro-RO"/>
        </w:rPr>
        <w:t xml:space="preserve"> </w:t>
      </w:r>
      <w:r w:rsidRPr="00C90FAA">
        <w:rPr>
          <w:spacing w:val="-1"/>
          <w:lang w:val="ro-RO"/>
        </w:rPr>
        <w:t>Autoritatea</w:t>
      </w:r>
      <w:r w:rsidRPr="00C90FAA">
        <w:rPr>
          <w:spacing w:val="-11"/>
          <w:lang w:val="ro-RO"/>
        </w:rPr>
        <w:t xml:space="preserve"> </w:t>
      </w:r>
      <w:r w:rsidRPr="00C90FAA">
        <w:rPr>
          <w:spacing w:val="-1"/>
          <w:lang w:val="ro-RO"/>
        </w:rPr>
        <w:t>de</w:t>
      </w:r>
      <w:r w:rsidRPr="00C90FAA">
        <w:rPr>
          <w:spacing w:val="-10"/>
          <w:lang w:val="ro-RO"/>
        </w:rPr>
        <w:t xml:space="preserve"> </w:t>
      </w:r>
      <w:r w:rsidRPr="00C90FAA">
        <w:rPr>
          <w:spacing w:val="-1"/>
          <w:lang w:val="ro-RO"/>
        </w:rPr>
        <w:t>Reglementare</w:t>
      </w:r>
      <w:r w:rsidRPr="00C90FAA">
        <w:rPr>
          <w:spacing w:val="-11"/>
          <w:lang w:val="ro-RO"/>
        </w:rPr>
        <w:t xml:space="preserve"> </w:t>
      </w:r>
      <w:r w:rsidRPr="00C90FAA">
        <w:rPr>
          <w:lang w:val="ro-RO"/>
        </w:rPr>
        <w:t>în</w:t>
      </w:r>
      <w:r w:rsidRPr="00C90FAA">
        <w:rPr>
          <w:spacing w:val="135"/>
          <w:w w:val="99"/>
          <w:lang w:val="ro-RO"/>
        </w:rPr>
        <w:t xml:space="preserve"> </w:t>
      </w:r>
      <w:r w:rsidRPr="00C90FAA">
        <w:rPr>
          <w:spacing w:val="-1"/>
          <w:lang w:val="ro-RO"/>
        </w:rPr>
        <w:t>Domeniul</w:t>
      </w:r>
      <w:r w:rsidRPr="00C90FAA">
        <w:rPr>
          <w:spacing w:val="-24"/>
          <w:lang w:val="ro-RO"/>
        </w:rPr>
        <w:t xml:space="preserve"> </w:t>
      </w:r>
      <w:r w:rsidRPr="00C90FAA">
        <w:rPr>
          <w:lang w:val="ro-RO"/>
        </w:rPr>
        <w:t>Energiei</w:t>
      </w:r>
      <w:r w:rsidRPr="00C90FAA">
        <w:rPr>
          <w:spacing w:val="-22"/>
          <w:lang w:val="ro-RO"/>
        </w:rPr>
        <w:t xml:space="preserve"> </w:t>
      </w:r>
      <w:r w:rsidRPr="00C90FAA">
        <w:rPr>
          <w:spacing w:val="-1"/>
          <w:lang w:val="ro-RO"/>
        </w:rPr>
        <w:t>pentru</w:t>
      </w:r>
      <w:r w:rsidRPr="00C90FAA">
        <w:rPr>
          <w:spacing w:val="-23"/>
          <w:lang w:val="ro-RO"/>
        </w:rPr>
        <w:t xml:space="preserve"> </w:t>
      </w:r>
      <w:r w:rsidRPr="00C90FAA">
        <w:rPr>
          <w:lang w:val="ro-RO"/>
        </w:rPr>
        <w:t>activitatea</w:t>
      </w:r>
      <w:r w:rsidRPr="00C90FAA">
        <w:rPr>
          <w:spacing w:val="-23"/>
          <w:lang w:val="ro-RO"/>
        </w:rPr>
        <w:t xml:space="preserve"> </w:t>
      </w:r>
      <w:r w:rsidRPr="00C90FAA">
        <w:rPr>
          <w:spacing w:val="-1"/>
          <w:lang w:val="ro-RO"/>
        </w:rPr>
        <w:t>de</w:t>
      </w:r>
      <w:r w:rsidR="00896A20" w:rsidRPr="00C90FAA">
        <w:rPr>
          <w:spacing w:val="-1"/>
          <w:lang w:val="ro-RO"/>
        </w:rPr>
        <w:t xml:space="preserve"> </w:t>
      </w:r>
      <w:r w:rsidRPr="00C90FAA">
        <w:rPr>
          <w:spacing w:val="-1"/>
          <w:lang w:val="ro-RO"/>
        </w:rPr>
        <w:t>.....</w:t>
      </w:r>
      <w:r w:rsidR="00896A20" w:rsidRPr="00C90FAA">
        <w:rPr>
          <w:spacing w:val="-1"/>
          <w:lang w:val="ro-RO"/>
        </w:rPr>
        <w:t>....................</w:t>
      </w:r>
      <w:r w:rsidRPr="00C90FAA">
        <w:rPr>
          <w:spacing w:val="-1"/>
          <w:lang w:val="ro-RO"/>
        </w:rPr>
        <w:t>..</w:t>
      </w:r>
      <w:r w:rsidR="00896A20" w:rsidRPr="00C90FAA">
        <w:rPr>
          <w:spacing w:val="-1"/>
          <w:lang w:val="ro-RO"/>
        </w:rPr>
        <w:t>...........</w:t>
      </w:r>
      <w:r w:rsidRPr="00C90FAA">
        <w:rPr>
          <w:spacing w:val="-1"/>
          <w:lang w:val="ro-RO"/>
        </w:rPr>
        <w:t>............</w:t>
      </w:r>
      <w:r w:rsidR="00896A20" w:rsidRPr="00C90FAA">
        <w:rPr>
          <w:spacing w:val="-1"/>
          <w:lang w:val="ro-RO"/>
        </w:rPr>
        <w:t>/.....................................................</w:t>
      </w:r>
      <w:r w:rsidRPr="00C90FAA">
        <w:rPr>
          <w:spacing w:val="-1"/>
          <w:lang w:val="ro-RO"/>
        </w:rPr>
        <w:t>,</w:t>
      </w:r>
      <w:r w:rsidR="00EC7D10" w:rsidRPr="00C90FAA">
        <w:rPr>
          <w:lang w:val="ro-RO"/>
        </w:rPr>
        <w:t xml:space="preserve"> </w:t>
      </w:r>
      <w:r w:rsidR="00EC7D10" w:rsidRPr="00C90FAA">
        <w:rPr>
          <w:spacing w:val="-1"/>
          <w:lang w:val="ro-RO"/>
        </w:rPr>
        <w:t>/  sau alte documente conform legislației, după caz,..........................................................</w:t>
      </w:r>
      <w:r w:rsidR="00655845" w:rsidRPr="00C90FAA">
        <w:rPr>
          <w:spacing w:val="-1"/>
          <w:lang w:val="ro-RO"/>
        </w:rPr>
        <w:t>....................</w:t>
      </w:r>
      <w:r w:rsidR="00EC7D10" w:rsidRPr="00C90FAA">
        <w:rPr>
          <w:spacing w:val="-1"/>
          <w:lang w:val="ro-RO"/>
        </w:rPr>
        <w:t>......,</w:t>
      </w:r>
    </w:p>
    <w:p w14:paraId="1A74BA7E" w14:textId="66AEDCD4" w:rsidR="00251200" w:rsidRPr="00C90FAA" w:rsidRDefault="009E2291" w:rsidP="00655845">
      <w:pPr>
        <w:pStyle w:val="BodyText"/>
        <w:spacing w:before="0" w:after="120" w:line="312" w:lineRule="auto"/>
        <w:ind w:left="118" w:firstLine="0"/>
        <w:jc w:val="both"/>
        <w:rPr>
          <w:lang w:val="ro-RO"/>
        </w:rPr>
      </w:pPr>
      <w:r w:rsidRPr="00C90FAA">
        <w:rPr>
          <w:rFonts w:ascii="Segoe UI Symbol" w:eastAsia="Segoe UI Symbol" w:hAnsi="Segoe UI Symbol" w:cs="Segoe UI Symbol"/>
          <w:lang w:val="ro-RO"/>
        </w:rPr>
        <w:t>✓</w:t>
      </w:r>
      <w:r w:rsidRPr="00C90FAA">
        <w:rPr>
          <w:rFonts w:ascii="Segoe UI Symbol" w:eastAsia="Segoe UI Symbol" w:hAnsi="Segoe UI Symbol" w:cs="Segoe UI Symbol"/>
          <w:spacing w:val="-38"/>
          <w:lang w:val="ro-RO"/>
        </w:rPr>
        <w:t xml:space="preserve"> </w:t>
      </w:r>
      <w:r w:rsidRPr="00C90FAA">
        <w:rPr>
          <w:lang w:val="ro-RO"/>
        </w:rPr>
        <w:t>Cod</w:t>
      </w:r>
      <w:r w:rsidRPr="00C90FAA">
        <w:rPr>
          <w:spacing w:val="-46"/>
          <w:lang w:val="ro-RO"/>
        </w:rPr>
        <w:t xml:space="preserve"> </w:t>
      </w:r>
      <w:r w:rsidRPr="00C90FAA">
        <w:rPr>
          <w:spacing w:val="-1"/>
          <w:lang w:val="ro-RO"/>
        </w:rPr>
        <w:t>IBAN..........................................................................................................</w:t>
      </w:r>
      <w:r w:rsidR="00655845" w:rsidRPr="00C90FAA">
        <w:rPr>
          <w:spacing w:val="-1"/>
          <w:lang w:val="ro-RO"/>
        </w:rPr>
        <w:t>......</w:t>
      </w:r>
      <w:r w:rsidR="00C93037" w:rsidRPr="00C90FAA">
        <w:rPr>
          <w:spacing w:val="-1"/>
          <w:lang w:val="ro-RO"/>
        </w:rPr>
        <w:t>..</w:t>
      </w:r>
      <w:r w:rsidR="00655845" w:rsidRPr="00C90FAA">
        <w:rPr>
          <w:spacing w:val="-1"/>
          <w:lang w:val="ro-RO"/>
        </w:rPr>
        <w:t>..</w:t>
      </w:r>
      <w:r w:rsidRPr="00C90FAA">
        <w:rPr>
          <w:spacing w:val="-1"/>
          <w:lang w:val="ro-RO"/>
        </w:rPr>
        <w:t>.............,</w:t>
      </w:r>
    </w:p>
    <w:p w14:paraId="0B2337D0" w14:textId="4EE595F5" w:rsidR="00251200" w:rsidRPr="00C90FAA" w:rsidRDefault="009E2291" w:rsidP="00655845">
      <w:pPr>
        <w:pStyle w:val="BodyText"/>
        <w:spacing w:before="0" w:after="120" w:line="312" w:lineRule="auto"/>
        <w:ind w:left="118" w:firstLine="0"/>
        <w:jc w:val="both"/>
        <w:rPr>
          <w:lang w:val="ro-RO"/>
        </w:rPr>
      </w:pPr>
      <w:r w:rsidRPr="00C90FAA">
        <w:rPr>
          <w:spacing w:val="-1"/>
          <w:lang w:val="ro-RO"/>
        </w:rPr>
        <w:t>deschis</w:t>
      </w:r>
      <w:r w:rsidR="00C93037" w:rsidRPr="00C90FAA">
        <w:rPr>
          <w:spacing w:val="-1"/>
          <w:lang w:val="ro-RO"/>
        </w:rPr>
        <w:t xml:space="preserve"> </w:t>
      </w:r>
      <w:r w:rsidRPr="00C90FAA">
        <w:rPr>
          <w:spacing w:val="-46"/>
          <w:lang w:val="ro-RO"/>
        </w:rPr>
        <w:t xml:space="preserve"> </w:t>
      </w:r>
      <w:r w:rsidRPr="00C90FAA">
        <w:rPr>
          <w:lang w:val="ro-RO"/>
        </w:rPr>
        <w:t>la</w:t>
      </w:r>
      <w:r w:rsidRPr="00C90FAA">
        <w:rPr>
          <w:spacing w:val="-46"/>
          <w:lang w:val="ro-RO"/>
        </w:rPr>
        <w:t xml:space="preserve"> </w:t>
      </w:r>
      <w:r w:rsidRPr="00C90FAA">
        <w:rPr>
          <w:spacing w:val="-1"/>
          <w:lang w:val="ro-RO"/>
        </w:rPr>
        <w:t>..............................................................................................................</w:t>
      </w:r>
      <w:r w:rsidR="00655845" w:rsidRPr="00C90FAA">
        <w:rPr>
          <w:spacing w:val="-1"/>
          <w:lang w:val="ro-RO"/>
        </w:rPr>
        <w:t>.</w:t>
      </w:r>
      <w:r w:rsidR="00C93037" w:rsidRPr="00C90FAA">
        <w:rPr>
          <w:spacing w:val="-1"/>
          <w:lang w:val="ro-RO"/>
        </w:rPr>
        <w:t>..</w:t>
      </w:r>
      <w:r w:rsidR="00655845" w:rsidRPr="00C90FAA">
        <w:rPr>
          <w:spacing w:val="-1"/>
          <w:lang w:val="ro-RO"/>
        </w:rPr>
        <w:t>.......</w:t>
      </w:r>
      <w:r w:rsidRPr="00C90FAA">
        <w:rPr>
          <w:spacing w:val="-1"/>
          <w:lang w:val="ro-RO"/>
        </w:rPr>
        <w:t>...........,</w:t>
      </w:r>
    </w:p>
    <w:p w14:paraId="6120D757" w14:textId="4DFBE34F" w:rsidR="00251200" w:rsidRPr="00C90FAA" w:rsidRDefault="009E2291" w:rsidP="00655845">
      <w:pPr>
        <w:pStyle w:val="BodyText"/>
        <w:spacing w:before="0" w:after="120" w:line="312" w:lineRule="auto"/>
        <w:ind w:left="118" w:firstLine="0"/>
        <w:jc w:val="both"/>
        <w:rPr>
          <w:lang w:val="ro-RO"/>
        </w:rPr>
      </w:pPr>
      <w:r w:rsidRPr="00C90FAA">
        <w:rPr>
          <w:spacing w:val="-1"/>
          <w:lang w:val="ro-RO"/>
        </w:rPr>
        <w:t>sucursala.</w:t>
      </w:r>
      <w:r w:rsidRPr="00C90FAA">
        <w:rPr>
          <w:spacing w:val="-1"/>
          <w:w w:val="95"/>
          <w:lang w:val="ro-RO"/>
        </w:rPr>
        <w:t>.............................................................................................................</w:t>
      </w:r>
      <w:r w:rsidR="00655845" w:rsidRPr="00C90FAA">
        <w:rPr>
          <w:spacing w:val="-1"/>
          <w:w w:val="95"/>
          <w:lang w:val="ro-RO"/>
        </w:rPr>
        <w:t>......</w:t>
      </w:r>
      <w:r w:rsidR="00C93037" w:rsidRPr="00C90FAA">
        <w:rPr>
          <w:spacing w:val="-1"/>
          <w:w w:val="95"/>
          <w:lang w:val="ro-RO"/>
        </w:rPr>
        <w:t>........</w:t>
      </w:r>
      <w:r w:rsidR="00655845" w:rsidRPr="00C90FAA">
        <w:rPr>
          <w:spacing w:val="-1"/>
          <w:w w:val="95"/>
          <w:lang w:val="ro-RO"/>
        </w:rPr>
        <w:t>..</w:t>
      </w:r>
      <w:r w:rsidRPr="00C90FAA">
        <w:rPr>
          <w:spacing w:val="-1"/>
          <w:w w:val="95"/>
          <w:lang w:val="ro-RO"/>
        </w:rPr>
        <w:t>............,</w:t>
      </w:r>
    </w:p>
    <w:p w14:paraId="43F207F6" w14:textId="05DBDB62" w:rsidR="00251200" w:rsidRPr="00C90FAA" w:rsidRDefault="009E2291" w:rsidP="00655845">
      <w:pPr>
        <w:pStyle w:val="BodyText"/>
        <w:spacing w:before="0" w:after="120" w:line="312" w:lineRule="auto"/>
        <w:ind w:left="118" w:firstLine="0"/>
        <w:jc w:val="both"/>
        <w:rPr>
          <w:lang w:val="ro-RO"/>
        </w:rPr>
      </w:pPr>
      <w:r w:rsidRPr="00C90FAA">
        <w:rPr>
          <w:spacing w:val="-1"/>
          <w:lang w:val="ro-RO"/>
        </w:rPr>
        <w:t>reprezentată</w:t>
      </w:r>
      <w:r w:rsidRPr="00C90FAA">
        <w:rPr>
          <w:spacing w:val="-30"/>
          <w:lang w:val="ro-RO"/>
        </w:rPr>
        <w:t xml:space="preserve"> </w:t>
      </w:r>
      <w:r w:rsidRPr="00C90FAA">
        <w:rPr>
          <w:spacing w:val="-1"/>
          <w:lang w:val="ro-RO"/>
        </w:rPr>
        <w:t>legal</w:t>
      </w:r>
      <w:r w:rsidRPr="00C90FAA">
        <w:rPr>
          <w:spacing w:val="-30"/>
          <w:lang w:val="ro-RO"/>
        </w:rPr>
        <w:t xml:space="preserve"> </w:t>
      </w:r>
      <w:r w:rsidRPr="00C90FAA">
        <w:rPr>
          <w:lang w:val="ro-RO"/>
        </w:rPr>
        <w:t>prin</w:t>
      </w:r>
      <w:r w:rsidRPr="00C90FAA">
        <w:rPr>
          <w:spacing w:val="-30"/>
          <w:lang w:val="ro-RO"/>
        </w:rPr>
        <w:t xml:space="preserve"> </w:t>
      </w:r>
      <w:r w:rsidRPr="00C90FAA">
        <w:rPr>
          <w:spacing w:val="-1"/>
          <w:lang w:val="ro-RO"/>
        </w:rPr>
        <w:t>............................................................................................</w:t>
      </w:r>
      <w:r w:rsidR="00655845" w:rsidRPr="00C90FAA">
        <w:rPr>
          <w:spacing w:val="-1"/>
          <w:lang w:val="ro-RO"/>
        </w:rPr>
        <w:t>..</w:t>
      </w:r>
      <w:r w:rsidR="00C93037" w:rsidRPr="00C90FAA">
        <w:rPr>
          <w:spacing w:val="-1"/>
          <w:lang w:val="ro-RO"/>
        </w:rPr>
        <w:t>..</w:t>
      </w:r>
      <w:r w:rsidR="00655845" w:rsidRPr="00C90FAA">
        <w:rPr>
          <w:spacing w:val="-1"/>
          <w:lang w:val="ro-RO"/>
        </w:rPr>
        <w:t>...</w:t>
      </w:r>
      <w:r w:rsidR="00C93037" w:rsidRPr="00C90FAA">
        <w:rPr>
          <w:spacing w:val="-1"/>
          <w:lang w:val="ro-RO"/>
        </w:rPr>
        <w:t>.</w:t>
      </w:r>
      <w:r w:rsidR="00655845" w:rsidRPr="00C90FAA">
        <w:rPr>
          <w:spacing w:val="-1"/>
          <w:lang w:val="ro-RO"/>
        </w:rPr>
        <w:t>..</w:t>
      </w:r>
      <w:r w:rsidRPr="00C90FAA">
        <w:rPr>
          <w:spacing w:val="-1"/>
          <w:lang w:val="ro-RO"/>
        </w:rPr>
        <w:t>...........,</w:t>
      </w:r>
    </w:p>
    <w:p w14:paraId="37283CAA" w14:textId="0A8213DC" w:rsidR="00251200" w:rsidRPr="00C90FAA" w:rsidRDefault="009E2291" w:rsidP="00655845">
      <w:pPr>
        <w:pStyle w:val="BodyText"/>
        <w:spacing w:before="0" w:after="120" w:line="312" w:lineRule="auto"/>
        <w:ind w:left="118" w:firstLine="0"/>
        <w:jc w:val="both"/>
        <w:rPr>
          <w:lang w:val="ro-RO"/>
        </w:rPr>
      </w:pPr>
      <w:r w:rsidRPr="00C90FAA">
        <w:rPr>
          <w:lang w:val="ro-RO"/>
        </w:rPr>
        <w:t>în</w:t>
      </w:r>
      <w:r w:rsidRPr="00C90FAA">
        <w:rPr>
          <w:spacing w:val="-31"/>
          <w:lang w:val="ro-RO"/>
        </w:rPr>
        <w:t xml:space="preserve"> </w:t>
      </w:r>
      <w:r w:rsidRPr="00C90FAA">
        <w:rPr>
          <w:spacing w:val="-1"/>
          <w:lang w:val="ro-RO"/>
        </w:rPr>
        <w:t>calitate</w:t>
      </w:r>
      <w:r w:rsidRPr="00C90FAA">
        <w:rPr>
          <w:spacing w:val="-31"/>
          <w:lang w:val="ro-RO"/>
        </w:rPr>
        <w:t xml:space="preserve"> </w:t>
      </w:r>
      <w:r w:rsidRPr="00C90FAA">
        <w:rPr>
          <w:lang w:val="ro-RO"/>
        </w:rPr>
        <w:t>de</w:t>
      </w:r>
      <w:r w:rsidRPr="00C90FAA">
        <w:rPr>
          <w:spacing w:val="-30"/>
          <w:lang w:val="ro-RO"/>
        </w:rPr>
        <w:t xml:space="preserve"> </w:t>
      </w:r>
      <w:r w:rsidRPr="00C90FAA">
        <w:rPr>
          <w:spacing w:val="-1"/>
          <w:lang w:val="ro-RO"/>
        </w:rPr>
        <w:t>............................................................................................................</w:t>
      </w:r>
      <w:r w:rsidR="00655845" w:rsidRPr="00C90FAA">
        <w:rPr>
          <w:spacing w:val="-1"/>
          <w:lang w:val="ro-RO"/>
        </w:rPr>
        <w:t>......</w:t>
      </w:r>
      <w:r w:rsidR="00C93037" w:rsidRPr="00C90FAA">
        <w:rPr>
          <w:spacing w:val="-1"/>
          <w:lang w:val="ro-RO"/>
        </w:rPr>
        <w:t>...</w:t>
      </w:r>
      <w:r w:rsidR="00655845" w:rsidRPr="00C90FAA">
        <w:rPr>
          <w:spacing w:val="-1"/>
          <w:lang w:val="ro-RO"/>
        </w:rPr>
        <w:t>.</w:t>
      </w:r>
      <w:r w:rsidRPr="00C90FAA">
        <w:rPr>
          <w:spacing w:val="-1"/>
          <w:lang w:val="ro-RO"/>
        </w:rPr>
        <w:t>.........,</w:t>
      </w:r>
    </w:p>
    <w:p w14:paraId="75673CDE" w14:textId="099FBEAD" w:rsidR="00F82DB3" w:rsidRPr="00C90FAA" w:rsidRDefault="00F82DB3" w:rsidP="00373688">
      <w:pPr>
        <w:pStyle w:val="BodyText"/>
        <w:numPr>
          <w:ilvl w:val="0"/>
          <w:numId w:val="49"/>
        </w:numPr>
        <w:spacing w:after="120" w:line="312" w:lineRule="auto"/>
        <w:ind w:left="118" w:right="74"/>
        <w:jc w:val="both"/>
        <w:rPr>
          <w:rFonts w:cs="Tahoma"/>
          <w:lang w:val="ro-RO"/>
        </w:rPr>
      </w:pPr>
      <w:r w:rsidRPr="00C90FAA">
        <w:rPr>
          <w:rFonts w:cs="Tahoma"/>
          <w:lang w:val="ro-RO"/>
        </w:rPr>
        <w:t xml:space="preserve">persoană fizică, </w:t>
      </w:r>
      <w:r w:rsidR="00D974D2" w:rsidRPr="00C90FAA">
        <w:rPr>
          <w:rFonts w:cs="Tahoma"/>
          <w:lang w:val="ro-RO"/>
        </w:rPr>
        <w:t xml:space="preserve">care </w:t>
      </w:r>
      <w:r w:rsidRPr="00C90FAA">
        <w:rPr>
          <w:rFonts w:cs="Tahoma"/>
          <w:lang w:val="ro-RO"/>
        </w:rPr>
        <w:t>potrivit legii poate desfăşura activităţi în sectorul energiei electrice fără a deţine o licenţă acordată de ANRE;</w:t>
      </w:r>
    </w:p>
    <w:p w14:paraId="0BA558BA" w14:textId="0464C112" w:rsidR="00F82DB3" w:rsidRPr="00C90FAA" w:rsidRDefault="00F82DB3" w:rsidP="00373688">
      <w:pPr>
        <w:pStyle w:val="BodyText"/>
        <w:spacing w:after="120" w:line="312" w:lineRule="auto"/>
        <w:ind w:left="118" w:right="74" w:firstLine="24"/>
        <w:jc w:val="both"/>
        <w:rPr>
          <w:rFonts w:cs="Tahoma"/>
          <w:lang w:val="ro-RO"/>
        </w:rPr>
      </w:pPr>
      <w:r w:rsidRPr="00C90FAA">
        <w:rPr>
          <w:rFonts w:ascii="Segoe UI Symbol" w:hAnsi="Segoe UI Symbol" w:cs="Segoe UI Symbol"/>
          <w:lang w:val="ro-RO"/>
        </w:rPr>
        <w:t>✓</w:t>
      </w:r>
      <w:r w:rsidRPr="00C90FAA">
        <w:rPr>
          <w:rFonts w:cs="Tahoma"/>
          <w:lang w:val="ro-RO"/>
        </w:rPr>
        <w:t xml:space="preserve"> domiciliat în [adresa completă] din localitatea ......</w:t>
      </w:r>
      <w:r w:rsidR="00C93037" w:rsidRPr="00C90FAA">
        <w:rPr>
          <w:rFonts w:cs="Tahoma"/>
          <w:lang w:val="ro-RO"/>
        </w:rPr>
        <w:t>................</w:t>
      </w:r>
      <w:r w:rsidRPr="00C90FAA">
        <w:rPr>
          <w:rFonts w:cs="Tahoma"/>
          <w:lang w:val="ro-RO"/>
        </w:rPr>
        <w:t>.........., județul .......</w:t>
      </w:r>
      <w:r w:rsidR="00C93037" w:rsidRPr="00C90FAA">
        <w:rPr>
          <w:rFonts w:cs="Tahoma"/>
          <w:lang w:val="ro-RO"/>
        </w:rPr>
        <w:t>........</w:t>
      </w:r>
      <w:r w:rsidRPr="00C90FAA">
        <w:rPr>
          <w:rFonts w:cs="Tahoma"/>
          <w:lang w:val="ro-RO"/>
        </w:rPr>
        <w:t>........, posesor al</w:t>
      </w:r>
      <w:r w:rsidR="00C93037" w:rsidRPr="00C90FAA">
        <w:rPr>
          <w:rFonts w:cs="Tahoma"/>
          <w:lang w:val="ro-RO"/>
        </w:rPr>
        <w:t xml:space="preserve"> </w:t>
      </w:r>
      <w:r w:rsidRPr="00C90FAA">
        <w:rPr>
          <w:rFonts w:cs="Tahoma"/>
          <w:lang w:val="ro-RO"/>
        </w:rPr>
        <w:t>BI/CI seria ........ nr. .......</w:t>
      </w:r>
      <w:r w:rsidR="00C93037" w:rsidRPr="00C90FAA">
        <w:rPr>
          <w:rFonts w:cs="Tahoma"/>
          <w:lang w:val="ro-RO"/>
        </w:rPr>
        <w:t>..............</w:t>
      </w:r>
      <w:r w:rsidRPr="00C90FAA">
        <w:rPr>
          <w:rFonts w:cs="Tahoma"/>
          <w:lang w:val="ro-RO"/>
        </w:rPr>
        <w:t>........., eliberat(ă) de ....................</w:t>
      </w:r>
      <w:r w:rsidR="00C93037" w:rsidRPr="00C90FAA">
        <w:rPr>
          <w:rFonts w:cs="Tahoma"/>
          <w:lang w:val="ro-RO"/>
        </w:rPr>
        <w:t>..............</w:t>
      </w:r>
      <w:r w:rsidRPr="00C90FAA">
        <w:rPr>
          <w:rFonts w:cs="Tahoma"/>
          <w:lang w:val="ro-RO"/>
        </w:rPr>
        <w:t>.......... la data de..........................., CNP ..........................</w:t>
      </w:r>
      <w:r w:rsidR="00655845" w:rsidRPr="00C90FAA">
        <w:rPr>
          <w:rFonts w:cs="Tahoma"/>
          <w:lang w:val="ro-RO"/>
        </w:rPr>
        <w:t>.....................................................</w:t>
      </w:r>
      <w:r w:rsidR="00C93037" w:rsidRPr="00C90FAA">
        <w:rPr>
          <w:rFonts w:cs="Tahoma"/>
          <w:lang w:val="ro-RO"/>
        </w:rPr>
        <w:t>..</w:t>
      </w:r>
      <w:r w:rsidR="00655845" w:rsidRPr="00C90FAA">
        <w:rPr>
          <w:rFonts w:cs="Tahoma"/>
          <w:lang w:val="ro-RO"/>
        </w:rPr>
        <w:t>.........</w:t>
      </w:r>
      <w:r w:rsidRPr="00C90FAA">
        <w:rPr>
          <w:rFonts w:cs="Tahoma"/>
          <w:lang w:val="ro-RO"/>
        </w:rPr>
        <w:t>...</w:t>
      </w:r>
    </w:p>
    <w:p w14:paraId="61499AC7" w14:textId="1283C69C" w:rsidR="00F82DB3" w:rsidRPr="00C90FAA" w:rsidRDefault="00F82DB3" w:rsidP="00373688">
      <w:pPr>
        <w:pStyle w:val="BodyText"/>
        <w:spacing w:after="120" w:line="312" w:lineRule="auto"/>
        <w:ind w:left="118" w:right="74" w:firstLine="24"/>
        <w:jc w:val="both"/>
        <w:rPr>
          <w:rFonts w:cs="Tahoma"/>
          <w:lang w:val="ro-RO"/>
        </w:rPr>
      </w:pPr>
      <w:r w:rsidRPr="00C90FAA">
        <w:rPr>
          <w:rFonts w:cs="Tahoma"/>
          <w:lang w:val="ro-RO"/>
        </w:rPr>
        <w:t>Cod IBAN..........................................................................</w:t>
      </w:r>
      <w:r w:rsidR="00655845" w:rsidRPr="00C90FAA">
        <w:rPr>
          <w:rFonts w:cs="Tahoma"/>
          <w:lang w:val="ro-RO"/>
        </w:rPr>
        <w:t>....</w:t>
      </w:r>
      <w:r w:rsidRPr="00C90FAA">
        <w:rPr>
          <w:rFonts w:cs="Tahoma"/>
          <w:lang w:val="ro-RO"/>
        </w:rPr>
        <w:t>.................................................,</w:t>
      </w:r>
    </w:p>
    <w:p w14:paraId="5FC3C1DF" w14:textId="44941E12" w:rsidR="00F82DB3" w:rsidRPr="00C90FAA" w:rsidRDefault="00F82DB3" w:rsidP="00373688">
      <w:pPr>
        <w:pStyle w:val="BodyText"/>
        <w:spacing w:after="120" w:line="312" w:lineRule="auto"/>
        <w:ind w:left="118" w:right="74" w:firstLine="24"/>
        <w:jc w:val="both"/>
        <w:rPr>
          <w:rFonts w:cs="Tahoma"/>
          <w:lang w:val="ro-RO"/>
        </w:rPr>
      </w:pPr>
      <w:r w:rsidRPr="00C90FAA">
        <w:rPr>
          <w:rFonts w:cs="Tahoma"/>
          <w:lang w:val="ro-RO"/>
        </w:rPr>
        <w:t>deschis la .................................................................................</w:t>
      </w:r>
      <w:r w:rsidR="00655845" w:rsidRPr="00C90FAA">
        <w:rPr>
          <w:rFonts w:cs="Tahoma"/>
          <w:lang w:val="ro-RO"/>
        </w:rPr>
        <w:t>.....</w:t>
      </w:r>
      <w:r w:rsidRPr="00C90FAA">
        <w:rPr>
          <w:rFonts w:cs="Tahoma"/>
          <w:lang w:val="ro-RO"/>
        </w:rPr>
        <w:t>........................................,</w:t>
      </w:r>
    </w:p>
    <w:p w14:paraId="73F17255" w14:textId="427AD496" w:rsidR="00F82DB3" w:rsidRPr="00C90FAA" w:rsidRDefault="00F82DB3" w:rsidP="00F82DB3">
      <w:pPr>
        <w:pStyle w:val="BodyText"/>
        <w:spacing w:before="0" w:after="120" w:line="312" w:lineRule="auto"/>
        <w:ind w:left="118" w:right="74" w:firstLine="0"/>
        <w:rPr>
          <w:rFonts w:cs="Tahoma"/>
          <w:lang w:val="ro-RO"/>
        </w:rPr>
      </w:pPr>
      <w:r w:rsidRPr="00C90FAA">
        <w:rPr>
          <w:rFonts w:cs="Tahoma"/>
          <w:lang w:val="ro-RO"/>
        </w:rPr>
        <w:t>sucursala ...................................................................................................</w:t>
      </w:r>
      <w:r w:rsidR="00655845" w:rsidRPr="00C90FAA">
        <w:rPr>
          <w:rFonts w:cs="Tahoma"/>
          <w:lang w:val="ro-RO"/>
        </w:rPr>
        <w:t>......</w:t>
      </w:r>
      <w:r w:rsidRPr="00C90FAA">
        <w:rPr>
          <w:rFonts w:cs="Tahoma"/>
          <w:lang w:val="ro-RO"/>
        </w:rPr>
        <w:t>.......................</w:t>
      </w:r>
    </w:p>
    <w:p w14:paraId="7A6D600A" w14:textId="77777777" w:rsidR="00F82DB3" w:rsidRPr="00C90FAA" w:rsidRDefault="00F82DB3" w:rsidP="003D4A26">
      <w:pPr>
        <w:pStyle w:val="BodyText"/>
        <w:spacing w:before="0" w:after="120" w:line="312" w:lineRule="auto"/>
        <w:ind w:left="118" w:right="4648" w:firstLine="0"/>
        <w:jc w:val="both"/>
        <w:rPr>
          <w:rFonts w:cs="Tahoma"/>
          <w:lang w:val="ro-RO"/>
        </w:rPr>
      </w:pPr>
    </w:p>
    <w:p w14:paraId="71A9CF5E" w14:textId="512A2B76" w:rsidR="00896A20" w:rsidRPr="00C90FAA" w:rsidRDefault="00111D47" w:rsidP="003D4A26">
      <w:pPr>
        <w:pStyle w:val="BodyText"/>
        <w:spacing w:before="0" w:after="120" w:line="312" w:lineRule="auto"/>
        <w:ind w:left="118" w:right="-51" w:firstLine="0"/>
        <w:jc w:val="both"/>
        <w:rPr>
          <w:rFonts w:cs="Tahoma"/>
          <w:lang w:val="ro-RO"/>
        </w:rPr>
      </w:pPr>
      <w:r w:rsidRPr="00C90FAA">
        <w:rPr>
          <w:rFonts w:cs="Tahoma"/>
          <w:lang w:val="ro-RO"/>
        </w:rPr>
        <w:t xml:space="preserve">care optează pentru </w:t>
      </w:r>
      <w:r w:rsidR="00C268E0" w:rsidRPr="00C90FAA">
        <w:rPr>
          <w:rFonts w:cs="Tahoma"/>
          <w:lang w:val="ro-RO"/>
        </w:rPr>
        <w:t>î</w:t>
      </w:r>
      <w:r w:rsidRPr="00C90FAA">
        <w:rPr>
          <w:rFonts w:cs="Tahoma"/>
          <w:lang w:val="ro-RO"/>
        </w:rPr>
        <w:t>nregistrarea la</w:t>
      </w:r>
      <w:r w:rsidR="00396265" w:rsidRPr="00C90FAA">
        <w:rPr>
          <w:rFonts w:cs="Tahoma"/>
          <w:lang w:val="ro-RO"/>
        </w:rPr>
        <w:t xml:space="preserve"> piețele organizate de energie electrică</w:t>
      </w:r>
      <w:r w:rsidR="0027327C" w:rsidRPr="0027327C">
        <w:rPr>
          <w:rFonts w:cs="Tahoma"/>
          <w:lang w:val="ro-RO"/>
        </w:rPr>
        <w:t xml:space="preserve"> </w:t>
      </w:r>
      <w:r w:rsidR="0027327C" w:rsidRPr="00C90FAA">
        <w:rPr>
          <w:rFonts w:cs="Tahoma"/>
          <w:lang w:val="ro-RO"/>
        </w:rPr>
        <w:t>la terme</w:t>
      </w:r>
      <w:r w:rsidR="00F47C1E">
        <w:rPr>
          <w:rFonts w:cs="Tahoma"/>
          <w:lang w:val="ro-RO"/>
        </w:rPr>
        <w:t>n</w:t>
      </w:r>
      <w:r w:rsidRPr="00C90FAA">
        <w:rPr>
          <w:rFonts w:cs="Tahoma"/>
          <w:lang w:val="ro-RO"/>
        </w:rPr>
        <w:t>:</w:t>
      </w:r>
    </w:p>
    <w:p w14:paraId="44EA34AA" w14:textId="4A180B07" w:rsidR="00C268E0" w:rsidRPr="00576B86" w:rsidRDefault="002A50BF" w:rsidP="00373688">
      <w:pPr>
        <w:pStyle w:val="BodyText"/>
        <w:spacing w:before="240" w:after="120" w:line="276" w:lineRule="auto"/>
        <w:ind w:left="1134" w:right="74" w:hanging="567"/>
        <w:jc w:val="both"/>
        <w:rPr>
          <w:rFonts w:cs="Tahoma"/>
          <w:lang w:val="ro-RO"/>
        </w:rPr>
      </w:pPr>
      <w:sdt>
        <w:sdtPr>
          <w:rPr>
            <w:rFonts w:cs="Tahoma"/>
            <w:lang w:val="ro-RO"/>
          </w:rPr>
          <w:id w:val="147796993"/>
          <w14:checkbox>
            <w14:checked w14:val="0"/>
            <w14:checkedState w14:val="2612" w14:font="MS Gothic"/>
            <w14:uncheckedState w14:val="2610" w14:font="MS Gothic"/>
          </w14:checkbox>
        </w:sdtPr>
        <w:sdtEndPr/>
        <w:sdtContent>
          <w:r w:rsidR="00D974D2" w:rsidRPr="00576B86">
            <w:rPr>
              <w:rFonts w:ascii="MS Gothic" w:eastAsia="MS Gothic" w:hAnsi="MS Gothic" w:cs="Tahoma" w:hint="eastAsia"/>
              <w:lang w:val="ro-RO"/>
            </w:rPr>
            <w:t>☐</w:t>
          </w:r>
        </w:sdtContent>
      </w:sdt>
      <w:r w:rsidR="00C268E0" w:rsidRPr="00576B86">
        <w:rPr>
          <w:rFonts w:cs="Tahoma"/>
          <w:lang w:val="ro-RO"/>
        </w:rPr>
        <w:t> </w:t>
      </w:r>
      <w:r w:rsidR="00655845" w:rsidRPr="00576B86">
        <w:rPr>
          <w:rFonts w:cs="Tahoma"/>
          <w:lang w:val="ro-RO"/>
        </w:rPr>
        <w:tab/>
      </w:r>
      <w:r w:rsidR="00C268E0" w:rsidRPr="00576B86">
        <w:rPr>
          <w:rFonts w:cs="Tahoma"/>
          <w:lang w:val="ro-RO"/>
        </w:rPr>
        <w:t>Piața centralizată cu negociere dublă continuă a contractelor bilaterale de energie electrică (PC-OTC)</w:t>
      </w:r>
    </w:p>
    <w:p w14:paraId="6866C0A3" w14:textId="1C869595" w:rsidR="00111D47" w:rsidRPr="00576B86" w:rsidRDefault="002A50BF" w:rsidP="00373688">
      <w:pPr>
        <w:pStyle w:val="BodyText"/>
        <w:spacing w:before="240" w:after="120" w:line="276" w:lineRule="auto"/>
        <w:ind w:left="1134" w:right="74" w:hanging="567"/>
        <w:jc w:val="both"/>
        <w:rPr>
          <w:rFonts w:cs="Tahoma"/>
          <w:lang w:val="ro-RO"/>
        </w:rPr>
      </w:pPr>
      <w:sdt>
        <w:sdtPr>
          <w:rPr>
            <w:rFonts w:cs="Tahoma"/>
            <w:lang w:val="ro-RO"/>
          </w:rPr>
          <w:id w:val="-1602714044"/>
          <w14:checkbox>
            <w14:checked w14:val="0"/>
            <w14:checkedState w14:val="2612" w14:font="MS Gothic"/>
            <w14:uncheckedState w14:val="2610" w14:font="MS Gothic"/>
          </w14:checkbox>
        </w:sdtPr>
        <w:sdtEndPr/>
        <w:sdtContent>
          <w:r w:rsidR="00C268E0" w:rsidRPr="00576B86">
            <w:rPr>
              <w:rFonts w:ascii="MS Gothic" w:eastAsia="MS Gothic" w:hAnsi="MS Gothic" w:cs="Tahoma"/>
              <w:lang w:val="ro-RO"/>
            </w:rPr>
            <w:t>☐</w:t>
          </w:r>
        </w:sdtContent>
      </w:sdt>
      <w:r w:rsidR="00C268E0" w:rsidRPr="00576B86">
        <w:rPr>
          <w:rFonts w:cs="Tahoma"/>
          <w:lang w:val="ro-RO"/>
        </w:rPr>
        <w:t xml:space="preserve"> </w:t>
      </w:r>
      <w:r w:rsidR="00655845" w:rsidRPr="00576B86">
        <w:rPr>
          <w:rFonts w:cs="Tahoma"/>
          <w:lang w:val="ro-RO"/>
        </w:rPr>
        <w:tab/>
      </w:r>
      <w:r w:rsidR="005104A1" w:rsidRPr="00576B86">
        <w:rPr>
          <w:rFonts w:cs="Tahoma"/>
          <w:lang w:val="ro-RO"/>
        </w:rPr>
        <w:t>Piaţa centralizată a contractelor bilaterale de energie electrică - modalitatea de tranzacţionare a contractelor prin licitație extinsă și utilizarea produselor care să asigure flexibilitatea tranzacționării (PCCB-LE-flex)</w:t>
      </w:r>
    </w:p>
    <w:p w14:paraId="4D08FADC" w14:textId="69BFB65C" w:rsidR="00BB71E2" w:rsidRPr="00C90FAA" w:rsidRDefault="002A50BF" w:rsidP="00373688">
      <w:pPr>
        <w:pStyle w:val="BodyText"/>
        <w:spacing w:before="240" w:after="120" w:line="276" w:lineRule="auto"/>
        <w:ind w:left="1134" w:right="74" w:hanging="567"/>
        <w:jc w:val="both"/>
        <w:rPr>
          <w:rFonts w:cs="Tahoma"/>
          <w:lang w:val="ro-RO"/>
        </w:rPr>
      </w:pPr>
      <w:sdt>
        <w:sdtPr>
          <w:rPr>
            <w:rFonts w:cs="Tahoma"/>
            <w:lang w:val="ro-RO"/>
          </w:rPr>
          <w:id w:val="1446112996"/>
          <w14:checkbox>
            <w14:checked w14:val="0"/>
            <w14:checkedState w14:val="2612" w14:font="MS Gothic"/>
            <w14:uncheckedState w14:val="2610" w14:font="MS Gothic"/>
          </w14:checkbox>
        </w:sdtPr>
        <w:sdtEndPr/>
        <w:sdtContent>
          <w:r w:rsidR="00C268E0" w:rsidRPr="00576B86">
            <w:rPr>
              <w:rFonts w:ascii="Segoe UI Symbol" w:hAnsi="Segoe UI Symbol" w:cs="Segoe UI Symbol"/>
              <w:lang w:val="ro-RO"/>
            </w:rPr>
            <w:t>☐</w:t>
          </w:r>
        </w:sdtContent>
      </w:sdt>
      <w:r w:rsidR="00C268E0" w:rsidRPr="00576B86">
        <w:rPr>
          <w:rFonts w:cs="Tahoma"/>
          <w:lang w:val="ro-RO"/>
        </w:rPr>
        <w:t xml:space="preserve"> </w:t>
      </w:r>
      <w:r w:rsidR="00655845" w:rsidRPr="00576B86">
        <w:rPr>
          <w:rFonts w:cs="Tahoma"/>
          <w:lang w:val="ro-RO"/>
        </w:rPr>
        <w:tab/>
      </w:r>
      <w:r w:rsidR="005104A1" w:rsidRPr="00576B86">
        <w:rPr>
          <w:rFonts w:cs="Tahoma"/>
          <w:lang w:val="ro-RO"/>
        </w:rPr>
        <w:t>Piaţa centralizată a contractelor bilaterale de energie electrică - modalitatea de tranzacţionare conform căreia contractele sunt atribuite prin negociere continuă (PCCB-NC)</w:t>
      </w:r>
    </w:p>
    <w:p w14:paraId="418A6146" w14:textId="13D8F5A3" w:rsidR="005104A1" w:rsidRPr="00C90FAA" w:rsidRDefault="002A50BF" w:rsidP="00373688">
      <w:pPr>
        <w:pStyle w:val="BodyText"/>
        <w:spacing w:before="240" w:after="120" w:line="276" w:lineRule="auto"/>
        <w:ind w:left="1134" w:right="74" w:hanging="567"/>
        <w:jc w:val="both"/>
        <w:rPr>
          <w:rFonts w:cs="Tahoma"/>
          <w:lang w:val="ro-RO"/>
        </w:rPr>
      </w:pPr>
      <w:sdt>
        <w:sdtPr>
          <w:rPr>
            <w:rFonts w:cs="Tahoma"/>
            <w:lang w:val="ro-RO"/>
          </w:rPr>
          <w:id w:val="-2132085842"/>
          <w14:checkbox>
            <w14:checked w14:val="0"/>
            <w14:checkedState w14:val="2612" w14:font="MS Gothic"/>
            <w14:uncheckedState w14:val="2610" w14:font="MS Gothic"/>
          </w14:checkbox>
        </w:sdtPr>
        <w:sdtEndPr/>
        <w:sdtContent>
          <w:r w:rsidR="007405FB" w:rsidRPr="00C90FAA">
            <w:rPr>
              <w:rFonts w:ascii="MS Gothic" w:eastAsia="MS Gothic" w:hAnsi="MS Gothic" w:cs="Tahoma" w:hint="eastAsia"/>
              <w:lang w:val="ro-RO"/>
            </w:rPr>
            <w:t>☐</w:t>
          </w:r>
        </w:sdtContent>
      </w:sdt>
      <w:r w:rsidR="007405FB" w:rsidRPr="00C90FAA">
        <w:rPr>
          <w:rFonts w:cs="Tahoma"/>
          <w:lang w:val="ro-RO"/>
        </w:rPr>
        <w:t xml:space="preserve"> </w:t>
      </w:r>
      <w:r w:rsidR="00655845" w:rsidRPr="00C90FAA">
        <w:rPr>
          <w:rFonts w:cs="Tahoma"/>
          <w:lang w:val="ro-RO"/>
        </w:rPr>
        <w:tab/>
      </w:r>
      <w:r w:rsidR="007405FB" w:rsidRPr="00C90FAA">
        <w:rPr>
          <w:rFonts w:cs="Tahoma"/>
          <w:lang w:val="ro-RO"/>
        </w:rPr>
        <w:t xml:space="preserve">Piaţa centralizată a contractelor bilaterale de energie electrică - modalitatea de tranzacţionare </w:t>
      </w:r>
      <w:r w:rsidR="0043501A" w:rsidRPr="00C90FAA">
        <w:rPr>
          <w:rFonts w:cs="Tahoma"/>
          <w:lang w:val="ro-RO"/>
        </w:rPr>
        <w:t>a</w:t>
      </w:r>
      <w:r w:rsidR="007405FB" w:rsidRPr="00C90FAA">
        <w:rPr>
          <w:rFonts w:cs="Tahoma"/>
          <w:lang w:val="ro-RO"/>
        </w:rPr>
        <w:t xml:space="preserve"> contractel</w:t>
      </w:r>
      <w:r w:rsidR="0043501A" w:rsidRPr="00C90FAA">
        <w:rPr>
          <w:rFonts w:cs="Tahoma"/>
          <w:lang w:val="ro-RO"/>
        </w:rPr>
        <w:t>or de procesare a combustibilului</w:t>
      </w:r>
      <w:r w:rsidR="007405FB" w:rsidRPr="00C90FAA">
        <w:rPr>
          <w:rFonts w:cs="Tahoma"/>
          <w:lang w:val="ro-RO"/>
        </w:rPr>
        <w:t xml:space="preserve"> (</w:t>
      </w:r>
      <w:r w:rsidR="0064405D" w:rsidRPr="00C90FAA">
        <w:rPr>
          <w:rFonts w:cs="Tahoma"/>
          <w:lang w:val="ro-RO"/>
        </w:rPr>
        <w:t>PCCB-</w:t>
      </w:r>
      <w:r w:rsidR="007405FB" w:rsidRPr="00C90FAA">
        <w:rPr>
          <w:rFonts w:cs="Tahoma"/>
          <w:lang w:val="ro-RO"/>
        </w:rPr>
        <w:t xml:space="preserve">PC) </w:t>
      </w:r>
      <w:r w:rsidR="007405FB" w:rsidRPr="00C90FAA">
        <w:rPr>
          <w:rFonts w:cs="Tahoma"/>
          <w:lang w:val="ro-RO"/>
        </w:rPr>
        <w:tab/>
      </w:r>
      <w:r w:rsidR="007405FB" w:rsidRPr="00C90FAA">
        <w:rPr>
          <w:rFonts w:cs="Tahoma"/>
          <w:lang w:val="ro-RO"/>
        </w:rPr>
        <w:tab/>
        <w:t xml:space="preserve"> </w:t>
      </w:r>
    </w:p>
    <w:bookmarkStart w:id="0" w:name="_Hlk121467417"/>
    <w:p w14:paraId="428C2250" w14:textId="3BC36B81" w:rsidR="00655845" w:rsidRPr="00C90FAA" w:rsidRDefault="002A50BF" w:rsidP="00373688">
      <w:pPr>
        <w:pStyle w:val="BodyText"/>
        <w:spacing w:before="240" w:after="120" w:line="276" w:lineRule="auto"/>
        <w:ind w:left="1134" w:right="74" w:hanging="567"/>
        <w:rPr>
          <w:rFonts w:cs="Tahoma"/>
          <w:lang w:val="ro-RO"/>
        </w:rPr>
      </w:pPr>
      <w:sdt>
        <w:sdtPr>
          <w:rPr>
            <w:rFonts w:cs="Tahoma"/>
            <w:lang w:val="ro-RO"/>
          </w:rPr>
          <w:id w:val="-1245723911"/>
          <w14:checkbox>
            <w14:checked w14:val="0"/>
            <w14:checkedState w14:val="2612" w14:font="MS Gothic"/>
            <w14:uncheckedState w14:val="2610" w14:font="MS Gothic"/>
          </w14:checkbox>
        </w:sdtPr>
        <w:sdtEndPr/>
        <w:sdtContent>
          <w:r w:rsidR="00C268E0" w:rsidRPr="00C90FAA">
            <w:rPr>
              <w:rFonts w:ascii="MS Gothic" w:eastAsia="MS Gothic" w:hAnsi="MS Gothic" w:cs="Tahoma"/>
              <w:lang w:val="ro-RO"/>
            </w:rPr>
            <w:t>☐</w:t>
          </w:r>
        </w:sdtContent>
      </w:sdt>
      <w:r w:rsidR="00C268E0" w:rsidRPr="00C90FAA">
        <w:rPr>
          <w:rFonts w:cs="Tahoma"/>
          <w:lang w:val="ro-RO"/>
        </w:rPr>
        <w:t xml:space="preserve"> </w:t>
      </w:r>
      <w:r w:rsidR="00655845" w:rsidRPr="00C90FAA">
        <w:rPr>
          <w:rFonts w:cs="Tahoma"/>
          <w:lang w:val="ro-RO"/>
        </w:rPr>
        <w:tab/>
      </w:r>
      <w:r w:rsidR="005104A1" w:rsidRPr="00C90FAA">
        <w:rPr>
          <w:rFonts w:cs="Tahoma"/>
          <w:lang w:val="ro-RO"/>
        </w:rPr>
        <w:t>Piaţa centralizată pentru serviciul universal (PCSU)</w:t>
      </w:r>
    </w:p>
    <w:p w14:paraId="3F0DD9E2" w14:textId="0A14A760" w:rsidR="00C1709E" w:rsidRPr="00C90FAA" w:rsidRDefault="00764D40" w:rsidP="00373688">
      <w:pPr>
        <w:pStyle w:val="BodyText"/>
        <w:spacing w:before="240" w:after="120" w:line="276" w:lineRule="auto"/>
        <w:ind w:left="1134" w:right="74" w:hanging="567"/>
        <w:rPr>
          <w:rFonts w:cs="Tahoma"/>
          <w:lang w:val="ro-RO"/>
        </w:rPr>
      </w:pPr>
      <w:r w:rsidRPr="00C90FAA">
        <w:rPr>
          <w:rFonts w:cs="Tahoma"/>
          <w:lang w:val="ro-RO"/>
        </w:rPr>
        <w:t xml:space="preserve"> </w:t>
      </w:r>
      <w:r w:rsidR="00C1709E" w:rsidRPr="00C90FAA">
        <w:rPr>
          <w:rFonts w:cs="Tahoma"/>
          <w:lang w:val="ro-RO"/>
        </w:rPr>
        <w:tab/>
      </w:r>
      <w:r w:rsidR="00C1709E" w:rsidRPr="00C90FAA">
        <w:rPr>
          <w:rFonts w:cs="Tahoma"/>
          <w:lang w:val="ro-RO"/>
        </w:rPr>
        <w:tab/>
      </w:r>
      <w:sdt>
        <w:sdtPr>
          <w:rPr>
            <w:rFonts w:cs="Tahoma"/>
            <w:lang w:val="ro-RO"/>
          </w:rPr>
          <w:id w:val="1937555715"/>
          <w14:checkbox>
            <w14:checked w14:val="0"/>
            <w14:checkedState w14:val="2612" w14:font="MS Gothic"/>
            <w14:uncheckedState w14:val="2610" w14:font="MS Gothic"/>
          </w14:checkbox>
        </w:sdtPr>
        <w:sdtEndPr/>
        <w:sdtContent>
          <w:r w:rsidR="00C1709E" w:rsidRPr="00C90FAA">
            <w:rPr>
              <w:rFonts w:ascii="MS Gothic" w:eastAsia="MS Gothic" w:hAnsi="MS Gothic" w:cs="Tahoma"/>
              <w:lang w:val="ro-RO"/>
            </w:rPr>
            <w:t>☐</w:t>
          </w:r>
        </w:sdtContent>
      </w:sdt>
      <w:r w:rsidR="00C1709E" w:rsidRPr="00C90FAA">
        <w:rPr>
          <w:rFonts w:cs="Tahoma"/>
          <w:lang w:val="ro-RO"/>
        </w:rPr>
        <w:t xml:space="preserve">  Vânzător / </w:t>
      </w:r>
      <w:sdt>
        <w:sdtPr>
          <w:rPr>
            <w:rFonts w:cs="Tahoma"/>
            <w:lang w:val="ro-RO"/>
          </w:rPr>
          <w:id w:val="-482936172"/>
          <w14:checkbox>
            <w14:checked w14:val="0"/>
            <w14:checkedState w14:val="2612" w14:font="MS Gothic"/>
            <w14:uncheckedState w14:val="2610" w14:font="MS Gothic"/>
          </w14:checkbox>
        </w:sdtPr>
        <w:sdtEndPr/>
        <w:sdtContent>
          <w:r w:rsidR="00655845" w:rsidRPr="00C90FAA">
            <w:rPr>
              <w:rFonts w:ascii="MS Gothic" w:eastAsia="MS Gothic" w:hAnsi="MS Gothic" w:cs="Tahoma" w:hint="eastAsia"/>
              <w:lang w:val="ro-RO"/>
            </w:rPr>
            <w:t>☐</w:t>
          </w:r>
        </w:sdtContent>
      </w:sdt>
      <w:r w:rsidR="00C1709E" w:rsidRPr="00C90FAA">
        <w:rPr>
          <w:rFonts w:cs="Tahoma"/>
          <w:lang w:val="ro-RO"/>
        </w:rPr>
        <w:t xml:space="preserve"> Cumpărător </w:t>
      </w:r>
    </w:p>
    <w:bookmarkEnd w:id="0"/>
    <w:p w14:paraId="47707A34" w14:textId="6E412FE8" w:rsidR="00655845" w:rsidRPr="00C90FAA" w:rsidRDefault="002A50BF" w:rsidP="00373688">
      <w:pPr>
        <w:pStyle w:val="BodyText"/>
        <w:spacing w:before="240" w:after="120" w:line="276" w:lineRule="auto"/>
        <w:ind w:left="1134" w:right="74" w:hanging="567"/>
        <w:rPr>
          <w:rFonts w:cs="Tahoma"/>
          <w:lang w:val="ro-RO"/>
        </w:rPr>
      </w:pPr>
      <w:sdt>
        <w:sdtPr>
          <w:rPr>
            <w:rFonts w:cs="Tahoma"/>
            <w:lang w:val="ro-RO"/>
          </w:rPr>
          <w:id w:val="547412987"/>
          <w14:checkbox>
            <w14:checked w14:val="0"/>
            <w14:checkedState w14:val="2612" w14:font="MS Gothic"/>
            <w14:uncheckedState w14:val="2610" w14:font="MS Gothic"/>
          </w14:checkbox>
        </w:sdtPr>
        <w:sdtEndPr/>
        <w:sdtContent>
          <w:r w:rsidR="007405FB" w:rsidRPr="00C90FAA">
            <w:rPr>
              <w:rFonts w:ascii="MS Gothic" w:eastAsia="MS Gothic" w:hAnsi="MS Gothic" w:cs="Tahoma" w:hint="eastAsia"/>
              <w:lang w:val="ro-RO"/>
            </w:rPr>
            <w:t>☐</w:t>
          </w:r>
        </w:sdtContent>
      </w:sdt>
      <w:r w:rsidR="00C268E0" w:rsidRPr="00C90FAA">
        <w:rPr>
          <w:rFonts w:cs="Tahoma"/>
          <w:lang w:val="ro-RO"/>
        </w:rPr>
        <w:t xml:space="preserve"> </w:t>
      </w:r>
      <w:r w:rsidR="00655845" w:rsidRPr="00C90FAA">
        <w:rPr>
          <w:rFonts w:cs="Tahoma"/>
          <w:lang w:val="ro-RO"/>
        </w:rPr>
        <w:tab/>
      </w:r>
      <w:r w:rsidR="005104A1" w:rsidRPr="00C90FAA">
        <w:rPr>
          <w:rFonts w:cs="Tahoma"/>
          <w:lang w:val="ro-RO"/>
        </w:rPr>
        <w:t>Piața de energie electrică pentru clienții finali mari</w:t>
      </w:r>
      <w:r w:rsidR="00C268E0" w:rsidRPr="00C90FAA">
        <w:rPr>
          <w:rFonts w:cs="Tahoma"/>
          <w:lang w:val="ro-RO"/>
        </w:rPr>
        <w:t xml:space="preserve"> (PMC)</w:t>
      </w:r>
      <w:r w:rsidR="00764D40" w:rsidRPr="00C90FAA">
        <w:rPr>
          <w:rFonts w:cs="Tahoma"/>
          <w:lang w:val="ro-RO"/>
        </w:rPr>
        <w:t xml:space="preserve"> </w:t>
      </w:r>
    </w:p>
    <w:p w14:paraId="33F71B2C" w14:textId="68EA327F" w:rsidR="005104A1" w:rsidRPr="00C90FAA" w:rsidRDefault="00655845" w:rsidP="00373688">
      <w:pPr>
        <w:pStyle w:val="BodyText"/>
        <w:spacing w:before="240" w:after="120" w:line="276" w:lineRule="auto"/>
        <w:ind w:left="1134" w:right="74" w:hanging="567"/>
        <w:rPr>
          <w:rFonts w:cs="Tahoma"/>
          <w:lang w:val="ro-RO"/>
        </w:rPr>
      </w:pPr>
      <w:r w:rsidRPr="00C90FAA">
        <w:rPr>
          <w:rFonts w:cs="Tahoma"/>
          <w:lang w:val="ro-RO"/>
        </w:rPr>
        <w:tab/>
      </w:r>
      <w:r w:rsidR="00C268E0" w:rsidRPr="00C90FAA">
        <w:rPr>
          <w:rFonts w:cs="Tahoma"/>
          <w:lang w:val="ro-RO"/>
        </w:rPr>
        <w:tab/>
      </w:r>
      <w:sdt>
        <w:sdtPr>
          <w:rPr>
            <w:rFonts w:cs="Tahoma"/>
            <w:lang w:val="ro-RO"/>
          </w:rPr>
          <w:id w:val="517045106"/>
          <w14:checkbox>
            <w14:checked w14:val="0"/>
            <w14:checkedState w14:val="2612" w14:font="MS Gothic"/>
            <w14:uncheckedState w14:val="2610" w14:font="MS Gothic"/>
          </w14:checkbox>
        </w:sdtPr>
        <w:sdtEndPr/>
        <w:sdtContent>
          <w:r w:rsidR="00C268E0" w:rsidRPr="00C90FAA">
            <w:rPr>
              <w:rFonts w:ascii="MS Gothic" w:eastAsia="MS Gothic" w:hAnsi="MS Gothic" w:cs="Tahoma"/>
              <w:lang w:val="ro-RO"/>
            </w:rPr>
            <w:t>☐</w:t>
          </w:r>
        </w:sdtContent>
      </w:sdt>
      <w:r w:rsidR="00C268E0" w:rsidRPr="00C90FAA">
        <w:rPr>
          <w:rFonts w:cs="Tahoma"/>
          <w:lang w:val="ro-RO"/>
        </w:rPr>
        <w:t xml:space="preserve">  Vânzător / </w:t>
      </w:r>
      <w:sdt>
        <w:sdtPr>
          <w:rPr>
            <w:rFonts w:cs="Tahoma"/>
            <w:lang w:val="ro-RO"/>
          </w:rPr>
          <w:id w:val="125429267"/>
          <w14:checkbox>
            <w14:checked w14:val="0"/>
            <w14:checkedState w14:val="2612" w14:font="MS Gothic"/>
            <w14:uncheckedState w14:val="2610" w14:font="MS Gothic"/>
          </w14:checkbox>
        </w:sdtPr>
        <w:sdtEndPr/>
        <w:sdtContent>
          <w:r w:rsidR="00C268E0" w:rsidRPr="00C90FAA">
            <w:rPr>
              <w:rFonts w:ascii="MS Gothic" w:eastAsia="MS Gothic" w:hAnsi="MS Gothic" w:cs="Tahoma"/>
              <w:lang w:val="ro-RO"/>
            </w:rPr>
            <w:t>☐</w:t>
          </w:r>
        </w:sdtContent>
      </w:sdt>
      <w:r w:rsidR="00C268E0" w:rsidRPr="00C90FAA">
        <w:rPr>
          <w:rFonts w:cs="Tahoma"/>
          <w:lang w:val="ro-RO"/>
        </w:rPr>
        <w:t xml:space="preserve"> Cumpărător </w:t>
      </w:r>
    </w:p>
    <w:p w14:paraId="3FDB371B" w14:textId="1ACE6D75" w:rsidR="00655845" w:rsidRPr="00C90FAA" w:rsidRDefault="002A50BF" w:rsidP="00373688">
      <w:pPr>
        <w:pStyle w:val="BodyText"/>
        <w:tabs>
          <w:tab w:val="left" w:pos="5387"/>
        </w:tabs>
        <w:spacing w:before="240" w:after="120" w:line="276" w:lineRule="auto"/>
        <w:ind w:left="1134" w:right="74" w:hanging="567"/>
        <w:jc w:val="both"/>
        <w:rPr>
          <w:rFonts w:cs="Tahoma"/>
          <w:lang w:val="ro-RO"/>
        </w:rPr>
      </w:pPr>
      <w:sdt>
        <w:sdtPr>
          <w:rPr>
            <w:rFonts w:cs="Tahoma"/>
            <w:lang w:val="ro-RO"/>
          </w:rPr>
          <w:id w:val="-94627835"/>
          <w14:checkbox>
            <w14:checked w14:val="0"/>
            <w14:checkedState w14:val="2612" w14:font="MS Gothic"/>
            <w14:uncheckedState w14:val="2610" w14:font="MS Gothic"/>
          </w14:checkbox>
        </w:sdtPr>
        <w:sdtEndPr/>
        <w:sdtContent>
          <w:r w:rsidR="007405FB" w:rsidRPr="00C90FAA">
            <w:rPr>
              <w:rFonts w:ascii="MS Gothic" w:eastAsia="MS Gothic" w:hAnsi="MS Gothic" w:cs="Tahoma"/>
              <w:lang w:val="ro-RO"/>
            </w:rPr>
            <w:t>☐</w:t>
          </w:r>
        </w:sdtContent>
      </w:sdt>
      <w:r w:rsidR="007405FB" w:rsidRPr="00C90FAA">
        <w:rPr>
          <w:rFonts w:cs="Tahoma"/>
          <w:lang w:val="ro-RO"/>
        </w:rPr>
        <w:t xml:space="preserve"> </w:t>
      </w:r>
      <w:r w:rsidR="00655845" w:rsidRPr="00C90FAA">
        <w:rPr>
          <w:rFonts w:cs="Tahoma"/>
          <w:lang w:val="ro-RO"/>
        </w:rPr>
        <w:tab/>
      </w:r>
      <w:r w:rsidR="007405FB" w:rsidRPr="00C90FAA">
        <w:rPr>
          <w:rFonts w:cs="Tahoma"/>
          <w:lang w:val="ro-RO"/>
        </w:rPr>
        <w:t xml:space="preserve">Piaţa centralizată destinată atribuirii contractelor de energie electrică pentru perioade lungi de livrare (PCTL) </w:t>
      </w:r>
      <w:r w:rsidR="007405FB" w:rsidRPr="00C90FAA">
        <w:rPr>
          <w:rFonts w:cs="Tahoma"/>
          <w:lang w:val="ro-RO"/>
        </w:rPr>
        <w:tab/>
      </w:r>
      <w:r w:rsidR="0043501A" w:rsidRPr="00C90FAA">
        <w:rPr>
          <w:rFonts w:cs="Tahoma"/>
          <w:lang w:val="ro-RO"/>
        </w:rPr>
        <w:t xml:space="preserve">         </w:t>
      </w:r>
    </w:p>
    <w:p w14:paraId="13371315" w14:textId="63E35007" w:rsidR="007405FB" w:rsidRPr="00C90FAA" w:rsidRDefault="00655845" w:rsidP="00373688">
      <w:pPr>
        <w:pStyle w:val="BodyText"/>
        <w:spacing w:before="240" w:after="120" w:line="276" w:lineRule="auto"/>
        <w:ind w:left="118" w:right="74" w:firstLine="0"/>
        <w:rPr>
          <w:rFonts w:cs="Tahoma"/>
          <w:lang w:val="ro-RO"/>
        </w:rPr>
      </w:pPr>
      <w:r w:rsidRPr="00C90FAA">
        <w:rPr>
          <w:rFonts w:cs="Tahoma"/>
          <w:lang w:val="ro-RO"/>
        </w:rPr>
        <w:tab/>
      </w:r>
      <w:r w:rsidR="007405FB" w:rsidRPr="00C90FAA">
        <w:rPr>
          <w:rFonts w:cs="Tahoma"/>
          <w:lang w:val="ro-RO"/>
        </w:rPr>
        <w:tab/>
      </w:r>
      <w:sdt>
        <w:sdtPr>
          <w:rPr>
            <w:rFonts w:cs="Tahoma"/>
            <w:lang w:val="ro-RO"/>
          </w:rPr>
          <w:id w:val="-973515474"/>
          <w14:checkbox>
            <w14:checked w14:val="0"/>
            <w14:checkedState w14:val="2612" w14:font="MS Gothic"/>
            <w14:uncheckedState w14:val="2610" w14:font="MS Gothic"/>
          </w14:checkbox>
        </w:sdtPr>
        <w:sdtEndPr/>
        <w:sdtContent>
          <w:r w:rsidR="007405FB" w:rsidRPr="00C90FAA">
            <w:rPr>
              <w:rFonts w:ascii="MS Gothic" w:eastAsia="MS Gothic" w:hAnsi="MS Gothic" w:cs="Tahoma"/>
              <w:lang w:val="ro-RO"/>
            </w:rPr>
            <w:t>☐</w:t>
          </w:r>
        </w:sdtContent>
      </w:sdt>
      <w:r w:rsidR="007405FB" w:rsidRPr="00C90FAA">
        <w:rPr>
          <w:rFonts w:cs="Tahoma"/>
          <w:lang w:val="ro-RO"/>
        </w:rPr>
        <w:t xml:space="preserve">  Vânzător / </w:t>
      </w:r>
      <w:sdt>
        <w:sdtPr>
          <w:rPr>
            <w:rFonts w:cs="Tahoma"/>
            <w:lang w:val="ro-RO"/>
          </w:rPr>
          <w:id w:val="749771196"/>
          <w14:checkbox>
            <w14:checked w14:val="0"/>
            <w14:checkedState w14:val="2612" w14:font="MS Gothic"/>
            <w14:uncheckedState w14:val="2610" w14:font="MS Gothic"/>
          </w14:checkbox>
        </w:sdtPr>
        <w:sdtEndPr/>
        <w:sdtContent>
          <w:r w:rsidR="007405FB" w:rsidRPr="00C90FAA">
            <w:rPr>
              <w:rFonts w:ascii="MS Gothic" w:eastAsia="MS Gothic" w:hAnsi="MS Gothic" w:cs="Tahoma"/>
              <w:lang w:val="ro-RO"/>
            </w:rPr>
            <w:t>☐</w:t>
          </w:r>
        </w:sdtContent>
      </w:sdt>
      <w:r w:rsidR="007405FB" w:rsidRPr="00C90FAA">
        <w:rPr>
          <w:rFonts w:cs="Tahoma"/>
          <w:lang w:val="ro-RO"/>
        </w:rPr>
        <w:t xml:space="preserve"> Cumpărător </w:t>
      </w:r>
    </w:p>
    <w:p w14:paraId="24B1E28A" w14:textId="77777777" w:rsidR="00655845" w:rsidRPr="00C90FAA" w:rsidRDefault="00655845" w:rsidP="00D77179">
      <w:pPr>
        <w:pStyle w:val="BodyText"/>
        <w:spacing w:before="0" w:after="120" w:line="312" w:lineRule="auto"/>
        <w:ind w:left="118" w:right="4648" w:firstLine="0"/>
        <w:rPr>
          <w:rFonts w:cs="Tahoma"/>
          <w:lang w:val="ro-RO"/>
        </w:rPr>
      </w:pPr>
    </w:p>
    <w:p w14:paraId="02020C0D" w14:textId="693155B5" w:rsidR="00FC249A" w:rsidRPr="00C90FAA" w:rsidRDefault="009E2291" w:rsidP="00D77179">
      <w:pPr>
        <w:pStyle w:val="BodyText"/>
        <w:spacing w:before="0" w:after="120" w:line="312" w:lineRule="auto"/>
        <w:ind w:left="118" w:right="4648" w:firstLine="0"/>
        <w:rPr>
          <w:spacing w:val="21"/>
          <w:w w:val="99"/>
          <w:lang w:val="ro-RO"/>
        </w:rPr>
      </w:pPr>
      <w:r w:rsidRPr="00C90FAA">
        <w:rPr>
          <w:rFonts w:cs="Tahoma"/>
          <w:lang w:val="ro-RO"/>
        </w:rPr>
        <w:t>(Denumită</w:t>
      </w:r>
      <w:r w:rsidRPr="00C90FAA">
        <w:rPr>
          <w:rFonts w:cs="Tahoma"/>
          <w:spacing w:val="-13"/>
          <w:lang w:val="ro-RO"/>
        </w:rPr>
        <w:t xml:space="preserve"> </w:t>
      </w:r>
      <w:r w:rsidRPr="00C90FAA">
        <w:rPr>
          <w:rFonts w:cs="Tahoma"/>
          <w:lang w:val="ro-RO"/>
        </w:rPr>
        <w:t>în</w:t>
      </w:r>
      <w:r w:rsidRPr="00C90FAA">
        <w:rPr>
          <w:rFonts w:cs="Tahoma"/>
          <w:spacing w:val="-13"/>
          <w:lang w:val="ro-RO"/>
        </w:rPr>
        <w:t xml:space="preserve"> </w:t>
      </w:r>
      <w:r w:rsidRPr="00C90FAA">
        <w:rPr>
          <w:rFonts w:cs="Tahoma"/>
          <w:lang w:val="ro-RO"/>
        </w:rPr>
        <w:t>continuare</w:t>
      </w:r>
      <w:r w:rsidRPr="00C90FAA">
        <w:rPr>
          <w:rFonts w:cs="Tahoma"/>
          <w:spacing w:val="-11"/>
          <w:lang w:val="ro-RO"/>
        </w:rPr>
        <w:t xml:space="preserve"> </w:t>
      </w:r>
      <w:r w:rsidRPr="00C90FAA">
        <w:rPr>
          <w:rFonts w:cs="Tahoma"/>
          <w:lang w:val="ro-RO"/>
        </w:rPr>
        <w:t>„Participant”</w:t>
      </w:r>
      <w:r w:rsidRPr="00C90FAA">
        <w:rPr>
          <w:lang w:val="ro-RO"/>
        </w:rPr>
        <w:t>)</w:t>
      </w:r>
      <w:r w:rsidRPr="00C90FAA">
        <w:rPr>
          <w:spacing w:val="21"/>
          <w:w w:val="99"/>
          <w:lang w:val="ro-RO"/>
        </w:rPr>
        <w:t xml:space="preserve"> </w:t>
      </w:r>
    </w:p>
    <w:p w14:paraId="0B59B1A9" w14:textId="737F9EF5" w:rsidR="00251200" w:rsidRPr="00C90FAA" w:rsidRDefault="009E2291" w:rsidP="00D77179">
      <w:pPr>
        <w:pStyle w:val="BodyText"/>
        <w:spacing w:before="0" w:after="120" w:line="312" w:lineRule="auto"/>
        <w:ind w:left="118" w:right="4648" w:firstLine="0"/>
        <w:rPr>
          <w:lang w:val="ro-RO"/>
        </w:rPr>
      </w:pPr>
      <w:r w:rsidRPr="00C90FAA">
        <w:rPr>
          <w:spacing w:val="-1"/>
          <w:lang w:val="ro-RO"/>
        </w:rPr>
        <w:t>(D</w:t>
      </w:r>
      <w:r w:rsidRPr="00C90FAA">
        <w:rPr>
          <w:rFonts w:cs="Tahoma"/>
          <w:spacing w:val="-1"/>
          <w:lang w:val="ro-RO"/>
        </w:rPr>
        <w:t>enumite</w:t>
      </w:r>
      <w:r w:rsidRPr="00C90FAA">
        <w:rPr>
          <w:rFonts w:cs="Tahoma"/>
          <w:spacing w:val="-8"/>
          <w:lang w:val="ro-RO"/>
        </w:rPr>
        <w:t xml:space="preserve"> </w:t>
      </w:r>
      <w:r w:rsidRPr="00C90FAA">
        <w:rPr>
          <w:rFonts w:cs="Tahoma"/>
          <w:lang w:val="ro-RO"/>
        </w:rPr>
        <w:t>în</w:t>
      </w:r>
      <w:r w:rsidRPr="00C90FAA">
        <w:rPr>
          <w:rFonts w:cs="Tahoma"/>
          <w:spacing w:val="-7"/>
          <w:lang w:val="ro-RO"/>
        </w:rPr>
        <w:t xml:space="preserve"> </w:t>
      </w:r>
      <w:r w:rsidRPr="00C90FAA">
        <w:rPr>
          <w:rFonts w:cs="Tahoma"/>
          <w:lang w:val="ro-RO"/>
        </w:rPr>
        <w:t>mod</w:t>
      </w:r>
      <w:r w:rsidRPr="00C90FAA">
        <w:rPr>
          <w:rFonts w:cs="Tahoma"/>
          <w:spacing w:val="-8"/>
          <w:lang w:val="ro-RO"/>
        </w:rPr>
        <w:t xml:space="preserve"> </w:t>
      </w:r>
      <w:r w:rsidRPr="00C90FAA">
        <w:rPr>
          <w:rFonts w:cs="Tahoma"/>
          <w:lang w:val="ro-RO"/>
        </w:rPr>
        <w:t>colectiv</w:t>
      </w:r>
      <w:r w:rsidRPr="00C90FAA">
        <w:rPr>
          <w:rFonts w:cs="Tahoma"/>
          <w:spacing w:val="-7"/>
          <w:lang w:val="ro-RO"/>
        </w:rPr>
        <w:t xml:space="preserve"> </w:t>
      </w:r>
      <w:r w:rsidRPr="00C90FAA">
        <w:rPr>
          <w:rFonts w:cs="Tahoma"/>
          <w:lang w:val="ro-RO"/>
        </w:rPr>
        <w:t>„Părţile”</w:t>
      </w:r>
      <w:r w:rsidRPr="00C90FAA">
        <w:rPr>
          <w:rFonts w:cs="Tahoma"/>
          <w:spacing w:val="-6"/>
          <w:lang w:val="ro-RO"/>
        </w:rPr>
        <w:t xml:space="preserve"> </w:t>
      </w:r>
      <w:r w:rsidRPr="00C90FAA">
        <w:rPr>
          <w:lang w:val="ro-RO"/>
        </w:rPr>
        <w:t>)</w:t>
      </w:r>
    </w:p>
    <w:p w14:paraId="55504A5F" w14:textId="77777777" w:rsidR="00251200" w:rsidRPr="00C90FAA" w:rsidRDefault="00251200" w:rsidP="00D77179">
      <w:pPr>
        <w:spacing w:after="120" w:line="312" w:lineRule="auto"/>
        <w:rPr>
          <w:rFonts w:ascii="Times New Roman" w:eastAsia="Times New Roman" w:hAnsi="Times New Roman" w:cs="Times New Roman"/>
          <w:sz w:val="20"/>
          <w:szCs w:val="20"/>
          <w:lang w:val="ro-RO"/>
        </w:rPr>
      </w:pPr>
    </w:p>
    <w:p w14:paraId="0BAD6515" w14:textId="3CAF45B9" w:rsidR="00251200" w:rsidRPr="00C90FAA" w:rsidRDefault="009E2291" w:rsidP="00D77179">
      <w:pPr>
        <w:pStyle w:val="Heading1"/>
        <w:spacing w:before="0" w:after="120" w:line="312" w:lineRule="auto"/>
        <w:ind w:left="0" w:right="-51"/>
        <w:jc w:val="both"/>
        <w:rPr>
          <w:rFonts w:cs="Tahoma"/>
          <w:b w:val="0"/>
          <w:bCs w:val="0"/>
          <w:lang w:val="ro-RO"/>
        </w:rPr>
      </w:pPr>
      <w:r w:rsidRPr="00C90FAA">
        <w:rPr>
          <w:spacing w:val="-1"/>
          <w:lang w:val="ro-RO"/>
        </w:rPr>
        <w:t>Art.</w:t>
      </w:r>
      <w:r w:rsidRPr="00C90FAA">
        <w:rPr>
          <w:spacing w:val="-12"/>
          <w:lang w:val="ro-RO"/>
        </w:rPr>
        <w:t xml:space="preserve"> </w:t>
      </w:r>
      <w:r w:rsidRPr="00C90FAA">
        <w:rPr>
          <w:lang w:val="ro-RO"/>
        </w:rPr>
        <w:t>1</w:t>
      </w:r>
      <w:r w:rsidRPr="00C90FAA">
        <w:rPr>
          <w:spacing w:val="-10"/>
          <w:lang w:val="ro-RO"/>
        </w:rPr>
        <w:t xml:space="preserve"> </w:t>
      </w:r>
      <w:r w:rsidR="00DF5799" w:rsidRPr="00C90FAA">
        <w:rPr>
          <w:spacing w:val="-10"/>
          <w:lang w:val="ro-RO"/>
        </w:rPr>
        <w:t xml:space="preserve"> </w:t>
      </w:r>
      <w:r w:rsidRPr="00C90FAA">
        <w:rPr>
          <w:spacing w:val="-1"/>
          <w:lang w:val="ro-RO"/>
        </w:rPr>
        <w:t>OBIECTUL</w:t>
      </w:r>
      <w:r w:rsidRPr="00C90FAA">
        <w:rPr>
          <w:spacing w:val="-10"/>
          <w:lang w:val="ro-RO"/>
        </w:rPr>
        <w:t xml:space="preserve"> </w:t>
      </w:r>
      <w:r w:rsidRPr="00C90FAA">
        <w:rPr>
          <w:lang w:val="ro-RO"/>
        </w:rPr>
        <w:t>CONVENŢIEI</w:t>
      </w:r>
    </w:p>
    <w:p w14:paraId="55D7874C" w14:textId="166C11DA" w:rsidR="00251200" w:rsidRPr="00C90FAA" w:rsidRDefault="009E2291" w:rsidP="00D0072D">
      <w:pPr>
        <w:pStyle w:val="Default"/>
        <w:spacing w:line="276" w:lineRule="auto"/>
        <w:jc w:val="both"/>
        <w:rPr>
          <w:sz w:val="22"/>
          <w:szCs w:val="22"/>
          <w:lang w:val="ro-RO"/>
        </w:rPr>
      </w:pPr>
      <w:r w:rsidRPr="00C90FAA">
        <w:rPr>
          <w:spacing w:val="-1"/>
          <w:sz w:val="22"/>
          <w:szCs w:val="22"/>
          <w:lang w:val="ro-RO"/>
        </w:rPr>
        <w:t>Obiectul</w:t>
      </w:r>
      <w:r w:rsidRPr="00C90FAA">
        <w:rPr>
          <w:spacing w:val="23"/>
          <w:sz w:val="22"/>
          <w:szCs w:val="22"/>
          <w:lang w:val="ro-RO"/>
        </w:rPr>
        <w:t xml:space="preserve"> </w:t>
      </w:r>
      <w:r w:rsidRPr="00C90FAA">
        <w:rPr>
          <w:sz w:val="22"/>
          <w:szCs w:val="22"/>
          <w:lang w:val="ro-RO"/>
        </w:rPr>
        <w:t>Convenției</w:t>
      </w:r>
      <w:r w:rsidR="00D0072D" w:rsidRPr="00C90FAA">
        <w:rPr>
          <w:sz w:val="22"/>
          <w:szCs w:val="22"/>
          <w:lang w:val="ro-RO"/>
        </w:rPr>
        <w:t xml:space="preserve"> de participare la pieţele </w:t>
      </w:r>
      <w:r w:rsidR="00FC7C59" w:rsidRPr="00C90FAA">
        <w:rPr>
          <w:sz w:val="22"/>
          <w:szCs w:val="22"/>
          <w:lang w:val="ro-RO"/>
        </w:rPr>
        <w:t xml:space="preserve"> </w:t>
      </w:r>
      <w:r w:rsidR="00396265" w:rsidRPr="00C90FAA">
        <w:rPr>
          <w:sz w:val="22"/>
          <w:szCs w:val="22"/>
          <w:lang w:val="ro-RO"/>
        </w:rPr>
        <w:t>contracte</w:t>
      </w:r>
      <w:r w:rsidR="00FC7C59" w:rsidRPr="00C90FAA">
        <w:rPr>
          <w:sz w:val="22"/>
          <w:szCs w:val="22"/>
          <w:lang w:val="ro-RO"/>
        </w:rPr>
        <w:t>lor</w:t>
      </w:r>
      <w:r w:rsidR="00396265" w:rsidRPr="00C90FAA">
        <w:rPr>
          <w:sz w:val="22"/>
          <w:szCs w:val="22"/>
          <w:lang w:val="ro-RO"/>
        </w:rPr>
        <w:t xml:space="preserve"> bilaterale</w:t>
      </w:r>
      <w:r w:rsidRPr="00C90FAA">
        <w:rPr>
          <w:sz w:val="22"/>
          <w:szCs w:val="22"/>
          <w:lang w:val="ro-RO"/>
        </w:rPr>
        <w:t xml:space="preserve"> </w:t>
      </w:r>
      <w:r w:rsidR="00D0072D" w:rsidRPr="00C90FAA">
        <w:rPr>
          <w:sz w:val="22"/>
          <w:szCs w:val="22"/>
          <w:lang w:val="ro-RO"/>
        </w:rPr>
        <w:t xml:space="preserve">(denumită în continuare Convenție) </w:t>
      </w:r>
      <w:r w:rsidRPr="00C90FAA">
        <w:rPr>
          <w:sz w:val="22"/>
          <w:szCs w:val="22"/>
          <w:lang w:val="ro-RO"/>
        </w:rPr>
        <w:t>îl</w:t>
      </w:r>
      <w:r w:rsidRPr="00C90FAA">
        <w:rPr>
          <w:spacing w:val="23"/>
          <w:sz w:val="22"/>
          <w:szCs w:val="22"/>
          <w:lang w:val="ro-RO"/>
        </w:rPr>
        <w:t xml:space="preserve"> </w:t>
      </w:r>
      <w:r w:rsidRPr="00C90FAA">
        <w:rPr>
          <w:sz w:val="22"/>
          <w:szCs w:val="22"/>
          <w:lang w:val="ro-RO"/>
        </w:rPr>
        <w:t>reprezintă</w:t>
      </w:r>
      <w:r w:rsidRPr="00C90FAA">
        <w:rPr>
          <w:spacing w:val="24"/>
          <w:sz w:val="22"/>
          <w:szCs w:val="22"/>
          <w:lang w:val="ro-RO"/>
        </w:rPr>
        <w:t xml:space="preserve"> </w:t>
      </w:r>
      <w:r w:rsidRPr="00C90FAA">
        <w:rPr>
          <w:sz w:val="22"/>
          <w:szCs w:val="22"/>
          <w:lang w:val="ro-RO"/>
        </w:rPr>
        <w:t>prestarea</w:t>
      </w:r>
      <w:r w:rsidRPr="00C90FAA">
        <w:rPr>
          <w:spacing w:val="23"/>
          <w:sz w:val="22"/>
          <w:szCs w:val="22"/>
          <w:lang w:val="ro-RO"/>
        </w:rPr>
        <w:t xml:space="preserve"> </w:t>
      </w:r>
      <w:r w:rsidRPr="00C90FAA">
        <w:rPr>
          <w:sz w:val="22"/>
          <w:szCs w:val="22"/>
          <w:lang w:val="ro-RO"/>
        </w:rPr>
        <w:t>de</w:t>
      </w:r>
      <w:r w:rsidRPr="00C90FAA">
        <w:rPr>
          <w:spacing w:val="23"/>
          <w:sz w:val="22"/>
          <w:szCs w:val="22"/>
          <w:lang w:val="ro-RO"/>
        </w:rPr>
        <w:t xml:space="preserve"> </w:t>
      </w:r>
      <w:r w:rsidRPr="00C90FAA">
        <w:rPr>
          <w:sz w:val="22"/>
          <w:szCs w:val="22"/>
          <w:lang w:val="ro-RO"/>
        </w:rPr>
        <w:t>către</w:t>
      </w:r>
      <w:r w:rsidRPr="00C90FAA">
        <w:rPr>
          <w:spacing w:val="26"/>
          <w:sz w:val="22"/>
          <w:szCs w:val="22"/>
          <w:lang w:val="ro-RO"/>
        </w:rPr>
        <w:t xml:space="preserve"> </w:t>
      </w:r>
      <w:r w:rsidR="00223323" w:rsidRPr="00C90FAA">
        <w:rPr>
          <w:sz w:val="22"/>
          <w:szCs w:val="22"/>
          <w:lang w:val="ro-RO"/>
        </w:rPr>
        <w:t>OPCOM S.A.</w:t>
      </w:r>
      <w:r w:rsidRPr="00C90FAA">
        <w:rPr>
          <w:spacing w:val="23"/>
          <w:sz w:val="22"/>
          <w:szCs w:val="22"/>
          <w:lang w:val="ro-RO"/>
        </w:rPr>
        <w:t xml:space="preserve"> </w:t>
      </w:r>
      <w:r w:rsidRPr="00C90FAA">
        <w:rPr>
          <w:sz w:val="22"/>
          <w:szCs w:val="22"/>
          <w:lang w:val="ro-RO"/>
        </w:rPr>
        <w:t>a</w:t>
      </w:r>
      <w:r w:rsidRPr="00C90FAA">
        <w:rPr>
          <w:spacing w:val="24"/>
          <w:sz w:val="22"/>
          <w:szCs w:val="22"/>
          <w:lang w:val="ro-RO"/>
        </w:rPr>
        <w:t xml:space="preserve"> </w:t>
      </w:r>
      <w:r w:rsidRPr="00C90FAA">
        <w:rPr>
          <w:sz w:val="22"/>
          <w:szCs w:val="22"/>
          <w:lang w:val="ro-RO"/>
        </w:rPr>
        <w:t>serviciilor</w:t>
      </w:r>
      <w:r w:rsidRPr="00C90FAA">
        <w:rPr>
          <w:spacing w:val="22"/>
          <w:sz w:val="22"/>
          <w:szCs w:val="22"/>
          <w:lang w:val="ro-RO"/>
        </w:rPr>
        <w:t xml:space="preserve"> </w:t>
      </w:r>
      <w:r w:rsidRPr="00C90FAA">
        <w:rPr>
          <w:sz w:val="22"/>
          <w:szCs w:val="22"/>
          <w:lang w:val="ro-RO"/>
        </w:rPr>
        <w:t>de</w:t>
      </w:r>
      <w:r w:rsidRPr="00C90FAA">
        <w:rPr>
          <w:spacing w:val="23"/>
          <w:sz w:val="22"/>
          <w:szCs w:val="22"/>
          <w:lang w:val="ro-RO"/>
        </w:rPr>
        <w:t xml:space="preserve"> </w:t>
      </w:r>
      <w:r w:rsidRPr="00C90FAA">
        <w:rPr>
          <w:sz w:val="22"/>
          <w:szCs w:val="22"/>
          <w:lang w:val="ro-RO"/>
        </w:rPr>
        <w:t>organizare</w:t>
      </w:r>
      <w:r w:rsidRPr="00C90FAA">
        <w:rPr>
          <w:spacing w:val="24"/>
          <w:sz w:val="22"/>
          <w:szCs w:val="22"/>
          <w:lang w:val="ro-RO"/>
        </w:rPr>
        <w:t xml:space="preserve"> </w:t>
      </w:r>
      <w:r w:rsidRPr="00C90FAA">
        <w:rPr>
          <w:sz w:val="22"/>
          <w:szCs w:val="22"/>
          <w:lang w:val="ro-RO"/>
        </w:rPr>
        <w:t>și</w:t>
      </w:r>
      <w:r w:rsidRPr="00C90FAA">
        <w:rPr>
          <w:spacing w:val="29"/>
          <w:w w:val="99"/>
          <w:sz w:val="22"/>
          <w:szCs w:val="22"/>
          <w:lang w:val="ro-RO"/>
        </w:rPr>
        <w:t xml:space="preserve"> </w:t>
      </w:r>
      <w:r w:rsidRPr="00C90FAA">
        <w:rPr>
          <w:sz w:val="22"/>
          <w:szCs w:val="22"/>
          <w:lang w:val="ro-RO"/>
        </w:rPr>
        <w:t>administrare</w:t>
      </w:r>
      <w:r w:rsidRPr="00C90FAA">
        <w:rPr>
          <w:spacing w:val="-12"/>
          <w:sz w:val="22"/>
          <w:szCs w:val="22"/>
          <w:lang w:val="ro-RO"/>
        </w:rPr>
        <w:t xml:space="preserve"> </w:t>
      </w:r>
      <w:r w:rsidRPr="00C90FAA">
        <w:rPr>
          <w:sz w:val="22"/>
          <w:szCs w:val="22"/>
          <w:lang w:val="ro-RO"/>
        </w:rPr>
        <w:t>a</w:t>
      </w:r>
      <w:r w:rsidRPr="00C90FAA">
        <w:rPr>
          <w:spacing w:val="-12"/>
          <w:sz w:val="22"/>
          <w:szCs w:val="22"/>
          <w:lang w:val="ro-RO"/>
        </w:rPr>
        <w:t xml:space="preserve"> </w:t>
      </w:r>
      <w:r w:rsidR="00896A20" w:rsidRPr="00C90FAA">
        <w:rPr>
          <w:i/>
          <w:sz w:val="22"/>
          <w:szCs w:val="22"/>
          <w:lang w:val="ro-RO"/>
        </w:rPr>
        <w:t>Piețe</w:t>
      </w:r>
      <w:r w:rsidR="00362319" w:rsidRPr="00C90FAA">
        <w:rPr>
          <w:i/>
          <w:sz w:val="22"/>
          <w:szCs w:val="22"/>
          <w:lang w:val="ro-RO"/>
        </w:rPr>
        <w:t>lor</w:t>
      </w:r>
      <w:r w:rsidR="00896A20" w:rsidRPr="00C90FAA">
        <w:rPr>
          <w:i/>
          <w:sz w:val="22"/>
          <w:szCs w:val="22"/>
          <w:lang w:val="ro-RO"/>
        </w:rPr>
        <w:t xml:space="preserve"> </w:t>
      </w:r>
      <w:r w:rsidR="00CF036C" w:rsidRPr="00C90FAA">
        <w:rPr>
          <w:i/>
          <w:sz w:val="22"/>
          <w:szCs w:val="22"/>
          <w:lang w:val="ro-RO"/>
        </w:rPr>
        <w:t xml:space="preserve">organizate </w:t>
      </w:r>
      <w:r w:rsidR="00D73549" w:rsidRPr="00C90FAA">
        <w:rPr>
          <w:i/>
          <w:sz w:val="22"/>
          <w:szCs w:val="22"/>
          <w:lang w:val="ro-RO"/>
        </w:rPr>
        <w:t xml:space="preserve">de </w:t>
      </w:r>
      <w:r w:rsidR="00896A20" w:rsidRPr="00C90FAA">
        <w:rPr>
          <w:i/>
          <w:sz w:val="22"/>
          <w:szCs w:val="22"/>
          <w:lang w:val="ro-RO"/>
        </w:rPr>
        <w:t>energie electrică</w:t>
      </w:r>
      <w:r w:rsidR="00576B86" w:rsidRPr="00576B86">
        <w:rPr>
          <w:i/>
          <w:sz w:val="22"/>
          <w:szCs w:val="22"/>
          <w:lang w:val="ro-RO"/>
        </w:rPr>
        <w:t xml:space="preserve"> </w:t>
      </w:r>
      <w:r w:rsidR="00576B86" w:rsidRPr="00C90FAA">
        <w:rPr>
          <w:i/>
          <w:sz w:val="22"/>
          <w:szCs w:val="22"/>
          <w:lang w:val="ro-RO"/>
        </w:rPr>
        <w:t>la termen</w:t>
      </w:r>
      <w:r w:rsidR="00CF036C" w:rsidRPr="00C90FAA">
        <w:rPr>
          <w:i/>
          <w:sz w:val="22"/>
          <w:szCs w:val="22"/>
          <w:lang w:val="ro-RO"/>
        </w:rPr>
        <w:t xml:space="preserve">, </w:t>
      </w:r>
      <w:r w:rsidR="00CF036C" w:rsidRPr="00C90FAA">
        <w:rPr>
          <w:iCs/>
          <w:sz w:val="22"/>
          <w:szCs w:val="22"/>
          <w:lang w:val="ro-RO"/>
        </w:rPr>
        <w:t>i</w:t>
      </w:r>
      <w:r w:rsidR="00CF036C" w:rsidRPr="00C90FAA">
        <w:rPr>
          <w:sz w:val="22"/>
          <w:szCs w:val="22"/>
          <w:lang w:val="ro-RO"/>
        </w:rPr>
        <w:t xml:space="preserve">nclusiv cea a contractelor de procesare, </w:t>
      </w:r>
      <w:r w:rsidRPr="00C90FAA">
        <w:rPr>
          <w:sz w:val="22"/>
          <w:szCs w:val="22"/>
          <w:lang w:val="ro-RO"/>
        </w:rPr>
        <w:t>în</w:t>
      </w:r>
      <w:r w:rsidRPr="00C90FAA">
        <w:rPr>
          <w:spacing w:val="12"/>
          <w:sz w:val="22"/>
          <w:szCs w:val="22"/>
          <w:lang w:val="ro-RO"/>
        </w:rPr>
        <w:t xml:space="preserve"> </w:t>
      </w:r>
      <w:r w:rsidRPr="00C90FAA">
        <w:rPr>
          <w:spacing w:val="-1"/>
          <w:sz w:val="22"/>
          <w:szCs w:val="22"/>
          <w:lang w:val="ro-RO"/>
        </w:rPr>
        <w:t>conformitate</w:t>
      </w:r>
      <w:r w:rsidRPr="00C90FAA">
        <w:rPr>
          <w:spacing w:val="12"/>
          <w:sz w:val="22"/>
          <w:szCs w:val="22"/>
          <w:lang w:val="ro-RO"/>
        </w:rPr>
        <w:t xml:space="preserve"> </w:t>
      </w:r>
      <w:r w:rsidRPr="00C90FAA">
        <w:rPr>
          <w:sz w:val="22"/>
          <w:szCs w:val="22"/>
          <w:lang w:val="ro-RO"/>
        </w:rPr>
        <w:t>cu</w:t>
      </w:r>
      <w:r w:rsidRPr="00C90FAA">
        <w:rPr>
          <w:spacing w:val="13"/>
          <w:sz w:val="22"/>
          <w:szCs w:val="22"/>
          <w:lang w:val="ro-RO"/>
        </w:rPr>
        <w:t xml:space="preserve"> </w:t>
      </w:r>
      <w:r w:rsidRPr="00C90FAA">
        <w:rPr>
          <w:sz w:val="22"/>
          <w:szCs w:val="22"/>
          <w:lang w:val="ro-RO"/>
        </w:rPr>
        <w:t>legislația</w:t>
      </w:r>
      <w:r w:rsidRPr="00C90FAA">
        <w:rPr>
          <w:spacing w:val="12"/>
          <w:sz w:val="22"/>
          <w:szCs w:val="22"/>
          <w:lang w:val="ro-RO"/>
        </w:rPr>
        <w:t xml:space="preserve"> </w:t>
      </w:r>
      <w:r w:rsidRPr="00C90FAA">
        <w:rPr>
          <w:sz w:val="22"/>
          <w:szCs w:val="22"/>
          <w:lang w:val="ro-RO"/>
        </w:rPr>
        <w:t>primară</w:t>
      </w:r>
      <w:r w:rsidRPr="00C90FAA">
        <w:rPr>
          <w:spacing w:val="12"/>
          <w:sz w:val="22"/>
          <w:szCs w:val="22"/>
          <w:lang w:val="ro-RO"/>
        </w:rPr>
        <w:t xml:space="preserve"> </w:t>
      </w:r>
      <w:r w:rsidRPr="00C90FAA">
        <w:rPr>
          <w:sz w:val="22"/>
          <w:szCs w:val="22"/>
          <w:lang w:val="ro-RO"/>
        </w:rPr>
        <w:t>și</w:t>
      </w:r>
      <w:r w:rsidRPr="00C90FAA">
        <w:rPr>
          <w:spacing w:val="12"/>
          <w:sz w:val="22"/>
          <w:szCs w:val="22"/>
          <w:lang w:val="ro-RO"/>
        </w:rPr>
        <w:t xml:space="preserve"> </w:t>
      </w:r>
      <w:r w:rsidRPr="00C90FAA">
        <w:rPr>
          <w:sz w:val="22"/>
          <w:szCs w:val="22"/>
          <w:lang w:val="ro-RO"/>
        </w:rPr>
        <w:t>secundară</w:t>
      </w:r>
      <w:r w:rsidRPr="00C90FAA">
        <w:rPr>
          <w:spacing w:val="12"/>
          <w:sz w:val="22"/>
          <w:szCs w:val="22"/>
          <w:lang w:val="ro-RO"/>
        </w:rPr>
        <w:t xml:space="preserve"> </w:t>
      </w:r>
      <w:r w:rsidRPr="00C90FAA">
        <w:rPr>
          <w:sz w:val="22"/>
          <w:szCs w:val="22"/>
          <w:lang w:val="ro-RO"/>
        </w:rPr>
        <w:t>aplicabilă,</w:t>
      </w:r>
      <w:r w:rsidRPr="00C90FAA">
        <w:rPr>
          <w:spacing w:val="15"/>
          <w:sz w:val="22"/>
          <w:szCs w:val="22"/>
          <w:lang w:val="ro-RO"/>
        </w:rPr>
        <w:t xml:space="preserve"> </w:t>
      </w:r>
      <w:r w:rsidRPr="00C90FAA">
        <w:rPr>
          <w:sz w:val="22"/>
          <w:szCs w:val="22"/>
          <w:lang w:val="ro-RO"/>
        </w:rPr>
        <w:t>prin</w:t>
      </w:r>
      <w:r w:rsidRPr="00C90FAA">
        <w:rPr>
          <w:spacing w:val="26"/>
          <w:w w:val="99"/>
          <w:sz w:val="22"/>
          <w:szCs w:val="22"/>
          <w:lang w:val="ro-RO"/>
        </w:rPr>
        <w:t xml:space="preserve"> </w:t>
      </w:r>
      <w:r w:rsidRPr="00C90FAA">
        <w:rPr>
          <w:spacing w:val="-1"/>
          <w:sz w:val="22"/>
          <w:szCs w:val="22"/>
          <w:lang w:val="ro-RO"/>
        </w:rPr>
        <w:t>punerea</w:t>
      </w:r>
      <w:r w:rsidRPr="00C90FAA">
        <w:rPr>
          <w:spacing w:val="-6"/>
          <w:sz w:val="22"/>
          <w:szCs w:val="22"/>
          <w:lang w:val="ro-RO"/>
        </w:rPr>
        <w:t xml:space="preserve"> </w:t>
      </w:r>
      <w:r w:rsidRPr="00C90FAA">
        <w:rPr>
          <w:sz w:val="22"/>
          <w:szCs w:val="22"/>
          <w:lang w:val="ro-RO"/>
        </w:rPr>
        <w:t>la</w:t>
      </w:r>
      <w:r w:rsidRPr="00C90FAA">
        <w:rPr>
          <w:spacing w:val="-7"/>
          <w:sz w:val="22"/>
          <w:szCs w:val="22"/>
          <w:lang w:val="ro-RO"/>
        </w:rPr>
        <w:t xml:space="preserve"> </w:t>
      </w:r>
      <w:r w:rsidRPr="00C90FAA">
        <w:rPr>
          <w:sz w:val="22"/>
          <w:szCs w:val="22"/>
          <w:lang w:val="ro-RO"/>
        </w:rPr>
        <w:t>dispoziția</w:t>
      </w:r>
      <w:r w:rsidRPr="00C90FAA">
        <w:rPr>
          <w:spacing w:val="-5"/>
          <w:sz w:val="22"/>
          <w:szCs w:val="22"/>
          <w:lang w:val="ro-RO"/>
        </w:rPr>
        <w:t xml:space="preserve"> </w:t>
      </w:r>
      <w:r w:rsidRPr="00C90FAA">
        <w:rPr>
          <w:spacing w:val="-1"/>
          <w:sz w:val="22"/>
          <w:szCs w:val="22"/>
          <w:lang w:val="ro-RO"/>
        </w:rPr>
        <w:t>Participantului</w:t>
      </w:r>
      <w:r w:rsidRPr="00C90FAA">
        <w:rPr>
          <w:spacing w:val="-5"/>
          <w:sz w:val="22"/>
          <w:szCs w:val="22"/>
          <w:lang w:val="ro-RO"/>
        </w:rPr>
        <w:t xml:space="preserve"> </w:t>
      </w:r>
      <w:r w:rsidRPr="00C90FAA">
        <w:rPr>
          <w:sz w:val="22"/>
          <w:szCs w:val="22"/>
          <w:lang w:val="ro-RO"/>
        </w:rPr>
        <w:t>a</w:t>
      </w:r>
      <w:r w:rsidRPr="00C90FAA">
        <w:rPr>
          <w:spacing w:val="-7"/>
          <w:sz w:val="22"/>
          <w:szCs w:val="22"/>
          <w:lang w:val="ro-RO"/>
        </w:rPr>
        <w:t xml:space="preserve"> </w:t>
      </w:r>
      <w:r w:rsidRPr="00C90FAA">
        <w:rPr>
          <w:sz w:val="22"/>
          <w:szCs w:val="22"/>
          <w:lang w:val="ro-RO"/>
        </w:rPr>
        <w:t>posibilității</w:t>
      </w:r>
      <w:r w:rsidRPr="00C90FAA">
        <w:rPr>
          <w:spacing w:val="-6"/>
          <w:sz w:val="22"/>
          <w:szCs w:val="22"/>
          <w:lang w:val="ro-RO"/>
        </w:rPr>
        <w:t xml:space="preserve"> </w:t>
      </w:r>
      <w:r w:rsidRPr="00C90FAA">
        <w:rPr>
          <w:sz w:val="22"/>
          <w:szCs w:val="22"/>
          <w:lang w:val="ro-RO"/>
        </w:rPr>
        <w:t>de</w:t>
      </w:r>
      <w:r w:rsidRPr="00C90FAA">
        <w:rPr>
          <w:spacing w:val="-5"/>
          <w:sz w:val="22"/>
          <w:szCs w:val="22"/>
          <w:lang w:val="ro-RO"/>
        </w:rPr>
        <w:t xml:space="preserve"> </w:t>
      </w:r>
      <w:r w:rsidRPr="00C90FAA">
        <w:rPr>
          <w:sz w:val="22"/>
          <w:szCs w:val="22"/>
          <w:lang w:val="ro-RO"/>
        </w:rPr>
        <w:t>a</w:t>
      </w:r>
      <w:r w:rsidRPr="00C90FAA">
        <w:rPr>
          <w:spacing w:val="-6"/>
          <w:sz w:val="22"/>
          <w:szCs w:val="22"/>
          <w:lang w:val="ro-RO"/>
        </w:rPr>
        <w:t xml:space="preserve"> </w:t>
      </w:r>
      <w:r w:rsidRPr="00C90FAA">
        <w:rPr>
          <w:sz w:val="22"/>
          <w:szCs w:val="22"/>
          <w:lang w:val="ro-RO"/>
        </w:rPr>
        <w:t>efectua</w:t>
      </w:r>
      <w:r w:rsidRPr="00C90FAA">
        <w:rPr>
          <w:spacing w:val="-6"/>
          <w:sz w:val="22"/>
          <w:szCs w:val="22"/>
          <w:lang w:val="ro-RO"/>
        </w:rPr>
        <w:t xml:space="preserve"> </w:t>
      </w:r>
      <w:r w:rsidRPr="00C90FAA">
        <w:rPr>
          <w:sz w:val="22"/>
          <w:szCs w:val="22"/>
          <w:lang w:val="ro-RO"/>
        </w:rPr>
        <w:t>tranzacții</w:t>
      </w:r>
      <w:r w:rsidRPr="00C90FAA">
        <w:rPr>
          <w:spacing w:val="-5"/>
          <w:sz w:val="22"/>
          <w:szCs w:val="22"/>
          <w:lang w:val="ro-RO"/>
        </w:rPr>
        <w:t xml:space="preserve"> </w:t>
      </w:r>
      <w:r w:rsidRPr="00C90FAA">
        <w:rPr>
          <w:sz w:val="22"/>
          <w:szCs w:val="22"/>
          <w:lang w:val="ro-RO"/>
        </w:rPr>
        <w:t>cu</w:t>
      </w:r>
      <w:r w:rsidRPr="00C90FAA">
        <w:rPr>
          <w:spacing w:val="-7"/>
          <w:sz w:val="22"/>
          <w:szCs w:val="22"/>
          <w:lang w:val="ro-RO"/>
        </w:rPr>
        <w:t xml:space="preserve"> </w:t>
      </w:r>
      <w:r w:rsidRPr="00C90FAA">
        <w:rPr>
          <w:sz w:val="22"/>
          <w:szCs w:val="22"/>
          <w:lang w:val="ro-RO"/>
        </w:rPr>
        <w:t>energie</w:t>
      </w:r>
      <w:r w:rsidRPr="00C90FAA">
        <w:rPr>
          <w:spacing w:val="-5"/>
          <w:sz w:val="22"/>
          <w:szCs w:val="22"/>
          <w:lang w:val="ro-RO"/>
        </w:rPr>
        <w:t xml:space="preserve"> </w:t>
      </w:r>
      <w:r w:rsidRPr="00C90FAA">
        <w:rPr>
          <w:sz w:val="22"/>
          <w:szCs w:val="22"/>
          <w:lang w:val="ro-RO"/>
        </w:rPr>
        <w:t>electrică</w:t>
      </w:r>
      <w:r w:rsidR="002A1709" w:rsidRPr="00C90FAA">
        <w:rPr>
          <w:sz w:val="22"/>
          <w:szCs w:val="22"/>
          <w:lang w:val="ro-RO"/>
        </w:rPr>
        <w:t>,</w:t>
      </w:r>
      <w:r w:rsidR="002A1709" w:rsidRPr="00C90FAA">
        <w:rPr>
          <w:iCs/>
          <w:sz w:val="22"/>
          <w:szCs w:val="22"/>
          <w:lang w:val="ro-RO"/>
        </w:rPr>
        <w:t xml:space="preserve"> i</w:t>
      </w:r>
      <w:r w:rsidR="002A1709" w:rsidRPr="00C90FAA">
        <w:rPr>
          <w:sz w:val="22"/>
          <w:szCs w:val="22"/>
          <w:lang w:val="ro-RO"/>
        </w:rPr>
        <w:t>nclusiv prin contracte de procesare</w:t>
      </w:r>
      <w:r w:rsidRPr="00C90FAA">
        <w:rPr>
          <w:spacing w:val="-5"/>
          <w:sz w:val="22"/>
          <w:szCs w:val="22"/>
          <w:lang w:val="ro-RO"/>
        </w:rPr>
        <w:t xml:space="preserve"> </w:t>
      </w:r>
      <w:r w:rsidRPr="00C90FAA">
        <w:rPr>
          <w:sz w:val="22"/>
          <w:szCs w:val="22"/>
          <w:lang w:val="ro-RO"/>
        </w:rPr>
        <w:t>pe</w:t>
      </w:r>
      <w:r w:rsidRPr="00C90FAA">
        <w:rPr>
          <w:spacing w:val="39"/>
          <w:w w:val="99"/>
          <w:sz w:val="22"/>
          <w:szCs w:val="22"/>
          <w:lang w:val="ro-RO"/>
        </w:rPr>
        <w:t xml:space="preserve"> </w:t>
      </w:r>
      <w:r w:rsidRPr="00C90FAA">
        <w:rPr>
          <w:sz w:val="22"/>
          <w:szCs w:val="22"/>
          <w:lang w:val="ro-RO"/>
        </w:rPr>
        <w:t>ace</w:t>
      </w:r>
      <w:r w:rsidR="00A07CCC" w:rsidRPr="00C90FAA">
        <w:rPr>
          <w:sz w:val="22"/>
          <w:szCs w:val="22"/>
          <w:lang w:val="ro-RO"/>
        </w:rPr>
        <w:t>ste</w:t>
      </w:r>
      <w:r w:rsidRPr="00C90FAA">
        <w:rPr>
          <w:spacing w:val="-8"/>
          <w:sz w:val="22"/>
          <w:szCs w:val="22"/>
          <w:lang w:val="ro-RO"/>
        </w:rPr>
        <w:t xml:space="preserve"> </w:t>
      </w:r>
      <w:r w:rsidRPr="00C90FAA">
        <w:rPr>
          <w:sz w:val="22"/>
          <w:szCs w:val="22"/>
          <w:lang w:val="ro-RO"/>
        </w:rPr>
        <w:t>pi</w:t>
      </w:r>
      <w:r w:rsidR="00A07CCC" w:rsidRPr="00C90FAA">
        <w:rPr>
          <w:sz w:val="22"/>
          <w:szCs w:val="22"/>
          <w:lang w:val="ro-RO"/>
        </w:rPr>
        <w:t>e</w:t>
      </w:r>
      <w:r w:rsidRPr="00C90FAA">
        <w:rPr>
          <w:sz w:val="22"/>
          <w:szCs w:val="22"/>
          <w:lang w:val="ro-RO"/>
        </w:rPr>
        <w:t>ț</w:t>
      </w:r>
      <w:r w:rsidR="00A07CCC" w:rsidRPr="00C90FAA">
        <w:rPr>
          <w:sz w:val="22"/>
          <w:szCs w:val="22"/>
          <w:lang w:val="ro-RO"/>
        </w:rPr>
        <w:t>e</w:t>
      </w:r>
      <w:r w:rsidRPr="00C90FAA">
        <w:rPr>
          <w:sz w:val="22"/>
          <w:szCs w:val="22"/>
          <w:lang w:val="ro-RO"/>
        </w:rPr>
        <w:t>,</w:t>
      </w:r>
      <w:r w:rsidRPr="00C90FAA">
        <w:rPr>
          <w:spacing w:val="-8"/>
          <w:sz w:val="22"/>
          <w:szCs w:val="22"/>
          <w:lang w:val="ro-RO"/>
        </w:rPr>
        <w:t xml:space="preserve"> </w:t>
      </w:r>
      <w:r w:rsidRPr="00C90FAA">
        <w:rPr>
          <w:sz w:val="22"/>
          <w:szCs w:val="22"/>
          <w:lang w:val="ro-RO"/>
        </w:rPr>
        <w:t>cu</w:t>
      </w:r>
      <w:r w:rsidRPr="00C90FAA">
        <w:rPr>
          <w:spacing w:val="-7"/>
          <w:sz w:val="22"/>
          <w:szCs w:val="22"/>
          <w:lang w:val="ro-RO"/>
        </w:rPr>
        <w:t xml:space="preserve"> </w:t>
      </w:r>
      <w:r w:rsidRPr="00C90FAA">
        <w:rPr>
          <w:sz w:val="22"/>
          <w:szCs w:val="22"/>
          <w:lang w:val="ro-RO"/>
        </w:rPr>
        <w:t>plata,</w:t>
      </w:r>
      <w:r w:rsidRPr="00C90FAA">
        <w:rPr>
          <w:spacing w:val="-8"/>
          <w:sz w:val="22"/>
          <w:szCs w:val="22"/>
          <w:lang w:val="ro-RO"/>
        </w:rPr>
        <w:t xml:space="preserve"> </w:t>
      </w:r>
      <w:r w:rsidRPr="00C90FAA">
        <w:rPr>
          <w:sz w:val="22"/>
          <w:szCs w:val="22"/>
          <w:lang w:val="ro-RO"/>
        </w:rPr>
        <w:t>de</w:t>
      </w:r>
      <w:r w:rsidRPr="00C90FAA">
        <w:rPr>
          <w:spacing w:val="-8"/>
          <w:sz w:val="22"/>
          <w:szCs w:val="22"/>
          <w:lang w:val="ro-RO"/>
        </w:rPr>
        <w:t xml:space="preserve"> </w:t>
      </w:r>
      <w:r w:rsidRPr="00C90FAA">
        <w:rPr>
          <w:sz w:val="22"/>
          <w:szCs w:val="22"/>
          <w:lang w:val="ro-RO"/>
        </w:rPr>
        <w:t>către</w:t>
      </w:r>
      <w:r w:rsidRPr="00C90FAA">
        <w:rPr>
          <w:spacing w:val="-7"/>
          <w:sz w:val="22"/>
          <w:szCs w:val="22"/>
          <w:lang w:val="ro-RO"/>
        </w:rPr>
        <w:t xml:space="preserve"> </w:t>
      </w:r>
      <w:r w:rsidRPr="00C90FAA">
        <w:rPr>
          <w:sz w:val="22"/>
          <w:szCs w:val="22"/>
          <w:lang w:val="ro-RO"/>
        </w:rPr>
        <w:t>acesta,</w:t>
      </w:r>
      <w:r w:rsidRPr="00C90FAA">
        <w:rPr>
          <w:spacing w:val="-8"/>
          <w:sz w:val="22"/>
          <w:szCs w:val="22"/>
          <w:lang w:val="ro-RO"/>
        </w:rPr>
        <w:t xml:space="preserve"> </w:t>
      </w:r>
      <w:r w:rsidRPr="00C90FAA">
        <w:rPr>
          <w:sz w:val="22"/>
          <w:szCs w:val="22"/>
          <w:lang w:val="ro-RO"/>
        </w:rPr>
        <w:t>a</w:t>
      </w:r>
      <w:r w:rsidRPr="00C90FAA">
        <w:rPr>
          <w:spacing w:val="-8"/>
          <w:sz w:val="22"/>
          <w:szCs w:val="22"/>
          <w:lang w:val="ro-RO"/>
        </w:rPr>
        <w:t xml:space="preserve"> </w:t>
      </w:r>
      <w:r w:rsidRPr="00C90FAA">
        <w:rPr>
          <w:sz w:val="22"/>
          <w:szCs w:val="22"/>
          <w:lang w:val="ro-RO"/>
        </w:rPr>
        <w:t>tarifelor</w:t>
      </w:r>
      <w:r w:rsidRPr="00C90FAA">
        <w:rPr>
          <w:spacing w:val="-7"/>
          <w:sz w:val="22"/>
          <w:szCs w:val="22"/>
          <w:lang w:val="ro-RO"/>
        </w:rPr>
        <w:t xml:space="preserve"> </w:t>
      </w:r>
      <w:r w:rsidRPr="00C90FAA">
        <w:rPr>
          <w:sz w:val="22"/>
          <w:szCs w:val="22"/>
          <w:lang w:val="ro-RO"/>
        </w:rPr>
        <w:t>corespunzătoare.</w:t>
      </w:r>
    </w:p>
    <w:p w14:paraId="4DAF7E23" w14:textId="77777777" w:rsidR="002B72BD" w:rsidRPr="00C90FAA" w:rsidRDefault="002B72BD" w:rsidP="00373688">
      <w:pPr>
        <w:pStyle w:val="Default"/>
        <w:spacing w:line="276" w:lineRule="auto"/>
        <w:jc w:val="both"/>
        <w:rPr>
          <w:lang w:val="ro-RO"/>
        </w:rPr>
      </w:pPr>
    </w:p>
    <w:p w14:paraId="75DAB745" w14:textId="107901F8" w:rsidR="00D97A24" w:rsidRPr="00576B86" w:rsidRDefault="00D97A24" w:rsidP="002B72BD">
      <w:pPr>
        <w:widowControl/>
        <w:spacing w:after="120" w:line="312" w:lineRule="auto"/>
        <w:jc w:val="both"/>
        <w:rPr>
          <w:rFonts w:ascii="Tahoma" w:hAnsi="Tahoma" w:cs="Tahoma"/>
          <w:lang w:val="ro-RO"/>
        </w:rPr>
      </w:pPr>
      <w:r w:rsidRPr="00C90FAA">
        <w:rPr>
          <w:rFonts w:ascii="Tahoma" w:hAnsi="Tahoma" w:cs="Tahoma"/>
          <w:color w:val="000000" w:themeColor="text1"/>
          <w:lang w:val="ro-RO"/>
        </w:rPr>
        <w:t xml:space="preserve">Termenii utilizați în prezenta Convenție sunt preluați din Legea energiei electrice și a gazelor naturale nr. </w:t>
      </w:r>
      <w:r w:rsidRPr="00576B86">
        <w:rPr>
          <w:rFonts w:ascii="Tahoma" w:hAnsi="Tahoma" w:cs="Tahoma"/>
          <w:color w:val="000000" w:themeColor="text1"/>
          <w:lang w:val="ro-RO"/>
        </w:rPr>
        <w:t>123/2012 și din următoarele documente:</w:t>
      </w:r>
      <w:r w:rsidRPr="00576B86">
        <w:rPr>
          <w:rFonts w:ascii="Tahoma" w:hAnsi="Tahoma" w:cs="Tahoma"/>
          <w:i/>
          <w:iCs/>
          <w:lang w:val="ro-RO"/>
        </w:rPr>
        <w:t xml:space="preserve"> </w:t>
      </w:r>
    </w:p>
    <w:p w14:paraId="0E72061A" w14:textId="269B7B3C" w:rsidR="00D97A24" w:rsidRPr="00576B86" w:rsidRDefault="00D97A24" w:rsidP="00800A95">
      <w:pPr>
        <w:pStyle w:val="ListParagraph"/>
        <w:widowControl/>
        <w:numPr>
          <w:ilvl w:val="0"/>
          <w:numId w:val="38"/>
        </w:numPr>
        <w:spacing w:after="120" w:line="312" w:lineRule="auto"/>
        <w:ind w:left="714" w:hanging="357"/>
        <w:jc w:val="both"/>
        <w:rPr>
          <w:rFonts w:ascii="Tahoma" w:hAnsi="Tahoma" w:cs="Tahoma"/>
          <w:lang w:val="ro-RO"/>
        </w:rPr>
      </w:pPr>
      <w:bookmarkStart w:id="1" w:name="_Hlk120620069"/>
      <w:r w:rsidRPr="00576B86">
        <w:rPr>
          <w:rFonts w:ascii="Tahoma" w:hAnsi="Tahoma" w:cs="Tahoma"/>
          <w:i/>
          <w:iCs/>
          <w:lang w:val="ro-RO"/>
        </w:rPr>
        <w:t xml:space="preserve">Regulamentul </w:t>
      </w:r>
      <w:r w:rsidR="00384DA2" w:rsidRPr="00576B86">
        <w:rPr>
          <w:rFonts w:ascii="Tahoma" w:hAnsi="Tahoma" w:cs="Tahoma"/>
          <w:i/>
          <w:iCs/>
          <w:lang w:val="ro-RO"/>
        </w:rPr>
        <w:t xml:space="preserve">privind cadrul organizat de tranzacţionare pe pieţele organizate de energie electrică la termen administrate de Operatorul Pieţei de Energie Electrică şi de Gaze Naturale </w:t>
      </w:r>
      <w:r w:rsidR="00384DA2" w:rsidRPr="00576B86">
        <w:rPr>
          <w:rFonts w:ascii="Tahoma" w:hAnsi="Tahoma" w:cs="Tahoma"/>
          <w:i/>
          <w:iCs/>
          <w:lang w:val="ro-RO"/>
        </w:rPr>
        <w:lastRenderedPageBreak/>
        <w:t>OPCOM S.A.</w:t>
      </w:r>
      <w:r w:rsidR="00576B86">
        <w:rPr>
          <w:rFonts w:ascii="Tahoma" w:hAnsi="Tahoma" w:cs="Tahoma"/>
          <w:i/>
          <w:iCs/>
          <w:lang w:val="ro-RO"/>
        </w:rPr>
        <w:t xml:space="preserve"> </w:t>
      </w:r>
      <w:r w:rsidR="00576B86" w:rsidRPr="00EE2E0F">
        <w:rPr>
          <w:rFonts w:ascii="Tahoma" w:hAnsi="Tahoma" w:cs="Tahoma"/>
          <w:lang w:val="ro-RO"/>
        </w:rPr>
        <w:t>aprobat prin Ordinul ANRE nr. 12/2023</w:t>
      </w:r>
      <w:r w:rsidR="00894B2B" w:rsidRPr="00894B2B">
        <w:t xml:space="preserve"> </w:t>
      </w:r>
      <w:r w:rsidR="00894B2B" w:rsidRPr="00894B2B">
        <w:rPr>
          <w:rFonts w:ascii="Tahoma" w:hAnsi="Tahoma" w:cs="Tahoma"/>
          <w:lang w:val="ro-RO"/>
        </w:rPr>
        <w:t>cu modificările și completările ulterioare</w:t>
      </w:r>
      <w:r w:rsidRPr="00576B86">
        <w:rPr>
          <w:rFonts w:ascii="Tahoma" w:hAnsi="Tahoma" w:cs="Tahoma"/>
          <w:lang w:val="ro-RO"/>
        </w:rPr>
        <w:t>, denumit în cele ce urmează Regulamentul</w:t>
      </w:r>
      <w:r w:rsidR="00586EAE">
        <w:rPr>
          <w:rFonts w:ascii="Tahoma" w:hAnsi="Tahoma" w:cs="Tahoma"/>
          <w:lang w:val="ro-RO"/>
        </w:rPr>
        <w:t xml:space="preserve"> PC-OTC, PCCB-NC și PCCB-LE-flex</w:t>
      </w:r>
      <w:r w:rsidR="00507DAD" w:rsidRPr="00576B86">
        <w:rPr>
          <w:rFonts w:ascii="Tahoma" w:hAnsi="Tahoma" w:cs="Tahoma"/>
          <w:lang w:val="ro-RO"/>
        </w:rPr>
        <w:t>;</w:t>
      </w:r>
      <w:r w:rsidRPr="00576B86">
        <w:rPr>
          <w:rFonts w:ascii="Tahoma" w:hAnsi="Tahoma" w:cs="Tahoma"/>
          <w:lang w:val="ro-RO"/>
        </w:rPr>
        <w:t xml:space="preserve"> </w:t>
      </w:r>
    </w:p>
    <w:p w14:paraId="0F2343F2" w14:textId="0C44E28C" w:rsidR="00C26585" w:rsidRPr="00C90FAA" w:rsidRDefault="00D97A24" w:rsidP="00800A95">
      <w:pPr>
        <w:pStyle w:val="ListParagraph"/>
        <w:widowControl/>
        <w:numPr>
          <w:ilvl w:val="0"/>
          <w:numId w:val="38"/>
        </w:numPr>
        <w:spacing w:after="120" w:line="312" w:lineRule="auto"/>
        <w:ind w:left="714" w:hanging="357"/>
        <w:jc w:val="both"/>
        <w:rPr>
          <w:rFonts w:ascii="Tahoma" w:hAnsi="Tahoma" w:cs="Tahoma"/>
          <w:lang w:val="ro-RO"/>
        </w:rPr>
      </w:pPr>
      <w:r w:rsidRPr="00EE2E0F">
        <w:rPr>
          <w:rFonts w:ascii="Tahoma" w:hAnsi="Tahoma" w:cs="Tahoma"/>
          <w:i/>
          <w:iCs/>
          <w:highlight w:val="yellow"/>
          <w:lang w:val="ro-RO"/>
        </w:rPr>
        <w:t>Regulamentul privind modalitățile de încheiere a contractelor bilaterale de energie electrică prin licitație extinsă și negociere continuă și prin contracte de procesare</w:t>
      </w:r>
      <w:r w:rsidR="003A6E17" w:rsidRPr="00EE2E0F">
        <w:rPr>
          <w:rFonts w:ascii="Tahoma" w:hAnsi="Tahoma" w:cs="Tahoma"/>
          <w:highlight w:val="yellow"/>
          <w:lang w:val="ro-RO"/>
        </w:rPr>
        <w:t xml:space="preserve"> aprobat prin </w:t>
      </w:r>
      <w:r w:rsidR="003A6E17" w:rsidRPr="00576B86">
        <w:rPr>
          <w:rFonts w:ascii="Tahoma" w:hAnsi="Tahoma" w:cs="Tahoma"/>
          <w:highlight w:val="yellow"/>
          <w:lang w:val="ro-RO"/>
        </w:rPr>
        <w:t>Ordinul ANRE nr. 78/2014</w:t>
      </w:r>
      <w:r w:rsidR="003A6E17" w:rsidRPr="00EE2E0F">
        <w:rPr>
          <w:rFonts w:ascii="Tahoma" w:hAnsi="Tahoma" w:cs="Tahoma"/>
          <w:highlight w:val="yellow"/>
          <w:lang w:val="ro-RO"/>
        </w:rPr>
        <w:t xml:space="preserve"> cu modificările și completările ulterioare</w:t>
      </w:r>
      <w:r w:rsidRPr="00EE2E0F">
        <w:rPr>
          <w:rFonts w:ascii="Tahoma" w:hAnsi="Tahoma" w:cs="Tahoma"/>
          <w:highlight w:val="yellow"/>
          <w:lang w:val="ro-RO"/>
        </w:rPr>
        <w:t xml:space="preserve">, denumit în cele ce urmează Regulamentul </w:t>
      </w:r>
      <w:r w:rsidR="002C4C86" w:rsidRPr="00EE2E0F">
        <w:rPr>
          <w:rFonts w:ascii="Tahoma" w:hAnsi="Tahoma" w:cs="Tahoma"/>
          <w:highlight w:val="yellow"/>
          <w:lang w:val="ro-RO"/>
        </w:rPr>
        <w:t>PCCB-PC</w:t>
      </w:r>
      <w:r w:rsidRPr="00EE2E0F">
        <w:rPr>
          <w:rFonts w:ascii="Tahoma" w:hAnsi="Tahoma" w:cs="Tahoma"/>
          <w:highlight w:val="yellow"/>
          <w:lang w:val="ro-RO"/>
        </w:rPr>
        <w:t>;</w:t>
      </w:r>
    </w:p>
    <w:p w14:paraId="4D7DD40A" w14:textId="32352E81" w:rsidR="00D97A24" w:rsidRPr="00C90FAA" w:rsidRDefault="00D97A24" w:rsidP="00800A95">
      <w:pPr>
        <w:pStyle w:val="ListParagraph"/>
        <w:widowControl/>
        <w:numPr>
          <w:ilvl w:val="0"/>
          <w:numId w:val="38"/>
        </w:numPr>
        <w:spacing w:after="120" w:line="312" w:lineRule="auto"/>
        <w:ind w:left="714" w:hanging="357"/>
        <w:jc w:val="both"/>
        <w:rPr>
          <w:rFonts w:ascii="Tahoma" w:hAnsi="Tahoma" w:cs="Tahoma"/>
          <w:lang w:val="ro-RO"/>
        </w:rPr>
      </w:pPr>
      <w:r w:rsidRPr="00C90FAA">
        <w:rPr>
          <w:rFonts w:ascii="Tahoma" w:hAnsi="Tahoma" w:cs="Tahoma"/>
          <w:i/>
          <w:iCs/>
          <w:color w:val="000000" w:themeColor="text1"/>
          <w:lang w:val="ro-RO"/>
        </w:rPr>
        <w:t>Regulamentul de organizare și desfășurare a licitațiilor pe piața centralizată pentru serviciul universal</w:t>
      </w:r>
      <w:r w:rsidR="003A6E17" w:rsidRPr="00C90FAA">
        <w:rPr>
          <w:rFonts w:ascii="Tahoma" w:hAnsi="Tahoma" w:cs="Tahoma"/>
          <w:lang w:val="ro-RO"/>
        </w:rPr>
        <w:t xml:space="preserve"> aprobat prin Ordinul ANRE nr. 27/2018 cu modificările și completările ulterioare</w:t>
      </w:r>
      <w:r w:rsidRPr="00C90FAA">
        <w:rPr>
          <w:rFonts w:ascii="Tahoma" w:hAnsi="Tahoma" w:cs="Tahoma"/>
          <w:bCs/>
          <w:color w:val="000000" w:themeColor="text1"/>
          <w:lang w:val="ro-RO"/>
        </w:rPr>
        <w:t xml:space="preserve">, </w:t>
      </w:r>
      <w:r w:rsidRPr="00C90FAA">
        <w:rPr>
          <w:rFonts w:ascii="Tahoma" w:hAnsi="Tahoma" w:cs="Tahoma"/>
          <w:lang w:val="ro-RO"/>
        </w:rPr>
        <w:t>denumit în cele ce urmează Regulamentul PCSU;</w:t>
      </w:r>
    </w:p>
    <w:p w14:paraId="6F3C5EAB" w14:textId="24DFF6E1" w:rsidR="00D97A24" w:rsidRPr="00C90FAA" w:rsidRDefault="00D97A24" w:rsidP="00800A95">
      <w:pPr>
        <w:pStyle w:val="ListParagraph"/>
        <w:widowControl/>
        <w:numPr>
          <w:ilvl w:val="0"/>
          <w:numId w:val="38"/>
        </w:numPr>
        <w:spacing w:after="120" w:line="312" w:lineRule="auto"/>
        <w:ind w:left="714" w:hanging="357"/>
        <w:jc w:val="both"/>
        <w:rPr>
          <w:rFonts w:ascii="Tahoma" w:hAnsi="Tahoma" w:cs="Tahoma"/>
          <w:lang w:val="ro-RO"/>
        </w:rPr>
      </w:pPr>
      <w:r w:rsidRPr="00C90FAA">
        <w:rPr>
          <w:rFonts w:ascii="Tahoma" w:hAnsi="Tahoma" w:cs="Tahoma"/>
          <w:i/>
          <w:iCs/>
          <w:lang w:val="ro-RO"/>
        </w:rPr>
        <w:t>Regulamentul privind cadrul organizat de contractare a energiei electrice de către clienţii finali mari</w:t>
      </w:r>
      <w:r w:rsidR="003A6E17" w:rsidRPr="00C90FAA">
        <w:rPr>
          <w:rFonts w:ascii="Tahoma" w:hAnsi="Tahoma" w:cs="Tahoma"/>
          <w:lang w:val="ro-RO"/>
        </w:rPr>
        <w:t xml:space="preserve"> aprobat prin Ordinul ANRE nr. 65/2022 cu modificările și completările ulterioare</w:t>
      </w:r>
      <w:r w:rsidRPr="00C90FAA">
        <w:rPr>
          <w:rFonts w:ascii="Tahoma" w:hAnsi="Tahoma" w:cs="Tahoma"/>
          <w:lang w:val="ro-RO"/>
        </w:rPr>
        <w:t>, denumit în cele ce urmează Regulamentul PMC</w:t>
      </w:r>
      <w:r w:rsidR="00507DAD" w:rsidRPr="00C90FAA">
        <w:rPr>
          <w:rFonts w:ascii="Tahoma" w:hAnsi="Tahoma" w:cs="Tahoma"/>
          <w:lang w:val="ro-RO"/>
        </w:rPr>
        <w:t>;</w:t>
      </w:r>
    </w:p>
    <w:p w14:paraId="6F311903" w14:textId="60570011" w:rsidR="0064405D" w:rsidRPr="00C90FAA" w:rsidRDefault="0064405D" w:rsidP="00800A95">
      <w:pPr>
        <w:pStyle w:val="ListParagraph"/>
        <w:widowControl/>
        <w:numPr>
          <w:ilvl w:val="0"/>
          <w:numId w:val="38"/>
        </w:numPr>
        <w:spacing w:after="120" w:line="312" w:lineRule="auto"/>
        <w:ind w:left="714" w:right="91" w:hanging="357"/>
        <w:jc w:val="both"/>
        <w:rPr>
          <w:rFonts w:ascii="Tahoma" w:hAnsi="Tahoma" w:cs="Tahoma"/>
          <w:lang w:val="ro-RO"/>
        </w:rPr>
      </w:pPr>
      <w:r w:rsidRPr="00C90FAA">
        <w:rPr>
          <w:rFonts w:ascii="Tahoma" w:hAnsi="Tahoma" w:cs="Tahoma"/>
          <w:i/>
          <w:iCs/>
          <w:lang w:val="ro-RO"/>
        </w:rPr>
        <w:t>Regulamentul privind cadrul organizat de tranzacţionare pe piaţa centralizată destinată atribuirii contractelor de energie electrică pentru perioade lungi de livrare</w:t>
      </w:r>
      <w:r w:rsidR="003A6E17" w:rsidRPr="00C90FAA">
        <w:rPr>
          <w:rFonts w:ascii="Tahoma" w:hAnsi="Tahoma" w:cs="Tahoma"/>
          <w:lang w:val="ro-RO"/>
        </w:rPr>
        <w:t xml:space="preserve"> aprobat prin Ordinul ANRE nr. 129/2020 cu modificările și completările ulterioare</w:t>
      </w:r>
      <w:r w:rsidRPr="00C90FAA">
        <w:rPr>
          <w:rFonts w:ascii="Tahoma" w:hAnsi="Tahoma" w:cs="Tahoma"/>
          <w:lang w:val="ro-RO"/>
        </w:rPr>
        <w:t>, denumit în cele ce urmează Regulamentul PCTL</w:t>
      </w:r>
      <w:r w:rsidR="00F82DB3" w:rsidRPr="00C90FAA">
        <w:rPr>
          <w:rFonts w:ascii="Tahoma" w:hAnsi="Tahoma" w:cs="Tahoma"/>
          <w:lang w:val="ro-RO"/>
        </w:rPr>
        <w:t>;</w:t>
      </w:r>
    </w:p>
    <w:p w14:paraId="7A08BA8E" w14:textId="49B3C975" w:rsidR="00D97A24" w:rsidRPr="00560A25" w:rsidRDefault="00093F69" w:rsidP="00800A95">
      <w:pPr>
        <w:pStyle w:val="ListParagraph"/>
        <w:widowControl/>
        <w:numPr>
          <w:ilvl w:val="0"/>
          <w:numId w:val="38"/>
        </w:numPr>
        <w:spacing w:after="120" w:line="312" w:lineRule="auto"/>
        <w:ind w:left="714" w:hanging="357"/>
        <w:jc w:val="both"/>
        <w:rPr>
          <w:rFonts w:ascii="Tahoma" w:hAnsi="Tahoma" w:cs="Tahoma"/>
          <w:lang w:val="ro-RO"/>
        </w:rPr>
      </w:pPr>
      <w:r w:rsidRPr="00560A25">
        <w:rPr>
          <w:rFonts w:ascii="Tahoma" w:hAnsi="Tahoma" w:cs="Tahoma"/>
          <w:i/>
          <w:iCs/>
          <w:lang w:val="ro-RO"/>
        </w:rPr>
        <w:t xml:space="preserve">Procedura privind </w:t>
      </w:r>
      <w:r w:rsidRPr="00C26585">
        <w:rPr>
          <w:rFonts w:ascii="Tahoma" w:hAnsi="Tahoma" w:cs="Tahoma"/>
          <w:i/>
          <w:iCs/>
          <w:lang w:val="ro-RO"/>
        </w:rPr>
        <w:t>modalitatea de</w:t>
      </w:r>
      <w:r w:rsidRPr="00560A25">
        <w:rPr>
          <w:rFonts w:ascii="Tahoma" w:hAnsi="Tahoma" w:cs="Tahoma"/>
          <w:i/>
          <w:iCs/>
          <w:lang w:val="ro-RO"/>
        </w:rPr>
        <w:t xml:space="preserve"> tranzacţionare pe piaţa centralizată cu negociere </w:t>
      </w:r>
      <w:r w:rsidR="00560A25" w:rsidRPr="00560A25">
        <w:rPr>
          <w:rFonts w:ascii="Tahoma" w:hAnsi="Tahoma" w:cs="Tahoma"/>
          <w:i/>
          <w:iCs/>
          <w:lang w:val="ro-RO"/>
        </w:rPr>
        <w:t>dublă continuă a contractelor bilaterale de energie electrică</w:t>
      </w:r>
      <w:r w:rsidR="00D97A24" w:rsidRPr="00560A25">
        <w:rPr>
          <w:rFonts w:ascii="Tahoma" w:hAnsi="Tahoma" w:cs="Tahoma"/>
          <w:lang w:val="ro-RO"/>
        </w:rPr>
        <w:t>, denumită în cele ce urmează Procedura PC-OTC;</w:t>
      </w:r>
    </w:p>
    <w:p w14:paraId="3BE9E447" w14:textId="440CBAF6" w:rsidR="00D97A24" w:rsidRPr="00560A25" w:rsidRDefault="00D97A24" w:rsidP="00800A95">
      <w:pPr>
        <w:pStyle w:val="ListParagraph"/>
        <w:widowControl/>
        <w:numPr>
          <w:ilvl w:val="0"/>
          <w:numId w:val="38"/>
        </w:numPr>
        <w:spacing w:after="120" w:line="312" w:lineRule="auto"/>
        <w:ind w:left="714" w:hanging="357"/>
        <w:jc w:val="both"/>
        <w:rPr>
          <w:rFonts w:ascii="Tahoma" w:hAnsi="Tahoma" w:cs="Tahoma"/>
          <w:lang w:val="ro-RO"/>
        </w:rPr>
      </w:pPr>
      <w:r w:rsidRPr="00560A25">
        <w:rPr>
          <w:rFonts w:ascii="Tahoma" w:hAnsi="Tahoma" w:cs="Tahoma"/>
          <w:i/>
          <w:iCs/>
          <w:lang w:val="ro-RO"/>
        </w:rPr>
        <w:t>Procedura privind tranzacţionare</w:t>
      </w:r>
      <w:r w:rsidR="00700BF8">
        <w:rPr>
          <w:rFonts w:ascii="Tahoma" w:hAnsi="Tahoma" w:cs="Tahoma"/>
          <w:i/>
          <w:iCs/>
          <w:lang w:val="ro-RO"/>
        </w:rPr>
        <w:t>a</w:t>
      </w:r>
      <w:r w:rsidRPr="00560A25">
        <w:rPr>
          <w:rFonts w:ascii="Tahoma" w:hAnsi="Tahoma" w:cs="Tahoma"/>
          <w:i/>
          <w:iCs/>
          <w:lang w:val="ro-RO"/>
        </w:rPr>
        <w:t xml:space="preserve"> pe piaţa </w:t>
      </w:r>
      <w:r w:rsidR="00560A25" w:rsidRPr="00560A25">
        <w:rPr>
          <w:rFonts w:ascii="Tahoma" w:hAnsi="Tahoma" w:cs="Tahoma"/>
          <w:i/>
          <w:iCs/>
          <w:lang w:val="ro-RO"/>
        </w:rPr>
        <w:t xml:space="preserve">centralizată a contractelor bilaterale de energie electrică - modalitatea de tranzacţionare a contractelor prin licitaţie extinsă şi utilizarea produselor care să asigure flexibilitatea tranzacţionării, </w:t>
      </w:r>
      <w:r w:rsidRPr="00560A25">
        <w:rPr>
          <w:rFonts w:ascii="Tahoma" w:hAnsi="Tahoma" w:cs="Tahoma"/>
          <w:lang w:val="ro-RO"/>
        </w:rPr>
        <w:t>denumită în cele ce urmează Procedura PCCB-LE-flex;</w:t>
      </w:r>
    </w:p>
    <w:p w14:paraId="16E75A07" w14:textId="767BC97A" w:rsidR="00D97A24" w:rsidRPr="00560A25" w:rsidRDefault="00D97A24" w:rsidP="00800A95">
      <w:pPr>
        <w:pStyle w:val="ListParagraph"/>
        <w:widowControl/>
        <w:numPr>
          <w:ilvl w:val="0"/>
          <w:numId w:val="38"/>
        </w:numPr>
        <w:spacing w:after="120" w:line="312" w:lineRule="auto"/>
        <w:ind w:left="714" w:hanging="357"/>
        <w:jc w:val="both"/>
        <w:rPr>
          <w:rFonts w:ascii="Tahoma" w:hAnsi="Tahoma" w:cs="Tahoma"/>
          <w:lang w:val="ro-RO"/>
        </w:rPr>
      </w:pPr>
      <w:r w:rsidRPr="00560A25">
        <w:rPr>
          <w:rFonts w:ascii="Tahoma" w:hAnsi="Tahoma" w:cs="Tahoma"/>
          <w:i/>
          <w:iCs/>
          <w:lang w:val="ro-RO"/>
        </w:rPr>
        <w:t xml:space="preserve">Procedura privind </w:t>
      </w:r>
      <w:r w:rsidR="00560A25" w:rsidRPr="00560A25">
        <w:rPr>
          <w:rFonts w:ascii="Tahoma" w:hAnsi="Tahoma" w:cs="Tahoma"/>
          <w:i/>
          <w:iCs/>
          <w:lang w:val="ro-RO"/>
        </w:rPr>
        <w:t>tranzacţionare</w:t>
      </w:r>
      <w:r w:rsidR="00700BF8">
        <w:rPr>
          <w:rFonts w:ascii="Tahoma" w:hAnsi="Tahoma" w:cs="Tahoma"/>
          <w:i/>
          <w:iCs/>
          <w:lang w:val="ro-RO"/>
        </w:rPr>
        <w:t>a</w:t>
      </w:r>
      <w:r w:rsidR="00560A25" w:rsidRPr="00560A25">
        <w:rPr>
          <w:rFonts w:ascii="Tahoma" w:hAnsi="Tahoma" w:cs="Tahoma"/>
          <w:i/>
          <w:iCs/>
          <w:lang w:val="ro-RO"/>
        </w:rPr>
        <w:t xml:space="preserve"> pe </w:t>
      </w:r>
      <w:r w:rsidR="00560A25" w:rsidRPr="00EE2E0F">
        <w:rPr>
          <w:rFonts w:ascii="Tahoma" w:hAnsi="Tahoma" w:cs="Tahoma"/>
          <w:i/>
          <w:iCs/>
          <w:lang w:val="ro-RO"/>
        </w:rPr>
        <w:t>p</w:t>
      </w:r>
      <w:r w:rsidRPr="00560A25">
        <w:rPr>
          <w:rFonts w:ascii="Tahoma" w:hAnsi="Tahoma" w:cs="Tahoma"/>
          <w:i/>
          <w:iCs/>
          <w:lang w:val="ro-RO"/>
        </w:rPr>
        <w:t xml:space="preserve">iața centralizată </w:t>
      </w:r>
      <w:r w:rsidR="00560A25" w:rsidRPr="00560A25">
        <w:rPr>
          <w:rFonts w:ascii="Tahoma" w:hAnsi="Tahoma" w:cs="Tahoma"/>
          <w:i/>
          <w:iCs/>
          <w:lang w:val="ro-RO"/>
        </w:rPr>
        <w:t>a contractelor bilaterale de energie electrică - modalitatea de tranzacţionare conform căreia contractele sunt atribuite prin negociere continuă</w:t>
      </w:r>
      <w:r w:rsidRPr="00560A25">
        <w:rPr>
          <w:rFonts w:ascii="Tahoma" w:hAnsi="Tahoma" w:cs="Tahoma"/>
          <w:lang w:val="ro-RO"/>
        </w:rPr>
        <w:t xml:space="preserve">, denumită </w:t>
      </w:r>
      <w:r w:rsidR="00415BEC" w:rsidRPr="00560A25">
        <w:rPr>
          <w:rFonts w:ascii="Tahoma" w:hAnsi="Tahoma" w:cs="Tahoma"/>
          <w:lang w:val="ro-RO"/>
        </w:rPr>
        <w:t>în cele ce urmează</w:t>
      </w:r>
      <w:r w:rsidR="00415BEC" w:rsidRPr="00560A25" w:rsidDel="00415BEC">
        <w:rPr>
          <w:rFonts w:ascii="Tahoma" w:hAnsi="Tahoma" w:cs="Tahoma"/>
          <w:lang w:val="ro-RO"/>
        </w:rPr>
        <w:t xml:space="preserve"> </w:t>
      </w:r>
      <w:r w:rsidRPr="00560A25">
        <w:rPr>
          <w:rFonts w:ascii="Tahoma" w:hAnsi="Tahoma" w:cs="Tahoma"/>
          <w:lang w:val="ro-RO"/>
        </w:rPr>
        <w:t>Procedura PCCB-NC</w:t>
      </w:r>
      <w:r w:rsidR="00507DAD" w:rsidRPr="00560A25">
        <w:rPr>
          <w:rFonts w:ascii="Tahoma" w:hAnsi="Tahoma" w:cs="Tahoma"/>
          <w:lang w:val="ro-RO"/>
        </w:rPr>
        <w:t>;</w:t>
      </w:r>
    </w:p>
    <w:p w14:paraId="319F271E" w14:textId="779C4F46" w:rsidR="00415BEC" w:rsidRPr="00C90FAA" w:rsidRDefault="00415BEC" w:rsidP="00800A95">
      <w:pPr>
        <w:pStyle w:val="ListParagraph"/>
        <w:widowControl/>
        <w:numPr>
          <w:ilvl w:val="0"/>
          <w:numId w:val="38"/>
        </w:numPr>
        <w:spacing w:after="120" w:line="312" w:lineRule="auto"/>
        <w:ind w:left="714" w:hanging="357"/>
        <w:jc w:val="both"/>
        <w:rPr>
          <w:rFonts w:ascii="Tahoma" w:hAnsi="Tahoma" w:cs="Tahoma"/>
          <w:i/>
          <w:iCs/>
          <w:lang w:val="ro-RO"/>
        </w:rPr>
      </w:pPr>
      <w:r w:rsidRPr="00C90FAA">
        <w:rPr>
          <w:rFonts w:ascii="Tahoma" w:hAnsi="Tahoma" w:cs="Tahoma"/>
          <w:i/>
          <w:iCs/>
          <w:lang w:val="ro-RO"/>
        </w:rPr>
        <w:t xml:space="preserve">Procedură privind încheierea contractelor de procesare a combustibilului pe </w:t>
      </w:r>
      <w:r w:rsidR="00560A25">
        <w:rPr>
          <w:rFonts w:ascii="Tahoma" w:hAnsi="Tahoma" w:cs="Tahoma"/>
          <w:i/>
          <w:iCs/>
          <w:lang w:val="ro-RO"/>
        </w:rPr>
        <w:t>pi</w:t>
      </w:r>
      <w:r w:rsidR="00560A25" w:rsidRPr="00C90FAA">
        <w:rPr>
          <w:rFonts w:ascii="Tahoma" w:hAnsi="Tahoma" w:cs="Tahoma"/>
          <w:i/>
          <w:iCs/>
          <w:lang w:val="ro-RO"/>
        </w:rPr>
        <w:t xml:space="preserve">aţa </w:t>
      </w:r>
      <w:r w:rsidRPr="00C90FAA">
        <w:rPr>
          <w:rFonts w:ascii="Tahoma" w:hAnsi="Tahoma" w:cs="Tahoma"/>
          <w:i/>
          <w:iCs/>
          <w:lang w:val="ro-RO"/>
        </w:rPr>
        <w:t>centralizată a contractelor bilaterale de energie electrică</w:t>
      </w:r>
      <w:r w:rsidRPr="00C90FAA">
        <w:rPr>
          <w:rFonts w:ascii="Tahoma" w:hAnsi="Tahoma" w:cs="Tahoma"/>
          <w:lang w:val="ro-RO"/>
        </w:rPr>
        <w:t>,</w:t>
      </w:r>
      <w:r w:rsidRPr="00C90FAA">
        <w:t xml:space="preserve"> </w:t>
      </w:r>
      <w:r w:rsidRPr="00C90FAA">
        <w:rPr>
          <w:rFonts w:ascii="Tahoma" w:hAnsi="Tahoma" w:cs="Tahoma"/>
          <w:lang w:val="ro-RO"/>
        </w:rPr>
        <w:t>denumită în cele ce urmează Procedura</w:t>
      </w:r>
      <w:r w:rsidRPr="00C90FAA">
        <w:t xml:space="preserve"> </w:t>
      </w:r>
      <w:r w:rsidRPr="00C90FAA">
        <w:rPr>
          <w:rFonts w:ascii="Tahoma" w:hAnsi="Tahoma" w:cs="Tahoma"/>
          <w:lang w:val="ro-RO"/>
        </w:rPr>
        <w:t>PCCB-PC;</w:t>
      </w:r>
    </w:p>
    <w:p w14:paraId="4475770A" w14:textId="429A2D69" w:rsidR="00D97A24" w:rsidRPr="00C90FAA" w:rsidRDefault="00D97A24" w:rsidP="00800A95">
      <w:pPr>
        <w:pStyle w:val="ListParagraph"/>
        <w:widowControl/>
        <w:numPr>
          <w:ilvl w:val="0"/>
          <w:numId w:val="38"/>
        </w:numPr>
        <w:spacing w:after="120" w:line="312" w:lineRule="auto"/>
        <w:ind w:left="714" w:hanging="357"/>
        <w:jc w:val="both"/>
        <w:rPr>
          <w:rFonts w:ascii="Tahoma" w:hAnsi="Tahoma" w:cs="Tahoma"/>
          <w:lang w:val="ro-RO"/>
        </w:rPr>
      </w:pPr>
      <w:r w:rsidRPr="00C90FAA">
        <w:rPr>
          <w:rFonts w:ascii="Tahoma" w:hAnsi="Tahoma" w:cs="Tahoma"/>
          <w:i/>
          <w:iCs/>
          <w:color w:val="000000" w:themeColor="text1"/>
          <w:lang w:val="ro-RO"/>
        </w:rPr>
        <w:t>Procedura operațională de desfășurare a licitațiilor pe piața centralizată pentru serviciul universal</w:t>
      </w:r>
      <w:r w:rsidRPr="00C90FAA">
        <w:rPr>
          <w:rFonts w:ascii="Tahoma" w:hAnsi="Tahoma" w:cs="Tahoma"/>
          <w:color w:val="000000" w:themeColor="text1"/>
          <w:lang w:val="ro-RO"/>
        </w:rPr>
        <w:t>, denumită în cele ce urmează Procedura PCSU</w:t>
      </w:r>
      <w:r w:rsidR="00B61409" w:rsidRPr="00C90FAA">
        <w:rPr>
          <w:rFonts w:ascii="Tahoma" w:hAnsi="Tahoma" w:cs="Tahoma"/>
          <w:color w:val="000000" w:themeColor="text1"/>
          <w:lang w:val="ro-RO"/>
        </w:rPr>
        <w:t>;</w:t>
      </w:r>
    </w:p>
    <w:p w14:paraId="696492D2" w14:textId="63D68CC5" w:rsidR="00D97A24" w:rsidRPr="00C90FAA" w:rsidRDefault="00D97A24" w:rsidP="00800A95">
      <w:pPr>
        <w:pStyle w:val="ListParagraph"/>
        <w:widowControl/>
        <w:numPr>
          <w:ilvl w:val="0"/>
          <w:numId w:val="38"/>
        </w:numPr>
        <w:spacing w:after="120" w:line="312" w:lineRule="auto"/>
        <w:ind w:left="714" w:hanging="357"/>
        <w:jc w:val="both"/>
        <w:rPr>
          <w:rFonts w:ascii="Tahoma" w:hAnsi="Tahoma" w:cs="Tahoma"/>
          <w:lang w:val="ro-RO"/>
        </w:rPr>
      </w:pPr>
      <w:r w:rsidRPr="00C90FAA">
        <w:rPr>
          <w:rFonts w:ascii="Tahoma" w:hAnsi="Tahoma" w:cs="Tahoma"/>
          <w:i/>
          <w:iCs/>
          <w:lang w:val="ro-RO"/>
        </w:rPr>
        <w:t xml:space="preserve">Procedura privind funcționarea </w:t>
      </w:r>
      <w:r w:rsidR="00560A25">
        <w:rPr>
          <w:rFonts w:ascii="Tahoma" w:hAnsi="Tahoma" w:cs="Tahoma"/>
          <w:i/>
          <w:iCs/>
          <w:lang w:val="ro-RO"/>
        </w:rPr>
        <w:t>p</w:t>
      </w:r>
      <w:r w:rsidRPr="00C90FAA">
        <w:rPr>
          <w:rFonts w:ascii="Tahoma" w:hAnsi="Tahoma" w:cs="Tahoma"/>
          <w:i/>
          <w:iCs/>
          <w:lang w:val="ro-RO"/>
        </w:rPr>
        <w:t>ieței de energie electrică pentru clienții finali mari</w:t>
      </w:r>
      <w:r w:rsidRPr="00C90FAA">
        <w:rPr>
          <w:rFonts w:ascii="Tahoma" w:hAnsi="Tahoma" w:cs="Tahoma"/>
          <w:color w:val="000000" w:themeColor="text1"/>
          <w:lang w:val="ro-RO"/>
        </w:rPr>
        <w:t>, denumită în cele ce urmează Procedura PMC</w:t>
      </w:r>
      <w:r w:rsidR="00507DAD" w:rsidRPr="00C90FAA">
        <w:rPr>
          <w:rFonts w:ascii="Tahoma" w:hAnsi="Tahoma" w:cs="Tahoma"/>
          <w:color w:val="000000" w:themeColor="text1"/>
          <w:lang w:val="ro-RO"/>
        </w:rPr>
        <w:t>;</w:t>
      </w:r>
    </w:p>
    <w:p w14:paraId="73F7F151" w14:textId="02030418" w:rsidR="00415BEC" w:rsidRPr="00C90FAA" w:rsidRDefault="00415BEC" w:rsidP="00800A95">
      <w:pPr>
        <w:pStyle w:val="ListParagraph"/>
        <w:widowControl/>
        <w:numPr>
          <w:ilvl w:val="0"/>
          <w:numId w:val="38"/>
        </w:numPr>
        <w:spacing w:after="120" w:line="312" w:lineRule="auto"/>
        <w:ind w:left="714" w:hanging="357"/>
        <w:jc w:val="both"/>
        <w:rPr>
          <w:rFonts w:ascii="Tahoma" w:hAnsi="Tahoma" w:cs="Tahoma"/>
          <w:i/>
          <w:iCs/>
          <w:lang w:val="ro-RO"/>
        </w:rPr>
      </w:pPr>
      <w:r w:rsidRPr="00C90FAA">
        <w:rPr>
          <w:rFonts w:ascii="Tahoma" w:hAnsi="Tahoma" w:cs="Tahoma"/>
          <w:i/>
          <w:iCs/>
          <w:lang w:val="ro-RO"/>
        </w:rPr>
        <w:t xml:space="preserve">Procedură privind funcționarea </w:t>
      </w:r>
      <w:r w:rsidR="00560A25">
        <w:rPr>
          <w:rFonts w:ascii="Tahoma" w:hAnsi="Tahoma" w:cs="Tahoma"/>
          <w:i/>
          <w:iCs/>
          <w:lang w:val="ro-RO"/>
        </w:rPr>
        <w:t>p</w:t>
      </w:r>
      <w:r w:rsidRPr="00C90FAA">
        <w:rPr>
          <w:rFonts w:ascii="Tahoma" w:hAnsi="Tahoma" w:cs="Tahoma"/>
          <w:i/>
          <w:iCs/>
          <w:lang w:val="ro-RO"/>
        </w:rPr>
        <w:t>ieței centralizate destinată atribuirii contractelor de energie electrică pentru perioade lungi de livrare</w:t>
      </w:r>
      <w:r w:rsidRPr="00C90FAA">
        <w:rPr>
          <w:rFonts w:ascii="Tahoma" w:hAnsi="Tahoma" w:cs="Tahoma"/>
          <w:lang w:val="ro-RO"/>
        </w:rPr>
        <w:t>,</w:t>
      </w:r>
      <w:r w:rsidRPr="00C90FAA">
        <w:rPr>
          <w:rFonts w:ascii="Tahoma" w:hAnsi="Tahoma" w:cs="Tahoma"/>
          <w:i/>
          <w:iCs/>
          <w:lang w:val="ro-RO"/>
        </w:rPr>
        <w:t xml:space="preserve"> </w:t>
      </w:r>
      <w:r w:rsidRPr="00C90FAA">
        <w:rPr>
          <w:rFonts w:ascii="Tahoma" w:hAnsi="Tahoma" w:cs="Tahoma"/>
          <w:lang w:val="ro-RO"/>
        </w:rPr>
        <w:t>denumită în cele ce urmează</w:t>
      </w:r>
      <w:r w:rsidRPr="00C90FAA">
        <w:t xml:space="preserve"> </w:t>
      </w:r>
      <w:r w:rsidRPr="00C90FAA">
        <w:rPr>
          <w:rFonts w:ascii="Tahoma" w:hAnsi="Tahoma" w:cs="Tahoma"/>
          <w:lang w:val="ro-RO"/>
        </w:rPr>
        <w:t>Procedura PCTL.</w:t>
      </w:r>
    </w:p>
    <w:p w14:paraId="147899BF" w14:textId="77777777" w:rsidR="00D77179" w:rsidRPr="00C90FAA" w:rsidRDefault="00D77179" w:rsidP="00D77179">
      <w:pPr>
        <w:spacing w:after="120" w:line="312" w:lineRule="auto"/>
        <w:ind w:left="119" w:right="403"/>
        <w:jc w:val="both"/>
        <w:rPr>
          <w:rFonts w:ascii="Tahoma" w:eastAsia="Tahoma" w:hAnsi="Tahoma" w:cs="Tahoma"/>
          <w:lang w:val="ro-RO"/>
        </w:rPr>
      </w:pPr>
    </w:p>
    <w:bookmarkEnd w:id="1"/>
    <w:p w14:paraId="494B9C0B" w14:textId="4FF24C6B" w:rsidR="00251200" w:rsidRPr="00C90FAA" w:rsidRDefault="009E2291" w:rsidP="00D77179">
      <w:pPr>
        <w:pStyle w:val="Heading1"/>
        <w:spacing w:before="0" w:after="120" w:line="312" w:lineRule="auto"/>
        <w:ind w:firstLine="24"/>
        <w:jc w:val="both"/>
        <w:rPr>
          <w:lang w:val="ro-RO"/>
        </w:rPr>
      </w:pPr>
      <w:r w:rsidRPr="00C90FAA">
        <w:rPr>
          <w:spacing w:val="-1"/>
          <w:lang w:val="ro-RO"/>
        </w:rPr>
        <w:t>Art.</w:t>
      </w:r>
      <w:r w:rsidRPr="00C90FAA">
        <w:rPr>
          <w:spacing w:val="-12"/>
          <w:lang w:val="ro-RO"/>
        </w:rPr>
        <w:t xml:space="preserve"> </w:t>
      </w:r>
      <w:r w:rsidRPr="00C90FAA">
        <w:rPr>
          <w:lang w:val="ro-RO"/>
        </w:rPr>
        <w:t>2.</w:t>
      </w:r>
      <w:r w:rsidRPr="00C90FAA">
        <w:rPr>
          <w:spacing w:val="44"/>
          <w:lang w:val="ro-RO"/>
        </w:rPr>
        <w:t xml:space="preserve"> </w:t>
      </w:r>
      <w:r w:rsidRPr="00C90FAA">
        <w:rPr>
          <w:spacing w:val="-1"/>
          <w:lang w:val="ro-RO"/>
        </w:rPr>
        <w:t>DREPTURILE</w:t>
      </w:r>
      <w:r w:rsidRPr="00C90FAA">
        <w:rPr>
          <w:spacing w:val="-11"/>
          <w:lang w:val="ro-RO"/>
        </w:rPr>
        <w:t xml:space="preserve"> </w:t>
      </w:r>
      <w:r w:rsidRPr="00C90FAA">
        <w:rPr>
          <w:lang w:val="ro-RO"/>
        </w:rPr>
        <w:t>PARTICIPANTULUI</w:t>
      </w:r>
    </w:p>
    <w:p w14:paraId="6F211993" w14:textId="018284E0" w:rsidR="00C86FCA" w:rsidRPr="00C90FAA" w:rsidRDefault="00C86FCA" w:rsidP="00C86FCA">
      <w:pPr>
        <w:pStyle w:val="BodyText"/>
        <w:numPr>
          <w:ilvl w:val="1"/>
          <w:numId w:val="15"/>
        </w:numPr>
        <w:tabs>
          <w:tab w:val="left" w:pos="1111"/>
        </w:tabs>
        <w:spacing w:before="0" w:after="120" w:line="312" w:lineRule="auto"/>
        <w:ind w:right="108"/>
        <w:jc w:val="both"/>
        <w:rPr>
          <w:lang w:val="ro-RO"/>
        </w:rPr>
      </w:pPr>
      <w:r w:rsidRPr="00C90FAA">
        <w:rPr>
          <w:lang w:val="ro-RO"/>
        </w:rPr>
        <w:t>Să primească de la OPCOM S.A. o comunicare scrisă care să ateste înregistrarea sa la piața/piețele selectate;</w:t>
      </w:r>
    </w:p>
    <w:p w14:paraId="49159962" w14:textId="05125208" w:rsidR="002A1709" w:rsidRPr="00C90FAA" w:rsidRDefault="002A1709" w:rsidP="002A1709">
      <w:pPr>
        <w:pStyle w:val="BodyText"/>
        <w:numPr>
          <w:ilvl w:val="1"/>
          <w:numId w:val="15"/>
        </w:numPr>
        <w:tabs>
          <w:tab w:val="left" w:pos="1111"/>
        </w:tabs>
        <w:spacing w:before="0" w:after="120" w:line="312" w:lineRule="auto"/>
        <w:ind w:right="108"/>
        <w:jc w:val="both"/>
        <w:rPr>
          <w:lang w:val="ro-RO"/>
        </w:rPr>
      </w:pPr>
      <w:r w:rsidRPr="00C90FAA">
        <w:rPr>
          <w:lang w:val="ro-RO"/>
        </w:rPr>
        <w:lastRenderedPageBreak/>
        <w:t>Să solicite şi să primească din partea OPCOM S.A. asistenţă şi sesiuni de prezentare/instruire practică cu privire la mecanismele de tranzacționare/utilizarea Platformelor de tranzacţionare;</w:t>
      </w:r>
    </w:p>
    <w:p w14:paraId="1D6A974A" w14:textId="50F55740" w:rsidR="00956A2B" w:rsidRPr="00AC4F16" w:rsidRDefault="00A16F98" w:rsidP="00383050">
      <w:pPr>
        <w:pStyle w:val="BodyText"/>
        <w:numPr>
          <w:ilvl w:val="1"/>
          <w:numId w:val="15"/>
        </w:numPr>
        <w:tabs>
          <w:tab w:val="left" w:pos="1111"/>
        </w:tabs>
        <w:spacing w:before="0" w:after="120" w:line="312" w:lineRule="auto"/>
        <w:ind w:right="108"/>
        <w:jc w:val="both"/>
        <w:rPr>
          <w:lang w:val="ro-RO"/>
        </w:rPr>
      </w:pPr>
      <w:r w:rsidRPr="00C90FAA">
        <w:rPr>
          <w:lang w:val="ro-RO"/>
        </w:rPr>
        <w:t>Să fie notificat de către OPCOM S.A</w:t>
      </w:r>
      <w:r w:rsidRPr="00AC4F16">
        <w:rPr>
          <w:lang w:val="ro-RO"/>
        </w:rPr>
        <w:t>.</w:t>
      </w:r>
      <w:r w:rsidR="00E41488" w:rsidRPr="00AC4F16">
        <w:rPr>
          <w:lang w:val="ro-RO"/>
        </w:rPr>
        <w:t>,</w:t>
      </w:r>
      <w:r w:rsidRPr="00AC4F16">
        <w:rPr>
          <w:lang w:val="ro-RO"/>
        </w:rPr>
        <w:t xml:space="preserve"> </w:t>
      </w:r>
      <w:r w:rsidR="00E41488" w:rsidRPr="00AC4F16">
        <w:rPr>
          <w:lang w:val="ro-RO"/>
        </w:rPr>
        <w:t xml:space="preserve">prin fax sau e-mail, </w:t>
      </w:r>
      <w:r w:rsidRPr="00AC4F16">
        <w:rPr>
          <w:lang w:val="ro-RO"/>
        </w:rPr>
        <w:t>cu privire la tranzacțiile încheiate, prin Formulare de confirmare a tranzacțiilor, în condițiile și termenele prevăzute în cadrul Proceduri</w:t>
      </w:r>
      <w:r w:rsidR="00383050" w:rsidRPr="00AC4F16">
        <w:rPr>
          <w:lang w:val="ro-RO"/>
        </w:rPr>
        <w:t>lor specifice fiecărei piețe;</w:t>
      </w:r>
    </w:p>
    <w:p w14:paraId="7FADE73D" w14:textId="73783D8E" w:rsidR="00D974D2" w:rsidRPr="00AC4F16" w:rsidRDefault="00D974D2" w:rsidP="00D974D2">
      <w:pPr>
        <w:pStyle w:val="BodyText"/>
        <w:numPr>
          <w:ilvl w:val="1"/>
          <w:numId w:val="15"/>
        </w:numPr>
        <w:tabs>
          <w:tab w:val="left" w:pos="1111"/>
        </w:tabs>
        <w:spacing w:before="0" w:after="120" w:line="312" w:lineRule="auto"/>
        <w:ind w:right="108"/>
        <w:jc w:val="both"/>
        <w:rPr>
          <w:lang w:val="ro-RO"/>
        </w:rPr>
      </w:pPr>
      <w:r w:rsidRPr="00AC4F16">
        <w:rPr>
          <w:lang w:val="ro-RO"/>
        </w:rPr>
        <w:t>Să formuleze contestații față de rezultatul licitaţiei</w:t>
      </w:r>
      <w:r w:rsidR="00B61409" w:rsidRPr="00AC4F16">
        <w:rPr>
          <w:lang w:val="ro-RO"/>
        </w:rPr>
        <w:t>/sesiunii de tranzacționare</w:t>
      </w:r>
      <w:r w:rsidR="00A622CC" w:rsidRPr="00AC4F16">
        <w:rPr>
          <w:lang w:val="ro-RO"/>
        </w:rPr>
        <w:t xml:space="preserve"> </w:t>
      </w:r>
      <w:r w:rsidR="00BE511F" w:rsidRPr="00AC4F16">
        <w:rPr>
          <w:lang w:val="ro-RO"/>
        </w:rPr>
        <w:t>în conformitate cu prevederile Procedurilor opera</w:t>
      </w:r>
      <w:r w:rsidR="00AC4F16">
        <w:rPr>
          <w:lang w:val="ro-RO"/>
        </w:rPr>
        <w:t>ț</w:t>
      </w:r>
      <w:r w:rsidR="00BE511F" w:rsidRPr="00AC4F16">
        <w:rPr>
          <w:lang w:val="ro-RO"/>
        </w:rPr>
        <w:t>ionale specifice fiecărei piețe</w:t>
      </w:r>
      <w:r w:rsidRPr="00AC4F16">
        <w:rPr>
          <w:lang w:val="ro-RO"/>
        </w:rPr>
        <w:t>;</w:t>
      </w:r>
    </w:p>
    <w:p w14:paraId="49412C1E" w14:textId="48EAF850" w:rsidR="00383050" w:rsidRPr="00C90FAA" w:rsidRDefault="00383050" w:rsidP="00360B50">
      <w:pPr>
        <w:pStyle w:val="BodyText"/>
        <w:numPr>
          <w:ilvl w:val="1"/>
          <w:numId w:val="15"/>
        </w:numPr>
        <w:tabs>
          <w:tab w:val="left" w:pos="1111"/>
        </w:tabs>
        <w:spacing w:before="0" w:after="120" w:line="312" w:lineRule="auto"/>
        <w:ind w:right="108"/>
        <w:jc w:val="both"/>
        <w:rPr>
          <w:lang w:val="ro-RO"/>
        </w:rPr>
      </w:pPr>
      <w:r w:rsidRPr="00C90FAA">
        <w:rPr>
          <w:lang w:val="ro-RO"/>
        </w:rPr>
        <w:t xml:space="preserve">Să decidă încetarea aplicabilităţii prezentei Convenţii, cu respectarea prevederilor </w:t>
      </w:r>
      <w:r w:rsidRPr="00C90FAA">
        <w:rPr>
          <w:i/>
          <w:iCs/>
          <w:lang w:val="ro-RO"/>
        </w:rPr>
        <w:t xml:space="preserve">Procedurii </w:t>
      </w:r>
      <w:r w:rsidR="00B61409" w:rsidRPr="00C90FAA">
        <w:rPr>
          <w:i/>
          <w:iCs/>
          <w:lang w:val="ro-RO"/>
        </w:rPr>
        <w:t>privind</w:t>
      </w:r>
      <w:r w:rsidRPr="00C90FAA">
        <w:rPr>
          <w:i/>
          <w:iCs/>
          <w:lang w:val="ro-RO"/>
        </w:rPr>
        <w:t xml:space="preserve"> înregistrarea participanților la piețele </w:t>
      </w:r>
      <w:r w:rsidR="00B61409" w:rsidRPr="00C90FAA">
        <w:rPr>
          <w:i/>
          <w:iCs/>
          <w:lang w:val="ro-RO"/>
        </w:rPr>
        <w:t xml:space="preserve">organizate </w:t>
      </w:r>
      <w:r w:rsidRPr="00C90FAA">
        <w:rPr>
          <w:i/>
          <w:iCs/>
          <w:lang w:val="ro-RO"/>
        </w:rPr>
        <w:t>de energie electrică administrate de OPCOM S.A.</w:t>
      </w:r>
      <w:r w:rsidRPr="00C90FAA">
        <w:rPr>
          <w:lang w:val="ro-RO"/>
        </w:rPr>
        <w:t>, inclusiv în cazul în care acesta nu acceptă textul prezentei Convenții revizuit;</w:t>
      </w:r>
    </w:p>
    <w:p w14:paraId="6A7B749F" w14:textId="72ECD646" w:rsidR="00E41488" w:rsidRPr="00C90FAA" w:rsidRDefault="00E41488" w:rsidP="00E41488">
      <w:pPr>
        <w:pStyle w:val="BodyText"/>
        <w:numPr>
          <w:ilvl w:val="1"/>
          <w:numId w:val="15"/>
        </w:numPr>
        <w:tabs>
          <w:tab w:val="left" w:pos="1111"/>
        </w:tabs>
        <w:spacing w:after="120" w:line="312" w:lineRule="auto"/>
        <w:ind w:right="108"/>
        <w:jc w:val="both"/>
        <w:rPr>
          <w:lang w:val="ro-RO"/>
        </w:rPr>
      </w:pPr>
      <w:r w:rsidRPr="00C90FAA">
        <w:rPr>
          <w:lang w:val="ro-RO"/>
        </w:rPr>
        <w:t>Să se retragă din proprie iniţiativă de la piața/piețele la care este înregistrat, în baza unei înştiinţări în scris, semnată de reprezentantul autorizat al Participantului la piaţă;</w:t>
      </w:r>
    </w:p>
    <w:p w14:paraId="25B3E943" w14:textId="7F156D07" w:rsidR="00E41488" w:rsidRPr="00C90FAA" w:rsidRDefault="00E41488" w:rsidP="007447E6">
      <w:pPr>
        <w:pStyle w:val="BodyText"/>
        <w:numPr>
          <w:ilvl w:val="1"/>
          <w:numId w:val="15"/>
        </w:numPr>
        <w:tabs>
          <w:tab w:val="left" w:pos="1111"/>
        </w:tabs>
        <w:spacing w:before="0" w:after="120" w:line="312" w:lineRule="auto"/>
        <w:ind w:right="108"/>
        <w:jc w:val="both"/>
        <w:rPr>
          <w:lang w:val="ro-RO"/>
        </w:rPr>
      </w:pPr>
      <w:r w:rsidRPr="00C90FAA">
        <w:rPr>
          <w:lang w:val="ro-RO"/>
        </w:rPr>
        <w:t xml:space="preserve">Să fie exonerat de răspundere în caz de </w:t>
      </w:r>
      <w:r w:rsidR="00AC4F16" w:rsidRPr="00C90FAA">
        <w:rPr>
          <w:lang w:val="ro-RO"/>
        </w:rPr>
        <w:t>forţ</w:t>
      </w:r>
      <w:r w:rsidR="00AC4F16">
        <w:rPr>
          <w:lang w:val="ro-RO"/>
        </w:rPr>
        <w:t>ă</w:t>
      </w:r>
      <w:r w:rsidR="00AC4F16" w:rsidRPr="00C90FAA">
        <w:rPr>
          <w:lang w:val="ro-RO"/>
        </w:rPr>
        <w:t xml:space="preserve"> </w:t>
      </w:r>
      <w:r w:rsidRPr="00C90FAA">
        <w:rPr>
          <w:lang w:val="ro-RO"/>
        </w:rPr>
        <w:t>majoră, dar numai în măsura şi pentru perioada pentru care este împiedicat sau întârziat să-şi execute obligaţiile din cauza situaţiei de forţă majoră</w:t>
      </w:r>
      <w:r w:rsidR="00CF036C" w:rsidRPr="00C90FAA">
        <w:rPr>
          <w:lang w:val="ro-RO"/>
        </w:rPr>
        <w:t>.</w:t>
      </w:r>
    </w:p>
    <w:p w14:paraId="48F26EC5" w14:textId="77777777" w:rsidR="00383050" w:rsidRPr="00C90FAA" w:rsidRDefault="00383050" w:rsidP="007447E6">
      <w:pPr>
        <w:pStyle w:val="Heading1"/>
        <w:spacing w:before="0" w:after="120" w:line="312" w:lineRule="auto"/>
        <w:ind w:left="1134" w:hanging="708"/>
        <w:jc w:val="both"/>
        <w:rPr>
          <w:b w:val="0"/>
          <w:bCs w:val="0"/>
          <w:lang w:val="ro-RO"/>
        </w:rPr>
      </w:pPr>
    </w:p>
    <w:p w14:paraId="684671E4" w14:textId="2AA75942" w:rsidR="00DF46E3" w:rsidRPr="00C90FAA" w:rsidRDefault="00A31069" w:rsidP="00D77179">
      <w:pPr>
        <w:pStyle w:val="ListParagraph"/>
        <w:numPr>
          <w:ilvl w:val="0"/>
          <w:numId w:val="23"/>
        </w:numPr>
        <w:spacing w:after="120" w:line="312" w:lineRule="auto"/>
        <w:rPr>
          <w:rFonts w:ascii="Tahoma" w:eastAsia="Tahoma" w:hAnsi="Tahoma" w:cs="Tahoma"/>
          <w:b/>
          <w:bCs/>
          <w:lang w:val="ro-RO"/>
        </w:rPr>
      </w:pPr>
      <w:r w:rsidRPr="00C90FAA">
        <w:rPr>
          <w:rFonts w:ascii="Tahoma" w:eastAsia="Tahoma" w:hAnsi="Tahoma" w:cs="Tahoma"/>
          <w:b/>
          <w:bCs/>
          <w:lang w:val="ro-RO"/>
        </w:rPr>
        <w:t>Î</w:t>
      </w:r>
      <w:r w:rsidR="00DF46E3" w:rsidRPr="00C90FAA">
        <w:rPr>
          <w:rFonts w:ascii="Tahoma" w:eastAsia="Tahoma" w:hAnsi="Tahoma" w:cs="Tahoma"/>
          <w:b/>
          <w:bCs/>
          <w:lang w:val="ro-RO"/>
        </w:rPr>
        <w:t>nscris la PC-OTC</w:t>
      </w:r>
    </w:p>
    <w:p w14:paraId="52C3CAA8" w14:textId="1EB602DC" w:rsidR="00DF46E3" w:rsidRPr="00C90FAA" w:rsidRDefault="00DF46E3" w:rsidP="00D77179">
      <w:pPr>
        <w:pStyle w:val="BodyText"/>
        <w:numPr>
          <w:ilvl w:val="1"/>
          <w:numId w:val="15"/>
        </w:numPr>
        <w:tabs>
          <w:tab w:val="left" w:pos="1111"/>
        </w:tabs>
        <w:spacing w:before="0" w:after="120" w:line="312" w:lineRule="auto"/>
        <w:ind w:right="108"/>
        <w:jc w:val="both"/>
        <w:rPr>
          <w:lang w:val="ro-RO"/>
        </w:rPr>
      </w:pPr>
      <w:r w:rsidRPr="00C90FAA">
        <w:rPr>
          <w:lang w:val="ro-RO"/>
        </w:rPr>
        <w:t xml:space="preserve">Să acceseze Platforma de tranzacţionare a </w:t>
      </w:r>
      <w:r w:rsidR="002A1709" w:rsidRPr="00C90FAA">
        <w:rPr>
          <w:lang w:val="ro-RO"/>
        </w:rPr>
        <w:t>PC-OTC</w:t>
      </w:r>
      <w:r w:rsidRPr="00C90FAA">
        <w:rPr>
          <w:lang w:val="ro-RO"/>
        </w:rPr>
        <w:t xml:space="preserve">, utilizând datele de acces configurate de </w:t>
      </w:r>
      <w:r w:rsidR="00223323" w:rsidRPr="00C90FAA">
        <w:rPr>
          <w:lang w:val="ro-RO"/>
        </w:rPr>
        <w:t>OPCOM S.A.</w:t>
      </w:r>
      <w:r w:rsidRPr="00C90FAA">
        <w:rPr>
          <w:lang w:val="ro-RO"/>
        </w:rPr>
        <w:t>;</w:t>
      </w:r>
    </w:p>
    <w:p w14:paraId="3C427409" w14:textId="5B32B97D" w:rsidR="00DF46E3" w:rsidRPr="00C90FAA" w:rsidRDefault="00DF46E3" w:rsidP="00D77179">
      <w:pPr>
        <w:pStyle w:val="BodyText"/>
        <w:numPr>
          <w:ilvl w:val="1"/>
          <w:numId w:val="15"/>
        </w:numPr>
        <w:tabs>
          <w:tab w:val="left" w:pos="1111"/>
        </w:tabs>
        <w:spacing w:before="0" w:after="120" w:line="312" w:lineRule="auto"/>
        <w:ind w:right="108"/>
        <w:jc w:val="both"/>
        <w:rPr>
          <w:lang w:val="ro-RO"/>
        </w:rPr>
      </w:pPr>
      <w:r w:rsidRPr="00C90FAA">
        <w:rPr>
          <w:lang w:val="ro-RO"/>
        </w:rPr>
        <w:t xml:space="preserve">Să introducă Oferte de energie electrică în Platforma de tranzacționare pentru vânzarea și/sau cumpărarea de energie electrică pe PC-OTC și să acceseze informațiile din fereastra Platformei de tranzacționare ce conține ofertele de vânzare/cumpărare exprimate, conform prevederilor Procedurii </w:t>
      </w:r>
      <w:r w:rsidR="00E71C22" w:rsidRPr="00C90FAA">
        <w:rPr>
          <w:lang w:val="ro-RO"/>
        </w:rPr>
        <w:t>PC-OTC</w:t>
      </w:r>
      <w:r w:rsidRPr="00C90FAA">
        <w:rPr>
          <w:lang w:val="ro-RO"/>
        </w:rPr>
        <w:t>;</w:t>
      </w:r>
    </w:p>
    <w:p w14:paraId="5C6A516A" w14:textId="3DDB9F78" w:rsidR="00DF46E3" w:rsidRPr="00C90FAA" w:rsidRDefault="00DF46E3" w:rsidP="00D77179">
      <w:pPr>
        <w:pStyle w:val="BodyText"/>
        <w:numPr>
          <w:ilvl w:val="1"/>
          <w:numId w:val="15"/>
        </w:numPr>
        <w:tabs>
          <w:tab w:val="left" w:pos="1111"/>
        </w:tabs>
        <w:spacing w:before="0" w:after="120" w:line="312" w:lineRule="auto"/>
        <w:ind w:right="108"/>
        <w:jc w:val="both"/>
        <w:rPr>
          <w:lang w:val="ro-RO"/>
        </w:rPr>
      </w:pPr>
      <w:r w:rsidRPr="00C90FAA">
        <w:rPr>
          <w:lang w:val="ro-RO"/>
        </w:rPr>
        <w:t xml:space="preserve">Să-și modifice, suspende sau anuleze în timpul sesiunii de tranzacționare oferta/ofertele pentru energie electrică, conform prevederilor Procedurii </w:t>
      </w:r>
      <w:r w:rsidR="00E71C22" w:rsidRPr="00C90FAA">
        <w:rPr>
          <w:lang w:val="ro-RO"/>
        </w:rPr>
        <w:t>PC-OTC</w:t>
      </w:r>
      <w:r w:rsidRPr="00C90FAA">
        <w:rPr>
          <w:lang w:val="ro-RO"/>
        </w:rPr>
        <w:t>;</w:t>
      </w:r>
    </w:p>
    <w:p w14:paraId="75C228AB" w14:textId="5F2672FA" w:rsidR="00DF46E3" w:rsidRPr="00C90FAA" w:rsidRDefault="00DF46E3" w:rsidP="00D77179">
      <w:pPr>
        <w:pStyle w:val="BodyText"/>
        <w:numPr>
          <w:ilvl w:val="1"/>
          <w:numId w:val="15"/>
        </w:numPr>
        <w:tabs>
          <w:tab w:val="left" w:pos="1111"/>
        </w:tabs>
        <w:spacing w:before="0" w:after="120" w:line="312" w:lineRule="auto"/>
        <w:ind w:right="108"/>
        <w:jc w:val="both"/>
        <w:rPr>
          <w:lang w:val="ro-RO"/>
        </w:rPr>
      </w:pPr>
      <w:r w:rsidRPr="00C90FAA">
        <w:rPr>
          <w:lang w:val="ro-RO"/>
        </w:rPr>
        <w:t xml:space="preserve">Să stabilească și să modifice Listele de eligibilitate și să solicite actualizarea acestor informații în Platforma de tranzacționare conform prevederilor Procedurii </w:t>
      </w:r>
      <w:r w:rsidR="00E71C22" w:rsidRPr="00C90FAA">
        <w:rPr>
          <w:lang w:val="ro-RO"/>
        </w:rPr>
        <w:t>PC-OTC</w:t>
      </w:r>
      <w:r w:rsidRPr="00C90FAA">
        <w:rPr>
          <w:lang w:val="ro-RO"/>
        </w:rPr>
        <w:t>;</w:t>
      </w:r>
    </w:p>
    <w:p w14:paraId="59BAFFCF" w14:textId="3DE8B835" w:rsidR="00DF46E3" w:rsidRPr="00C90FAA" w:rsidRDefault="00DF46E3" w:rsidP="00D77179">
      <w:pPr>
        <w:pStyle w:val="BodyText"/>
        <w:numPr>
          <w:ilvl w:val="1"/>
          <w:numId w:val="15"/>
        </w:numPr>
        <w:tabs>
          <w:tab w:val="left" w:pos="1111"/>
        </w:tabs>
        <w:spacing w:before="0" w:after="120" w:line="312" w:lineRule="auto"/>
        <w:ind w:right="108"/>
        <w:jc w:val="both"/>
        <w:rPr>
          <w:lang w:val="ro-RO"/>
        </w:rPr>
      </w:pPr>
      <w:r w:rsidRPr="00C90FAA">
        <w:rPr>
          <w:lang w:val="ro-RO"/>
        </w:rPr>
        <w:t xml:space="preserve">Să accepte sau să respingă propunerea de a fi intermediar al unei tranzacții între doi participanți aflați pe listele sale de eligibilitate, adresată de </w:t>
      </w:r>
      <w:r w:rsidR="00223323" w:rsidRPr="00C90FAA">
        <w:rPr>
          <w:lang w:val="ro-RO"/>
        </w:rPr>
        <w:t>OPCOM S.A.</w:t>
      </w:r>
      <w:r w:rsidRPr="00C90FAA">
        <w:rPr>
          <w:lang w:val="ro-RO"/>
        </w:rPr>
        <w:t xml:space="preserve">, în conformitate cu prevederile Procedurii </w:t>
      </w:r>
      <w:r w:rsidR="00E71C22" w:rsidRPr="00C90FAA">
        <w:rPr>
          <w:lang w:val="ro-RO"/>
        </w:rPr>
        <w:t>PC-OTC</w:t>
      </w:r>
      <w:r w:rsidRPr="00C90FAA">
        <w:rPr>
          <w:lang w:val="ro-RO"/>
        </w:rPr>
        <w:t>;</w:t>
      </w:r>
    </w:p>
    <w:p w14:paraId="44B9B6ED" w14:textId="3CCD75AA" w:rsidR="00DF46E3" w:rsidRPr="00C90FAA" w:rsidRDefault="00DF46E3" w:rsidP="00D77179">
      <w:pPr>
        <w:pStyle w:val="BodyText"/>
        <w:numPr>
          <w:ilvl w:val="1"/>
          <w:numId w:val="15"/>
        </w:numPr>
        <w:tabs>
          <w:tab w:val="left" w:pos="1111"/>
        </w:tabs>
        <w:spacing w:before="0" w:after="120" w:line="312" w:lineRule="auto"/>
        <w:ind w:right="108"/>
        <w:jc w:val="both"/>
        <w:rPr>
          <w:lang w:val="ro-RO"/>
        </w:rPr>
      </w:pPr>
      <w:r w:rsidRPr="00C90FAA">
        <w:rPr>
          <w:lang w:val="ro-RO"/>
        </w:rPr>
        <w:t xml:space="preserve">Să solicite anularea tranzacțiilor eronate realizate, cu acordul partenerului de tranzacție, conform prevederilor Procedurii </w:t>
      </w:r>
      <w:r w:rsidR="00E71C22" w:rsidRPr="00C90FAA">
        <w:rPr>
          <w:lang w:val="ro-RO"/>
        </w:rPr>
        <w:t>PC-OTC</w:t>
      </w:r>
      <w:r w:rsidRPr="00C90FAA">
        <w:rPr>
          <w:lang w:val="ro-RO"/>
        </w:rPr>
        <w:t>;</w:t>
      </w:r>
    </w:p>
    <w:p w14:paraId="23AB8E85" w14:textId="77777777" w:rsidR="00DF46E3" w:rsidRPr="00C90FAA" w:rsidRDefault="00DF46E3" w:rsidP="00D77179">
      <w:pPr>
        <w:pStyle w:val="BodyText"/>
        <w:numPr>
          <w:ilvl w:val="1"/>
          <w:numId w:val="15"/>
        </w:numPr>
        <w:tabs>
          <w:tab w:val="left" w:pos="1111"/>
        </w:tabs>
        <w:spacing w:before="0" w:after="120" w:line="312" w:lineRule="auto"/>
        <w:ind w:right="108"/>
        <w:jc w:val="both"/>
        <w:rPr>
          <w:lang w:val="ro-RO"/>
        </w:rPr>
      </w:pPr>
      <w:r w:rsidRPr="00C90FAA">
        <w:rPr>
          <w:lang w:val="ro-RO"/>
        </w:rPr>
        <w:t xml:space="preserve">Să fie anunţat prin canale de comunicație alternative (telefon, fax, e-mail, website) în cazul întreruperii şi a reluării funcţionării Platformei de tranzacționare a PC-OTC; </w:t>
      </w:r>
    </w:p>
    <w:p w14:paraId="078757CA" w14:textId="4DB76F45" w:rsidR="00DF46E3" w:rsidRPr="00C90FAA" w:rsidRDefault="00DF46E3" w:rsidP="00D77179">
      <w:pPr>
        <w:pStyle w:val="BodyText"/>
        <w:numPr>
          <w:ilvl w:val="1"/>
          <w:numId w:val="15"/>
        </w:numPr>
        <w:tabs>
          <w:tab w:val="left" w:pos="1111"/>
        </w:tabs>
        <w:spacing w:before="0" w:after="120" w:line="312" w:lineRule="auto"/>
        <w:ind w:right="108"/>
        <w:jc w:val="both"/>
        <w:rPr>
          <w:lang w:val="ro-RO"/>
        </w:rPr>
      </w:pPr>
      <w:r w:rsidRPr="00C90FAA">
        <w:rPr>
          <w:lang w:val="ro-RO"/>
        </w:rPr>
        <w:t xml:space="preserve">Să solicite </w:t>
      </w:r>
      <w:r w:rsidR="00223323" w:rsidRPr="00C90FAA">
        <w:rPr>
          <w:lang w:val="ro-RO"/>
        </w:rPr>
        <w:t>OPCOM S.A.</w:t>
      </w:r>
      <w:r w:rsidRPr="00C90FAA">
        <w:rPr>
          <w:lang w:val="ro-RO"/>
        </w:rPr>
        <w:t xml:space="preserve"> introducerea sau anularea de oferte în numele său, dacă se află în imposibilitatea de a accesa Platforma de tranzacționare a PC-OTC;</w:t>
      </w:r>
    </w:p>
    <w:p w14:paraId="4E908FEF" w14:textId="77777777" w:rsidR="00DF46E3" w:rsidRPr="00C90FAA" w:rsidRDefault="00DF46E3" w:rsidP="00D77179">
      <w:pPr>
        <w:spacing w:after="120" w:line="312" w:lineRule="auto"/>
        <w:rPr>
          <w:rFonts w:ascii="Tahoma" w:eastAsia="Tahoma" w:hAnsi="Tahoma" w:cs="Tahoma"/>
          <w:b/>
          <w:bCs/>
          <w:lang w:val="ro-RO"/>
        </w:rPr>
      </w:pPr>
    </w:p>
    <w:p w14:paraId="0DFA391F" w14:textId="50CF82FE" w:rsidR="00C1709E" w:rsidRPr="00C90FAA" w:rsidRDefault="00213888" w:rsidP="00D77179">
      <w:pPr>
        <w:pStyle w:val="ListParagraph"/>
        <w:numPr>
          <w:ilvl w:val="0"/>
          <w:numId w:val="23"/>
        </w:numPr>
        <w:spacing w:after="120" w:line="312" w:lineRule="auto"/>
        <w:ind w:left="714" w:hanging="357"/>
        <w:rPr>
          <w:rFonts w:ascii="Tahoma" w:eastAsia="Tahoma" w:hAnsi="Tahoma" w:cs="Tahoma"/>
          <w:b/>
          <w:bCs/>
          <w:lang w:val="ro-RO"/>
        </w:rPr>
      </w:pPr>
      <w:r w:rsidRPr="00C90FAA">
        <w:rPr>
          <w:rFonts w:ascii="Tahoma" w:eastAsia="Tahoma" w:hAnsi="Tahoma" w:cs="Tahoma"/>
          <w:b/>
          <w:bCs/>
          <w:lang w:val="ro-RO"/>
        </w:rPr>
        <w:t>Înscris la PCCB-LE-</w:t>
      </w:r>
      <w:r w:rsidR="00E55258" w:rsidRPr="00C90FAA">
        <w:rPr>
          <w:rFonts w:ascii="Tahoma" w:eastAsia="Tahoma" w:hAnsi="Tahoma" w:cs="Tahoma"/>
          <w:b/>
          <w:bCs/>
          <w:lang w:val="ro-RO"/>
        </w:rPr>
        <w:t>flex</w:t>
      </w:r>
    </w:p>
    <w:p w14:paraId="601827A3" w14:textId="17B4807F" w:rsidR="00213888" w:rsidRPr="00C90FAA" w:rsidRDefault="00213888" w:rsidP="00D77179">
      <w:pPr>
        <w:pStyle w:val="BodyText"/>
        <w:numPr>
          <w:ilvl w:val="1"/>
          <w:numId w:val="15"/>
        </w:numPr>
        <w:tabs>
          <w:tab w:val="left" w:pos="1111"/>
        </w:tabs>
        <w:spacing w:before="0" w:after="120" w:line="312" w:lineRule="auto"/>
        <w:ind w:left="1111" w:right="108"/>
        <w:jc w:val="both"/>
        <w:rPr>
          <w:lang w:val="ro-RO"/>
        </w:rPr>
      </w:pPr>
      <w:r w:rsidRPr="00C90FAA">
        <w:rPr>
          <w:lang w:val="ro-RO"/>
        </w:rPr>
        <w:t>Să</w:t>
      </w:r>
      <w:r w:rsidRPr="00C90FAA">
        <w:rPr>
          <w:spacing w:val="9"/>
          <w:lang w:val="ro-RO"/>
        </w:rPr>
        <w:t xml:space="preserve"> </w:t>
      </w:r>
      <w:r w:rsidRPr="00C90FAA">
        <w:rPr>
          <w:lang w:val="ro-RO"/>
        </w:rPr>
        <w:t>transmită</w:t>
      </w:r>
      <w:r w:rsidRPr="00C90FAA">
        <w:rPr>
          <w:spacing w:val="10"/>
          <w:lang w:val="ro-RO"/>
        </w:rPr>
        <w:t xml:space="preserve"> </w:t>
      </w:r>
      <w:r w:rsidRPr="00C90FAA">
        <w:rPr>
          <w:spacing w:val="-1"/>
          <w:lang w:val="ro-RO"/>
        </w:rPr>
        <w:t>oferte</w:t>
      </w:r>
      <w:r w:rsidRPr="00C90FAA">
        <w:rPr>
          <w:spacing w:val="10"/>
          <w:lang w:val="ro-RO"/>
        </w:rPr>
        <w:t xml:space="preserve"> </w:t>
      </w:r>
      <w:r w:rsidRPr="00C90FAA">
        <w:rPr>
          <w:lang w:val="ro-RO"/>
        </w:rPr>
        <w:t>de</w:t>
      </w:r>
      <w:r w:rsidRPr="00C90FAA">
        <w:rPr>
          <w:spacing w:val="10"/>
          <w:lang w:val="ro-RO"/>
        </w:rPr>
        <w:t xml:space="preserve"> </w:t>
      </w:r>
      <w:r w:rsidRPr="00C90FAA">
        <w:rPr>
          <w:lang w:val="ro-RO"/>
        </w:rPr>
        <w:t>energie</w:t>
      </w:r>
      <w:r w:rsidRPr="00C90FAA">
        <w:rPr>
          <w:spacing w:val="10"/>
          <w:lang w:val="ro-RO"/>
        </w:rPr>
        <w:t xml:space="preserve"> </w:t>
      </w:r>
      <w:r w:rsidRPr="00C90FAA">
        <w:rPr>
          <w:lang w:val="ro-RO"/>
        </w:rPr>
        <w:t>electrică</w:t>
      </w:r>
      <w:r w:rsidRPr="00C90FAA">
        <w:rPr>
          <w:spacing w:val="11"/>
          <w:lang w:val="ro-RO"/>
        </w:rPr>
        <w:t xml:space="preserve"> </w:t>
      </w:r>
      <w:r w:rsidRPr="00C90FAA">
        <w:rPr>
          <w:lang w:val="ro-RO"/>
        </w:rPr>
        <w:t>inițiatoare/coinițiatoare</w:t>
      </w:r>
      <w:r w:rsidRPr="00C90FAA">
        <w:rPr>
          <w:spacing w:val="11"/>
          <w:lang w:val="ro-RO"/>
        </w:rPr>
        <w:t xml:space="preserve"> </w:t>
      </w:r>
      <w:r w:rsidRPr="00C90FAA">
        <w:rPr>
          <w:lang w:val="ro-RO"/>
        </w:rPr>
        <w:t>și/sau</w:t>
      </w:r>
      <w:r w:rsidRPr="00C90FAA">
        <w:rPr>
          <w:spacing w:val="9"/>
          <w:lang w:val="ro-RO"/>
        </w:rPr>
        <w:t xml:space="preserve"> </w:t>
      </w:r>
      <w:r w:rsidRPr="00C90FAA">
        <w:rPr>
          <w:spacing w:val="-1"/>
          <w:lang w:val="ro-RO"/>
        </w:rPr>
        <w:t>oferte</w:t>
      </w:r>
      <w:r w:rsidRPr="00C90FAA">
        <w:rPr>
          <w:spacing w:val="11"/>
          <w:lang w:val="ro-RO"/>
        </w:rPr>
        <w:t xml:space="preserve"> </w:t>
      </w:r>
      <w:r w:rsidRPr="00C90FAA">
        <w:rPr>
          <w:lang w:val="ro-RO"/>
        </w:rPr>
        <w:t>de</w:t>
      </w:r>
      <w:r w:rsidRPr="00C90FAA">
        <w:rPr>
          <w:spacing w:val="27"/>
          <w:w w:val="99"/>
          <w:lang w:val="ro-RO"/>
        </w:rPr>
        <w:t xml:space="preserve"> </w:t>
      </w:r>
      <w:r w:rsidRPr="00C90FAA">
        <w:rPr>
          <w:spacing w:val="-1"/>
          <w:lang w:val="ro-RO"/>
        </w:rPr>
        <w:t>răspuns</w:t>
      </w:r>
      <w:r w:rsidRPr="00C90FAA">
        <w:rPr>
          <w:spacing w:val="4"/>
          <w:lang w:val="ro-RO"/>
        </w:rPr>
        <w:t xml:space="preserve"> </w:t>
      </w:r>
      <w:r w:rsidRPr="00C90FAA">
        <w:rPr>
          <w:lang w:val="ro-RO"/>
        </w:rPr>
        <w:t>în</w:t>
      </w:r>
      <w:r w:rsidRPr="00C90FAA">
        <w:rPr>
          <w:spacing w:val="5"/>
          <w:lang w:val="ro-RO"/>
        </w:rPr>
        <w:t xml:space="preserve"> </w:t>
      </w:r>
      <w:r w:rsidRPr="00C90FAA">
        <w:rPr>
          <w:lang w:val="ro-RO"/>
        </w:rPr>
        <w:t>conformitate</w:t>
      </w:r>
      <w:r w:rsidRPr="00C90FAA">
        <w:rPr>
          <w:spacing w:val="4"/>
          <w:lang w:val="ro-RO"/>
        </w:rPr>
        <w:t xml:space="preserve"> </w:t>
      </w:r>
      <w:r w:rsidRPr="00C90FAA">
        <w:rPr>
          <w:spacing w:val="-1"/>
          <w:lang w:val="ro-RO"/>
        </w:rPr>
        <w:t>cu</w:t>
      </w:r>
      <w:r w:rsidRPr="00C90FAA">
        <w:rPr>
          <w:spacing w:val="5"/>
          <w:lang w:val="ro-RO"/>
        </w:rPr>
        <w:t xml:space="preserve"> </w:t>
      </w:r>
      <w:r w:rsidRPr="00C90FAA">
        <w:rPr>
          <w:spacing w:val="-1"/>
          <w:lang w:val="ro-RO"/>
        </w:rPr>
        <w:t>prevederile</w:t>
      </w:r>
      <w:r w:rsidRPr="00C90FAA">
        <w:rPr>
          <w:spacing w:val="3"/>
          <w:lang w:val="ro-RO"/>
        </w:rPr>
        <w:t xml:space="preserve"> </w:t>
      </w:r>
      <w:r w:rsidRPr="00C90FAA">
        <w:rPr>
          <w:lang w:val="ro-RO"/>
        </w:rPr>
        <w:t>cadrului</w:t>
      </w:r>
      <w:r w:rsidRPr="00C90FAA">
        <w:rPr>
          <w:spacing w:val="4"/>
          <w:lang w:val="ro-RO"/>
        </w:rPr>
        <w:t xml:space="preserve"> </w:t>
      </w:r>
      <w:r w:rsidRPr="00C90FAA">
        <w:rPr>
          <w:lang w:val="ro-RO"/>
        </w:rPr>
        <w:t>de</w:t>
      </w:r>
      <w:r w:rsidRPr="00C90FAA">
        <w:rPr>
          <w:spacing w:val="4"/>
          <w:lang w:val="ro-RO"/>
        </w:rPr>
        <w:t xml:space="preserve"> </w:t>
      </w:r>
      <w:r w:rsidRPr="00C90FAA">
        <w:rPr>
          <w:spacing w:val="-1"/>
          <w:lang w:val="ro-RO"/>
        </w:rPr>
        <w:t>reglementare</w:t>
      </w:r>
      <w:r w:rsidRPr="00C90FAA">
        <w:rPr>
          <w:spacing w:val="8"/>
          <w:lang w:val="ro-RO"/>
        </w:rPr>
        <w:t xml:space="preserve"> </w:t>
      </w:r>
      <w:r w:rsidRPr="00C90FAA">
        <w:rPr>
          <w:lang w:val="ro-RO"/>
        </w:rPr>
        <w:t>aplicabil</w:t>
      </w:r>
      <w:r w:rsidRPr="00C90FAA">
        <w:rPr>
          <w:spacing w:val="5"/>
          <w:lang w:val="ro-RO"/>
        </w:rPr>
        <w:t xml:space="preserve"> </w:t>
      </w:r>
      <w:r w:rsidRPr="00C90FAA">
        <w:rPr>
          <w:spacing w:val="-1"/>
          <w:lang w:val="ro-RO"/>
        </w:rPr>
        <w:t>PCCB-LE-flex</w:t>
      </w:r>
      <w:r w:rsidRPr="00C90FAA">
        <w:rPr>
          <w:spacing w:val="61"/>
          <w:w w:val="99"/>
          <w:lang w:val="ro-RO"/>
        </w:rPr>
        <w:t xml:space="preserve"> </w:t>
      </w:r>
      <w:r w:rsidRPr="00C90FAA">
        <w:rPr>
          <w:lang w:val="ro-RO"/>
        </w:rPr>
        <w:t>având</w:t>
      </w:r>
      <w:r w:rsidRPr="00C90FAA">
        <w:rPr>
          <w:spacing w:val="66"/>
          <w:lang w:val="ro-RO"/>
        </w:rPr>
        <w:t xml:space="preserve"> </w:t>
      </w:r>
      <w:r w:rsidRPr="00C90FAA">
        <w:rPr>
          <w:lang w:val="ro-RO"/>
        </w:rPr>
        <w:t>drept</w:t>
      </w:r>
      <w:r w:rsidRPr="00C90FAA">
        <w:rPr>
          <w:spacing w:val="65"/>
          <w:lang w:val="ro-RO"/>
        </w:rPr>
        <w:t xml:space="preserve"> </w:t>
      </w:r>
      <w:r w:rsidRPr="00C90FAA">
        <w:rPr>
          <w:lang w:val="ro-RO"/>
        </w:rPr>
        <w:t>scop</w:t>
      </w:r>
      <w:r w:rsidRPr="00C90FAA">
        <w:rPr>
          <w:spacing w:val="67"/>
          <w:lang w:val="ro-RO"/>
        </w:rPr>
        <w:t xml:space="preserve"> </w:t>
      </w:r>
      <w:r w:rsidRPr="00C90FAA">
        <w:rPr>
          <w:spacing w:val="-1"/>
          <w:lang w:val="ro-RO"/>
        </w:rPr>
        <w:t>contractarea</w:t>
      </w:r>
      <w:r w:rsidRPr="00C90FAA">
        <w:rPr>
          <w:spacing w:val="66"/>
          <w:lang w:val="ro-RO"/>
        </w:rPr>
        <w:t xml:space="preserve"> </w:t>
      </w:r>
      <w:r w:rsidRPr="00C90FAA">
        <w:rPr>
          <w:spacing w:val="-1"/>
          <w:lang w:val="ro-RO"/>
        </w:rPr>
        <w:t>energiei</w:t>
      </w:r>
      <w:r w:rsidRPr="00C90FAA">
        <w:rPr>
          <w:spacing w:val="66"/>
          <w:lang w:val="ro-RO"/>
        </w:rPr>
        <w:t xml:space="preserve"> </w:t>
      </w:r>
      <w:r w:rsidRPr="00C90FAA">
        <w:rPr>
          <w:spacing w:val="-1"/>
          <w:lang w:val="ro-RO"/>
        </w:rPr>
        <w:t>electrice</w:t>
      </w:r>
      <w:r w:rsidRPr="00C90FAA">
        <w:rPr>
          <w:spacing w:val="67"/>
          <w:lang w:val="ro-RO"/>
        </w:rPr>
        <w:t xml:space="preserve"> </w:t>
      </w:r>
      <w:r w:rsidRPr="00C90FAA">
        <w:rPr>
          <w:lang w:val="ro-RO"/>
        </w:rPr>
        <w:t>pe</w:t>
      </w:r>
      <w:r w:rsidRPr="00C90FAA">
        <w:rPr>
          <w:spacing w:val="66"/>
          <w:lang w:val="ro-RO"/>
        </w:rPr>
        <w:t xml:space="preserve"> </w:t>
      </w:r>
      <w:r w:rsidRPr="00C90FAA">
        <w:rPr>
          <w:lang w:val="ro-RO"/>
        </w:rPr>
        <w:t>baza</w:t>
      </w:r>
      <w:r w:rsidRPr="00C90FAA">
        <w:rPr>
          <w:spacing w:val="66"/>
          <w:lang w:val="ro-RO"/>
        </w:rPr>
        <w:t xml:space="preserve"> </w:t>
      </w:r>
      <w:r w:rsidRPr="00C90FAA">
        <w:rPr>
          <w:spacing w:val="-1"/>
          <w:lang w:val="ro-RO"/>
        </w:rPr>
        <w:t>contractului</w:t>
      </w:r>
      <w:r w:rsidRPr="00C90FAA">
        <w:rPr>
          <w:spacing w:val="67"/>
          <w:lang w:val="ro-RO"/>
        </w:rPr>
        <w:t xml:space="preserve"> </w:t>
      </w:r>
      <w:r w:rsidRPr="00C90FAA">
        <w:rPr>
          <w:lang w:val="ro-RO"/>
        </w:rPr>
        <w:t>cadru</w:t>
      </w:r>
      <w:r w:rsidRPr="00C90FAA">
        <w:rPr>
          <w:spacing w:val="66"/>
          <w:lang w:val="ro-RO"/>
        </w:rPr>
        <w:t xml:space="preserve"> </w:t>
      </w:r>
      <w:r w:rsidRPr="00C90FAA">
        <w:rPr>
          <w:lang w:val="ro-RO"/>
        </w:rPr>
        <w:t>și</w:t>
      </w:r>
      <w:r w:rsidRPr="00C90FAA">
        <w:rPr>
          <w:spacing w:val="66"/>
          <w:lang w:val="ro-RO"/>
        </w:rPr>
        <w:t xml:space="preserve"> </w:t>
      </w:r>
      <w:r w:rsidRPr="00C90FAA">
        <w:rPr>
          <w:lang w:val="ro-RO"/>
        </w:rPr>
        <w:t>a</w:t>
      </w:r>
      <w:r w:rsidRPr="00C90FAA">
        <w:rPr>
          <w:spacing w:val="41"/>
          <w:w w:val="99"/>
          <w:lang w:val="ro-RO"/>
        </w:rPr>
        <w:t xml:space="preserve"> </w:t>
      </w:r>
      <w:r w:rsidRPr="00C90FAA">
        <w:rPr>
          <w:spacing w:val="-1"/>
          <w:lang w:val="ro-RO"/>
        </w:rPr>
        <w:t>prevederilor</w:t>
      </w:r>
      <w:r w:rsidRPr="00C90FAA">
        <w:rPr>
          <w:spacing w:val="50"/>
          <w:lang w:val="ro-RO"/>
        </w:rPr>
        <w:t xml:space="preserve"> </w:t>
      </w:r>
      <w:r w:rsidRPr="00C90FAA">
        <w:rPr>
          <w:spacing w:val="-1"/>
          <w:lang w:val="ro-RO"/>
        </w:rPr>
        <w:t>specifice</w:t>
      </w:r>
      <w:r w:rsidRPr="00C90FAA">
        <w:rPr>
          <w:spacing w:val="52"/>
          <w:lang w:val="ro-RO"/>
        </w:rPr>
        <w:t xml:space="preserve"> </w:t>
      </w:r>
      <w:r w:rsidRPr="00C90FAA">
        <w:rPr>
          <w:lang w:val="ro-RO"/>
        </w:rPr>
        <w:t>incluse</w:t>
      </w:r>
      <w:r w:rsidRPr="00C90FAA">
        <w:rPr>
          <w:spacing w:val="49"/>
          <w:lang w:val="ro-RO"/>
        </w:rPr>
        <w:t xml:space="preserve"> </w:t>
      </w:r>
      <w:r w:rsidRPr="00C90FAA">
        <w:rPr>
          <w:lang w:val="ro-RO"/>
        </w:rPr>
        <w:t>de</w:t>
      </w:r>
      <w:r w:rsidRPr="00C90FAA">
        <w:rPr>
          <w:spacing w:val="50"/>
          <w:lang w:val="ro-RO"/>
        </w:rPr>
        <w:t xml:space="preserve"> </w:t>
      </w:r>
      <w:r w:rsidRPr="00C90FAA">
        <w:rPr>
          <w:lang w:val="ro-RO"/>
        </w:rPr>
        <w:t>inițiator</w:t>
      </w:r>
      <w:r w:rsidRPr="00C90FAA">
        <w:rPr>
          <w:spacing w:val="51"/>
          <w:lang w:val="ro-RO"/>
        </w:rPr>
        <w:t xml:space="preserve"> </w:t>
      </w:r>
      <w:r w:rsidRPr="00C90FAA">
        <w:rPr>
          <w:spacing w:val="-1"/>
          <w:lang w:val="ro-RO"/>
        </w:rPr>
        <w:t>pentru</w:t>
      </w:r>
      <w:r w:rsidRPr="00C90FAA">
        <w:rPr>
          <w:spacing w:val="50"/>
          <w:lang w:val="ro-RO"/>
        </w:rPr>
        <w:t xml:space="preserve"> </w:t>
      </w:r>
      <w:r w:rsidRPr="00C90FAA">
        <w:rPr>
          <w:spacing w:val="-1"/>
          <w:lang w:val="ro-RO"/>
        </w:rPr>
        <w:t>vânzarea-cumpărarea</w:t>
      </w:r>
      <w:r w:rsidRPr="00C90FAA">
        <w:rPr>
          <w:spacing w:val="49"/>
          <w:lang w:val="ro-RO"/>
        </w:rPr>
        <w:t xml:space="preserve"> </w:t>
      </w:r>
      <w:r w:rsidRPr="00C90FAA">
        <w:rPr>
          <w:spacing w:val="-1"/>
          <w:lang w:val="ro-RO"/>
        </w:rPr>
        <w:t>energiei</w:t>
      </w:r>
      <w:r w:rsidRPr="00C90FAA">
        <w:rPr>
          <w:spacing w:val="72"/>
          <w:w w:val="99"/>
          <w:lang w:val="ro-RO"/>
        </w:rPr>
        <w:t xml:space="preserve"> </w:t>
      </w:r>
      <w:r w:rsidRPr="00C90FAA">
        <w:rPr>
          <w:spacing w:val="-1"/>
          <w:lang w:val="ro-RO"/>
        </w:rPr>
        <w:t>electrice,</w:t>
      </w:r>
      <w:r w:rsidRPr="00C90FAA">
        <w:rPr>
          <w:spacing w:val="11"/>
          <w:lang w:val="ro-RO"/>
        </w:rPr>
        <w:t xml:space="preserve"> </w:t>
      </w:r>
      <w:r w:rsidRPr="00C90FAA">
        <w:rPr>
          <w:lang w:val="ro-RO"/>
        </w:rPr>
        <w:t>la</w:t>
      </w:r>
      <w:r w:rsidRPr="00C90FAA">
        <w:rPr>
          <w:spacing w:val="12"/>
          <w:lang w:val="ro-RO"/>
        </w:rPr>
        <w:t xml:space="preserve"> </w:t>
      </w:r>
      <w:r w:rsidRPr="00C90FAA">
        <w:rPr>
          <w:spacing w:val="-1"/>
          <w:lang w:val="ro-RO"/>
        </w:rPr>
        <w:t>termen</w:t>
      </w:r>
      <w:r w:rsidRPr="00C90FAA">
        <w:rPr>
          <w:spacing w:val="11"/>
          <w:lang w:val="ro-RO"/>
        </w:rPr>
        <w:t xml:space="preserve"> </w:t>
      </w:r>
      <w:r w:rsidRPr="00C90FAA">
        <w:rPr>
          <w:lang w:val="ro-RO"/>
        </w:rPr>
        <w:t>și</w:t>
      </w:r>
      <w:r w:rsidRPr="00C90FAA">
        <w:rPr>
          <w:spacing w:val="11"/>
          <w:lang w:val="ro-RO"/>
        </w:rPr>
        <w:t xml:space="preserve"> </w:t>
      </w:r>
      <w:r w:rsidRPr="00C90FAA">
        <w:rPr>
          <w:lang w:val="ro-RO"/>
        </w:rPr>
        <w:t>la</w:t>
      </w:r>
      <w:r w:rsidRPr="00C90FAA">
        <w:rPr>
          <w:spacing w:val="12"/>
          <w:lang w:val="ro-RO"/>
        </w:rPr>
        <w:t xml:space="preserve"> </w:t>
      </w:r>
      <w:r w:rsidRPr="00C90FAA">
        <w:rPr>
          <w:lang w:val="ro-RO"/>
        </w:rPr>
        <w:t>un</w:t>
      </w:r>
      <w:r w:rsidRPr="00C90FAA">
        <w:rPr>
          <w:spacing w:val="10"/>
          <w:lang w:val="ro-RO"/>
        </w:rPr>
        <w:t xml:space="preserve"> </w:t>
      </w:r>
      <w:r w:rsidRPr="00C90FAA">
        <w:rPr>
          <w:lang w:val="ro-RO"/>
        </w:rPr>
        <w:t>preț</w:t>
      </w:r>
      <w:r w:rsidRPr="00C90FAA">
        <w:rPr>
          <w:spacing w:val="11"/>
          <w:lang w:val="ro-RO"/>
        </w:rPr>
        <w:t xml:space="preserve"> </w:t>
      </w:r>
      <w:r w:rsidRPr="00C90FAA">
        <w:rPr>
          <w:lang w:val="ro-RO"/>
        </w:rPr>
        <w:t>de</w:t>
      </w:r>
      <w:r w:rsidRPr="00C90FAA">
        <w:rPr>
          <w:spacing w:val="12"/>
          <w:lang w:val="ro-RO"/>
        </w:rPr>
        <w:t xml:space="preserve"> </w:t>
      </w:r>
      <w:r w:rsidRPr="00C90FAA">
        <w:rPr>
          <w:lang w:val="ro-RO"/>
        </w:rPr>
        <w:t>atribuire</w:t>
      </w:r>
      <w:r w:rsidRPr="00C90FAA">
        <w:rPr>
          <w:spacing w:val="11"/>
          <w:lang w:val="ro-RO"/>
        </w:rPr>
        <w:t xml:space="preserve"> </w:t>
      </w:r>
      <w:r w:rsidRPr="00C90FAA">
        <w:rPr>
          <w:spacing w:val="-1"/>
          <w:lang w:val="ro-RO"/>
        </w:rPr>
        <w:t>stabilit</w:t>
      </w:r>
      <w:r w:rsidRPr="00C90FAA">
        <w:rPr>
          <w:spacing w:val="10"/>
          <w:lang w:val="ro-RO"/>
        </w:rPr>
        <w:t xml:space="preserve"> </w:t>
      </w:r>
      <w:r w:rsidRPr="00C90FAA">
        <w:rPr>
          <w:lang w:val="ro-RO"/>
        </w:rPr>
        <w:t>în</w:t>
      </w:r>
      <w:r w:rsidRPr="00C90FAA">
        <w:rPr>
          <w:spacing w:val="11"/>
          <w:lang w:val="ro-RO"/>
        </w:rPr>
        <w:t xml:space="preserve"> </w:t>
      </w:r>
      <w:r w:rsidRPr="00C90FAA">
        <w:rPr>
          <w:lang w:val="ro-RO"/>
        </w:rPr>
        <w:t>mod</w:t>
      </w:r>
      <w:r w:rsidRPr="00C90FAA">
        <w:rPr>
          <w:spacing w:val="12"/>
          <w:lang w:val="ro-RO"/>
        </w:rPr>
        <w:t xml:space="preserve"> </w:t>
      </w:r>
      <w:r w:rsidRPr="00C90FAA">
        <w:rPr>
          <w:spacing w:val="-1"/>
          <w:lang w:val="ro-RO"/>
        </w:rPr>
        <w:t>transparent</w:t>
      </w:r>
      <w:r w:rsidRPr="00C90FAA">
        <w:rPr>
          <w:spacing w:val="12"/>
          <w:lang w:val="ro-RO"/>
        </w:rPr>
        <w:t xml:space="preserve"> </w:t>
      </w:r>
      <w:r w:rsidRPr="00C90FAA">
        <w:rPr>
          <w:spacing w:val="-1"/>
          <w:lang w:val="ro-RO"/>
        </w:rPr>
        <w:t>prin</w:t>
      </w:r>
      <w:r w:rsidRPr="00C90FAA">
        <w:rPr>
          <w:spacing w:val="11"/>
          <w:lang w:val="ro-RO"/>
        </w:rPr>
        <w:t xml:space="preserve"> </w:t>
      </w:r>
      <w:r w:rsidRPr="00C90FAA">
        <w:rPr>
          <w:lang w:val="ro-RO"/>
        </w:rPr>
        <w:t>aplicarea</w:t>
      </w:r>
      <w:r w:rsidRPr="00C90FAA">
        <w:rPr>
          <w:spacing w:val="39"/>
          <w:w w:val="99"/>
          <w:lang w:val="ro-RO"/>
        </w:rPr>
        <w:t xml:space="preserve"> </w:t>
      </w:r>
      <w:r w:rsidRPr="00C90FAA">
        <w:rPr>
          <w:lang w:val="ro-RO"/>
        </w:rPr>
        <w:t>mecanismelor</w:t>
      </w:r>
      <w:r w:rsidRPr="00C90FAA">
        <w:rPr>
          <w:spacing w:val="-8"/>
          <w:lang w:val="ro-RO"/>
        </w:rPr>
        <w:t xml:space="preserve"> </w:t>
      </w:r>
      <w:r w:rsidRPr="00C90FAA">
        <w:rPr>
          <w:lang w:val="ro-RO"/>
        </w:rPr>
        <w:t>concurențiale</w:t>
      </w:r>
      <w:r w:rsidRPr="00C90FAA">
        <w:rPr>
          <w:spacing w:val="-7"/>
          <w:lang w:val="ro-RO"/>
        </w:rPr>
        <w:t xml:space="preserve"> </w:t>
      </w:r>
      <w:r w:rsidRPr="00C90FAA">
        <w:rPr>
          <w:lang w:val="ro-RO"/>
        </w:rPr>
        <w:t>precizate</w:t>
      </w:r>
      <w:r w:rsidRPr="00C90FAA">
        <w:rPr>
          <w:spacing w:val="-5"/>
          <w:lang w:val="ro-RO"/>
        </w:rPr>
        <w:t xml:space="preserve"> </w:t>
      </w:r>
      <w:r w:rsidRPr="00C90FAA">
        <w:rPr>
          <w:lang w:val="ro-RO"/>
        </w:rPr>
        <w:t>prin</w:t>
      </w:r>
      <w:r w:rsidRPr="00C90FAA">
        <w:rPr>
          <w:spacing w:val="-7"/>
          <w:lang w:val="ro-RO"/>
        </w:rPr>
        <w:t xml:space="preserve"> </w:t>
      </w:r>
      <w:r w:rsidRPr="00C90FAA">
        <w:rPr>
          <w:spacing w:val="-1"/>
          <w:lang w:val="ro-RO"/>
        </w:rPr>
        <w:t>regulile</w:t>
      </w:r>
      <w:r w:rsidRPr="00C90FAA">
        <w:rPr>
          <w:spacing w:val="-7"/>
          <w:lang w:val="ro-RO"/>
        </w:rPr>
        <w:t xml:space="preserve"> </w:t>
      </w:r>
      <w:r w:rsidRPr="00C90FAA">
        <w:rPr>
          <w:spacing w:val="-1"/>
          <w:lang w:val="ro-RO"/>
        </w:rPr>
        <w:t>specifice</w:t>
      </w:r>
      <w:r w:rsidRPr="00C90FAA">
        <w:rPr>
          <w:spacing w:val="-7"/>
          <w:lang w:val="ro-RO"/>
        </w:rPr>
        <w:t xml:space="preserve"> </w:t>
      </w:r>
      <w:r w:rsidRPr="00C90FAA">
        <w:rPr>
          <w:lang w:val="ro-RO"/>
        </w:rPr>
        <w:t>aplicabile</w:t>
      </w:r>
      <w:r w:rsidR="00E81B09" w:rsidRPr="00C90FAA">
        <w:rPr>
          <w:lang w:val="ro-RO"/>
        </w:rPr>
        <w:t xml:space="preserve"> PCCB-LE-flex</w:t>
      </w:r>
      <w:r w:rsidRPr="00C90FAA">
        <w:rPr>
          <w:lang w:val="ro-RO"/>
        </w:rPr>
        <w:t>;</w:t>
      </w:r>
    </w:p>
    <w:p w14:paraId="19B5951F" w14:textId="420001CA" w:rsidR="00213888" w:rsidRPr="00C90FAA" w:rsidRDefault="00213888" w:rsidP="00D77179">
      <w:pPr>
        <w:pStyle w:val="BodyText"/>
        <w:numPr>
          <w:ilvl w:val="1"/>
          <w:numId w:val="15"/>
        </w:numPr>
        <w:tabs>
          <w:tab w:val="left" w:pos="1111"/>
        </w:tabs>
        <w:spacing w:before="0" w:after="120" w:line="312" w:lineRule="auto"/>
        <w:ind w:left="1123" w:right="113"/>
        <w:jc w:val="both"/>
        <w:rPr>
          <w:rFonts w:cs="Tahoma"/>
          <w:lang w:val="ro-RO"/>
        </w:rPr>
      </w:pPr>
      <w:r w:rsidRPr="00C90FAA">
        <w:rPr>
          <w:lang w:val="ro-RO"/>
        </w:rPr>
        <w:t>Să</w:t>
      </w:r>
      <w:r w:rsidRPr="00C90FAA">
        <w:rPr>
          <w:spacing w:val="39"/>
          <w:lang w:val="ro-RO"/>
        </w:rPr>
        <w:t xml:space="preserve"> </w:t>
      </w:r>
      <w:r w:rsidRPr="00C90FAA">
        <w:rPr>
          <w:lang w:val="ro-RO"/>
        </w:rPr>
        <w:t>fie</w:t>
      </w:r>
      <w:r w:rsidRPr="00C90FAA">
        <w:rPr>
          <w:spacing w:val="39"/>
          <w:lang w:val="ro-RO"/>
        </w:rPr>
        <w:t xml:space="preserve"> </w:t>
      </w:r>
      <w:r w:rsidRPr="00C90FAA">
        <w:rPr>
          <w:lang w:val="ro-RO"/>
        </w:rPr>
        <w:t>informat</w:t>
      </w:r>
      <w:r w:rsidRPr="00C90FAA">
        <w:rPr>
          <w:spacing w:val="40"/>
          <w:lang w:val="ro-RO"/>
        </w:rPr>
        <w:t xml:space="preserve"> </w:t>
      </w:r>
      <w:r w:rsidRPr="00C90FAA">
        <w:rPr>
          <w:lang w:val="ro-RO"/>
        </w:rPr>
        <w:t>de</w:t>
      </w:r>
      <w:r w:rsidRPr="00C90FAA">
        <w:rPr>
          <w:spacing w:val="40"/>
          <w:lang w:val="ro-RO"/>
        </w:rPr>
        <w:t xml:space="preserve"> </w:t>
      </w:r>
      <w:r w:rsidRPr="00C90FAA">
        <w:rPr>
          <w:lang w:val="ro-RO"/>
        </w:rPr>
        <w:t>către</w:t>
      </w:r>
      <w:r w:rsidRPr="00C90FAA">
        <w:rPr>
          <w:spacing w:val="38"/>
          <w:lang w:val="ro-RO"/>
        </w:rPr>
        <w:t xml:space="preserve"> </w:t>
      </w:r>
      <w:r w:rsidR="00223323" w:rsidRPr="00C90FAA">
        <w:rPr>
          <w:lang w:val="ro-RO"/>
        </w:rPr>
        <w:t>OPCOM S.A.</w:t>
      </w:r>
      <w:r w:rsidRPr="00C90FAA">
        <w:rPr>
          <w:spacing w:val="40"/>
          <w:lang w:val="ro-RO"/>
        </w:rPr>
        <w:t xml:space="preserve"> </w:t>
      </w:r>
      <w:r w:rsidRPr="00C90FAA">
        <w:rPr>
          <w:lang w:val="ro-RO"/>
        </w:rPr>
        <w:t>asupra</w:t>
      </w:r>
      <w:r w:rsidRPr="00C90FAA">
        <w:rPr>
          <w:spacing w:val="40"/>
          <w:lang w:val="ro-RO"/>
        </w:rPr>
        <w:t xml:space="preserve"> </w:t>
      </w:r>
      <w:r w:rsidRPr="00C90FAA">
        <w:rPr>
          <w:lang w:val="ro-RO"/>
        </w:rPr>
        <w:t>anulării,</w:t>
      </w:r>
      <w:r w:rsidRPr="00C90FAA">
        <w:rPr>
          <w:spacing w:val="39"/>
          <w:lang w:val="ro-RO"/>
        </w:rPr>
        <w:t xml:space="preserve"> </w:t>
      </w:r>
      <w:r w:rsidRPr="00C90FAA">
        <w:rPr>
          <w:lang w:val="ro-RO"/>
        </w:rPr>
        <w:t>în</w:t>
      </w:r>
      <w:r w:rsidRPr="00C90FAA">
        <w:rPr>
          <w:spacing w:val="40"/>
          <w:lang w:val="ro-RO"/>
        </w:rPr>
        <w:t xml:space="preserve"> </w:t>
      </w:r>
      <w:r w:rsidRPr="00C90FAA">
        <w:rPr>
          <w:lang w:val="ro-RO"/>
        </w:rPr>
        <w:t>conformitate</w:t>
      </w:r>
      <w:r w:rsidRPr="00C90FAA">
        <w:rPr>
          <w:spacing w:val="40"/>
          <w:lang w:val="ro-RO"/>
        </w:rPr>
        <w:t xml:space="preserve"> </w:t>
      </w:r>
      <w:r w:rsidRPr="00C90FAA">
        <w:rPr>
          <w:lang w:val="ro-RO"/>
        </w:rPr>
        <w:t>cu</w:t>
      </w:r>
      <w:r w:rsidRPr="00C90FAA">
        <w:rPr>
          <w:spacing w:val="40"/>
          <w:lang w:val="ro-RO"/>
        </w:rPr>
        <w:t xml:space="preserve"> </w:t>
      </w:r>
      <w:r w:rsidRPr="00C90FAA">
        <w:rPr>
          <w:spacing w:val="-1"/>
          <w:lang w:val="ro-RO"/>
        </w:rPr>
        <w:t>prevederile</w:t>
      </w:r>
      <w:r w:rsidRPr="00C90FAA">
        <w:rPr>
          <w:spacing w:val="27"/>
          <w:w w:val="99"/>
          <w:lang w:val="ro-RO"/>
        </w:rPr>
        <w:t xml:space="preserve"> </w:t>
      </w:r>
      <w:r w:rsidRPr="00C90FAA">
        <w:rPr>
          <w:spacing w:val="-1"/>
          <w:lang w:val="ro-RO"/>
        </w:rPr>
        <w:t>cadrului</w:t>
      </w:r>
      <w:r w:rsidRPr="00C90FAA">
        <w:rPr>
          <w:spacing w:val="-9"/>
          <w:lang w:val="ro-RO"/>
        </w:rPr>
        <w:t xml:space="preserve"> </w:t>
      </w:r>
      <w:r w:rsidRPr="00C90FAA">
        <w:rPr>
          <w:lang w:val="ro-RO"/>
        </w:rPr>
        <w:t>de</w:t>
      </w:r>
      <w:r w:rsidRPr="00C90FAA">
        <w:rPr>
          <w:spacing w:val="-9"/>
          <w:lang w:val="ro-RO"/>
        </w:rPr>
        <w:t xml:space="preserve"> </w:t>
      </w:r>
      <w:r w:rsidRPr="00C90FAA">
        <w:rPr>
          <w:spacing w:val="-1"/>
          <w:lang w:val="ro-RO"/>
        </w:rPr>
        <w:t>reglementare</w:t>
      </w:r>
      <w:r w:rsidRPr="00C90FAA">
        <w:rPr>
          <w:spacing w:val="-7"/>
          <w:lang w:val="ro-RO"/>
        </w:rPr>
        <w:t xml:space="preserve"> </w:t>
      </w:r>
      <w:r w:rsidRPr="00C90FAA">
        <w:rPr>
          <w:spacing w:val="-1"/>
          <w:lang w:val="ro-RO"/>
        </w:rPr>
        <w:t>aplicabil</w:t>
      </w:r>
      <w:r w:rsidRPr="00C90FAA">
        <w:rPr>
          <w:spacing w:val="-7"/>
          <w:lang w:val="ro-RO"/>
        </w:rPr>
        <w:t xml:space="preserve"> </w:t>
      </w:r>
      <w:r w:rsidRPr="00C90FAA">
        <w:rPr>
          <w:spacing w:val="-1"/>
          <w:lang w:val="ro-RO"/>
        </w:rPr>
        <w:t>PCCB-LE-flex,</w:t>
      </w:r>
      <w:r w:rsidRPr="00C90FAA">
        <w:rPr>
          <w:spacing w:val="-9"/>
          <w:lang w:val="ro-RO"/>
        </w:rPr>
        <w:t xml:space="preserve"> </w:t>
      </w:r>
      <w:r w:rsidRPr="00C90FAA">
        <w:rPr>
          <w:lang w:val="ro-RO"/>
        </w:rPr>
        <w:t>a</w:t>
      </w:r>
      <w:r w:rsidRPr="00C90FAA">
        <w:rPr>
          <w:spacing w:val="-8"/>
          <w:lang w:val="ro-RO"/>
        </w:rPr>
        <w:t xml:space="preserve"> </w:t>
      </w:r>
      <w:r w:rsidRPr="00C90FAA">
        <w:rPr>
          <w:spacing w:val="-1"/>
          <w:lang w:val="ro-RO"/>
        </w:rPr>
        <w:t>sesiunii</w:t>
      </w:r>
      <w:r w:rsidRPr="00C90FAA">
        <w:rPr>
          <w:spacing w:val="-8"/>
          <w:lang w:val="ro-RO"/>
        </w:rPr>
        <w:t xml:space="preserve"> </w:t>
      </w:r>
      <w:r w:rsidRPr="00C90FAA">
        <w:rPr>
          <w:lang w:val="ro-RO"/>
        </w:rPr>
        <w:t>de</w:t>
      </w:r>
      <w:r w:rsidRPr="00C90FAA">
        <w:rPr>
          <w:spacing w:val="-8"/>
          <w:lang w:val="ro-RO"/>
        </w:rPr>
        <w:t xml:space="preserve"> </w:t>
      </w:r>
      <w:r w:rsidRPr="00C90FAA">
        <w:rPr>
          <w:lang w:val="ro-RO"/>
        </w:rPr>
        <w:t>licitație</w:t>
      </w:r>
      <w:r w:rsidRPr="00C90FAA">
        <w:rPr>
          <w:spacing w:val="-8"/>
          <w:lang w:val="ro-RO"/>
        </w:rPr>
        <w:t xml:space="preserve"> </w:t>
      </w:r>
      <w:r w:rsidRPr="00C90FAA">
        <w:rPr>
          <w:lang w:val="ro-RO"/>
        </w:rPr>
        <w:t>inițiate;</w:t>
      </w:r>
    </w:p>
    <w:p w14:paraId="5523C6D1" w14:textId="63AB203F" w:rsidR="00213888" w:rsidRPr="00C90FAA" w:rsidRDefault="00213888" w:rsidP="00D77179">
      <w:pPr>
        <w:pStyle w:val="BodyText"/>
        <w:numPr>
          <w:ilvl w:val="1"/>
          <w:numId w:val="15"/>
        </w:numPr>
        <w:tabs>
          <w:tab w:val="left" w:pos="1111"/>
        </w:tabs>
        <w:spacing w:before="0" w:after="120" w:line="312" w:lineRule="auto"/>
        <w:ind w:left="1122" w:right="108"/>
        <w:jc w:val="both"/>
        <w:rPr>
          <w:lang w:val="ro-RO"/>
        </w:rPr>
      </w:pPr>
      <w:r w:rsidRPr="00C90FAA">
        <w:rPr>
          <w:lang w:val="ro-RO"/>
        </w:rPr>
        <w:t>Să</w:t>
      </w:r>
      <w:r w:rsidRPr="00C90FAA">
        <w:rPr>
          <w:spacing w:val="33"/>
          <w:lang w:val="ro-RO"/>
        </w:rPr>
        <w:t xml:space="preserve"> </w:t>
      </w:r>
      <w:r w:rsidRPr="00C90FAA">
        <w:rPr>
          <w:lang w:val="ro-RO"/>
        </w:rPr>
        <w:t>încaseze</w:t>
      </w:r>
      <w:r w:rsidRPr="00C90FAA">
        <w:rPr>
          <w:spacing w:val="34"/>
          <w:lang w:val="ro-RO"/>
        </w:rPr>
        <w:t xml:space="preserve"> </w:t>
      </w:r>
      <w:r w:rsidRPr="00C90FAA">
        <w:rPr>
          <w:spacing w:val="-1"/>
          <w:lang w:val="ro-RO"/>
        </w:rPr>
        <w:t>suma</w:t>
      </w:r>
      <w:r w:rsidRPr="00C90FAA">
        <w:rPr>
          <w:spacing w:val="35"/>
          <w:lang w:val="ro-RO"/>
        </w:rPr>
        <w:t xml:space="preserve"> </w:t>
      </w:r>
      <w:r w:rsidRPr="00C90FAA">
        <w:rPr>
          <w:lang w:val="ro-RO"/>
        </w:rPr>
        <w:t>penalizatoare,</w:t>
      </w:r>
      <w:r w:rsidRPr="00C90FAA">
        <w:rPr>
          <w:spacing w:val="33"/>
          <w:lang w:val="ro-RO"/>
        </w:rPr>
        <w:t xml:space="preserve"> </w:t>
      </w:r>
      <w:r w:rsidRPr="00C90FAA">
        <w:rPr>
          <w:lang w:val="ro-RO"/>
        </w:rPr>
        <w:t>în</w:t>
      </w:r>
      <w:r w:rsidRPr="00C90FAA">
        <w:rPr>
          <w:spacing w:val="35"/>
          <w:lang w:val="ro-RO"/>
        </w:rPr>
        <w:t xml:space="preserve"> </w:t>
      </w:r>
      <w:r w:rsidRPr="00C90FAA">
        <w:rPr>
          <w:spacing w:val="-1"/>
          <w:lang w:val="ro-RO"/>
        </w:rPr>
        <w:t>conformitate</w:t>
      </w:r>
      <w:r w:rsidRPr="00C90FAA">
        <w:rPr>
          <w:spacing w:val="34"/>
          <w:lang w:val="ro-RO"/>
        </w:rPr>
        <w:t xml:space="preserve"> </w:t>
      </w:r>
      <w:r w:rsidRPr="00C90FAA">
        <w:rPr>
          <w:spacing w:val="-1"/>
          <w:lang w:val="ro-RO"/>
        </w:rPr>
        <w:t>cu</w:t>
      </w:r>
      <w:r w:rsidRPr="00C90FAA">
        <w:rPr>
          <w:spacing w:val="35"/>
          <w:lang w:val="ro-RO"/>
        </w:rPr>
        <w:t xml:space="preserve"> </w:t>
      </w:r>
      <w:r w:rsidRPr="00C90FAA">
        <w:rPr>
          <w:spacing w:val="-1"/>
          <w:lang w:val="ro-RO"/>
        </w:rPr>
        <w:t>prevederile</w:t>
      </w:r>
      <w:r w:rsidRPr="00C90FAA">
        <w:rPr>
          <w:spacing w:val="36"/>
          <w:lang w:val="ro-RO"/>
        </w:rPr>
        <w:t xml:space="preserve"> </w:t>
      </w:r>
      <w:r w:rsidRPr="00C90FAA">
        <w:rPr>
          <w:spacing w:val="-1"/>
          <w:lang w:val="ro-RO"/>
        </w:rPr>
        <w:t>Procedurii</w:t>
      </w:r>
      <w:r w:rsidRPr="00C90FAA">
        <w:rPr>
          <w:spacing w:val="33"/>
          <w:lang w:val="ro-RO"/>
        </w:rPr>
        <w:t xml:space="preserve"> </w:t>
      </w:r>
      <w:r w:rsidRPr="00C90FAA">
        <w:rPr>
          <w:lang w:val="ro-RO"/>
        </w:rPr>
        <w:t>PCCB-LE-</w:t>
      </w:r>
      <w:r w:rsidRPr="00C90FAA">
        <w:rPr>
          <w:spacing w:val="59"/>
          <w:w w:val="99"/>
          <w:lang w:val="ro-RO"/>
        </w:rPr>
        <w:t xml:space="preserve"> </w:t>
      </w:r>
      <w:r w:rsidRPr="00C90FAA">
        <w:rPr>
          <w:spacing w:val="-1"/>
          <w:lang w:val="ro-RO"/>
        </w:rPr>
        <w:t>flex,</w:t>
      </w:r>
      <w:r w:rsidRPr="00C90FAA">
        <w:rPr>
          <w:spacing w:val="57"/>
          <w:lang w:val="ro-RO"/>
        </w:rPr>
        <w:t xml:space="preserve"> </w:t>
      </w:r>
      <w:r w:rsidRPr="00C90FAA">
        <w:rPr>
          <w:lang w:val="ro-RO"/>
        </w:rPr>
        <w:t>în</w:t>
      </w:r>
      <w:r w:rsidRPr="00C90FAA">
        <w:rPr>
          <w:spacing w:val="58"/>
          <w:lang w:val="ro-RO"/>
        </w:rPr>
        <w:t xml:space="preserve"> </w:t>
      </w:r>
      <w:r w:rsidRPr="00C90FAA">
        <w:rPr>
          <w:spacing w:val="-1"/>
          <w:lang w:val="ro-RO"/>
        </w:rPr>
        <w:t>cazul</w:t>
      </w:r>
      <w:r w:rsidRPr="00C90FAA">
        <w:rPr>
          <w:spacing w:val="57"/>
          <w:lang w:val="ro-RO"/>
        </w:rPr>
        <w:t xml:space="preserve"> </w:t>
      </w:r>
      <w:r w:rsidRPr="00C90FAA">
        <w:rPr>
          <w:lang w:val="ro-RO"/>
        </w:rPr>
        <w:t>în</w:t>
      </w:r>
      <w:r w:rsidRPr="00C90FAA">
        <w:rPr>
          <w:spacing w:val="58"/>
          <w:lang w:val="ro-RO"/>
        </w:rPr>
        <w:t xml:space="preserve"> </w:t>
      </w:r>
      <w:r w:rsidRPr="00C90FAA">
        <w:rPr>
          <w:lang w:val="ro-RO"/>
        </w:rPr>
        <w:t>care</w:t>
      </w:r>
      <w:r w:rsidRPr="00C90FAA">
        <w:rPr>
          <w:spacing w:val="58"/>
          <w:lang w:val="ro-RO"/>
        </w:rPr>
        <w:t xml:space="preserve"> </w:t>
      </w:r>
      <w:r w:rsidRPr="00C90FAA">
        <w:rPr>
          <w:spacing w:val="-1"/>
          <w:lang w:val="ro-RO"/>
        </w:rPr>
        <w:t>partenerul/partenerii</w:t>
      </w:r>
      <w:r w:rsidRPr="00C90FAA">
        <w:rPr>
          <w:spacing w:val="58"/>
          <w:lang w:val="ro-RO"/>
        </w:rPr>
        <w:t xml:space="preserve"> </w:t>
      </w:r>
      <w:r w:rsidRPr="00C90FAA">
        <w:rPr>
          <w:spacing w:val="1"/>
          <w:lang w:val="ro-RO"/>
        </w:rPr>
        <w:t>cu</w:t>
      </w:r>
      <w:r w:rsidRPr="00C90FAA">
        <w:rPr>
          <w:spacing w:val="57"/>
          <w:lang w:val="ro-RO"/>
        </w:rPr>
        <w:t xml:space="preserve"> </w:t>
      </w:r>
      <w:r w:rsidRPr="00C90FAA">
        <w:rPr>
          <w:lang w:val="ro-RO"/>
        </w:rPr>
        <w:t>care</w:t>
      </w:r>
      <w:r w:rsidRPr="00C90FAA">
        <w:rPr>
          <w:spacing w:val="58"/>
          <w:lang w:val="ro-RO"/>
        </w:rPr>
        <w:t xml:space="preserve"> </w:t>
      </w:r>
      <w:r w:rsidRPr="00C90FAA">
        <w:rPr>
          <w:lang w:val="ro-RO"/>
        </w:rPr>
        <w:t>au</w:t>
      </w:r>
      <w:r w:rsidRPr="00C90FAA">
        <w:rPr>
          <w:spacing w:val="57"/>
          <w:lang w:val="ro-RO"/>
        </w:rPr>
        <w:t xml:space="preserve"> </w:t>
      </w:r>
      <w:r w:rsidRPr="00C90FAA">
        <w:rPr>
          <w:spacing w:val="-1"/>
          <w:lang w:val="ro-RO"/>
        </w:rPr>
        <w:t>încheiat</w:t>
      </w:r>
      <w:r w:rsidRPr="00C90FAA">
        <w:rPr>
          <w:spacing w:val="59"/>
          <w:lang w:val="ro-RO"/>
        </w:rPr>
        <w:t xml:space="preserve"> </w:t>
      </w:r>
      <w:r w:rsidRPr="00C90FAA">
        <w:rPr>
          <w:spacing w:val="-1"/>
          <w:lang w:val="ro-RO"/>
        </w:rPr>
        <w:t>tranzacții,</w:t>
      </w:r>
      <w:r w:rsidRPr="00C90FAA">
        <w:rPr>
          <w:spacing w:val="59"/>
          <w:lang w:val="ro-RO"/>
        </w:rPr>
        <w:t xml:space="preserve"> </w:t>
      </w:r>
      <w:r w:rsidRPr="00C90FAA">
        <w:rPr>
          <w:spacing w:val="-1"/>
          <w:lang w:val="ro-RO"/>
        </w:rPr>
        <w:t>conform</w:t>
      </w:r>
      <w:r w:rsidRPr="00C90FAA">
        <w:rPr>
          <w:spacing w:val="87"/>
          <w:w w:val="99"/>
          <w:lang w:val="ro-RO"/>
        </w:rPr>
        <w:t xml:space="preserve"> </w:t>
      </w:r>
      <w:r w:rsidRPr="00C90FAA">
        <w:rPr>
          <w:spacing w:val="-1"/>
          <w:lang w:val="ro-RO"/>
        </w:rPr>
        <w:t>notificării</w:t>
      </w:r>
      <w:r w:rsidRPr="00C90FAA">
        <w:rPr>
          <w:spacing w:val="16"/>
          <w:lang w:val="ro-RO"/>
        </w:rPr>
        <w:t xml:space="preserve"> </w:t>
      </w:r>
      <w:r w:rsidRPr="00C90FAA">
        <w:rPr>
          <w:lang w:val="ro-RO"/>
        </w:rPr>
        <w:t>transmise</w:t>
      </w:r>
      <w:r w:rsidRPr="00C90FAA">
        <w:rPr>
          <w:spacing w:val="17"/>
          <w:lang w:val="ro-RO"/>
        </w:rPr>
        <w:t xml:space="preserve"> </w:t>
      </w:r>
      <w:r w:rsidRPr="00C90FAA">
        <w:rPr>
          <w:lang w:val="ro-RO"/>
        </w:rPr>
        <w:t>de</w:t>
      </w:r>
      <w:r w:rsidRPr="00C90FAA">
        <w:rPr>
          <w:spacing w:val="17"/>
          <w:lang w:val="ro-RO"/>
        </w:rPr>
        <w:t xml:space="preserve"> </w:t>
      </w:r>
      <w:r w:rsidRPr="00C90FAA">
        <w:rPr>
          <w:lang w:val="ro-RO"/>
        </w:rPr>
        <w:t>către</w:t>
      </w:r>
      <w:r w:rsidRPr="00C90FAA">
        <w:rPr>
          <w:spacing w:val="16"/>
          <w:lang w:val="ro-RO"/>
        </w:rPr>
        <w:t xml:space="preserve"> </w:t>
      </w:r>
      <w:r w:rsidR="00223323" w:rsidRPr="00C90FAA">
        <w:rPr>
          <w:lang w:val="ro-RO"/>
        </w:rPr>
        <w:t>OPCOM S.A.</w:t>
      </w:r>
      <w:r w:rsidRPr="00C90FAA">
        <w:rPr>
          <w:lang w:val="ro-RO"/>
        </w:rPr>
        <w:t>,</w:t>
      </w:r>
      <w:r w:rsidRPr="00C90FAA">
        <w:rPr>
          <w:spacing w:val="17"/>
          <w:lang w:val="ro-RO"/>
        </w:rPr>
        <w:t xml:space="preserve"> </w:t>
      </w:r>
      <w:r w:rsidRPr="00C90FAA">
        <w:rPr>
          <w:lang w:val="ro-RO"/>
        </w:rPr>
        <w:t>refuză</w:t>
      </w:r>
      <w:r w:rsidRPr="00C90FAA">
        <w:rPr>
          <w:spacing w:val="16"/>
          <w:lang w:val="ro-RO"/>
        </w:rPr>
        <w:t xml:space="preserve"> </w:t>
      </w:r>
      <w:r w:rsidRPr="00C90FAA">
        <w:rPr>
          <w:lang w:val="ro-RO"/>
        </w:rPr>
        <w:t>încheierea</w:t>
      </w:r>
      <w:r w:rsidRPr="00C90FAA">
        <w:rPr>
          <w:spacing w:val="17"/>
          <w:lang w:val="ro-RO"/>
        </w:rPr>
        <w:t xml:space="preserve"> </w:t>
      </w:r>
      <w:r w:rsidRPr="00C90FAA">
        <w:rPr>
          <w:lang w:val="ro-RO"/>
        </w:rPr>
        <w:t>contractului;</w:t>
      </w:r>
      <w:r w:rsidRPr="00C90FAA">
        <w:rPr>
          <w:spacing w:val="17"/>
          <w:lang w:val="ro-RO"/>
        </w:rPr>
        <w:t xml:space="preserve"> </w:t>
      </w:r>
      <w:r w:rsidRPr="00C90FAA">
        <w:rPr>
          <w:spacing w:val="-1"/>
          <w:lang w:val="ro-RO"/>
        </w:rPr>
        <w:t>acesta</w:t>
      </w:r>
      <w:r w:rsidRPr="00C90FAA">
        <w:rPr>
          <w:spacing w:val="16"/>
          <w:lang w:val="ro-RO"/>
        </w:rPr>
        <w:t xml:space="preserve"> </w:t>
      </w:r>
      <w:r w:rsidRPr="00C90FAA">
        <w:rPr>
          <w:lang w:val="ro-RO"/>
        </w:rPr>
        <w:t>poate</w:t>
      </w:r>
      <w:r w:rsidRPr="00C90FAA">
        <w:rPr>
          <w:spacing w:val="40"/>
          <w:w w:val="99"/>
          <w:lang w:val="ro-RO"/>
        </w:rPr>
        <w:t xml:space="preserve"> </w:t>
      </w:r>
      <w:r w:rsidRPr="00C90FAA">
        <w:rPr>
          <w:spacing w:val="-1"/>
          <w:lang w:val="ro-RO"/>
        </w:rPr>
        <w:t>încasa</w:t>
      </w:r>
      <w:r w:rsidRPr="00C90FAA">
        <w:rPr>
          <w:spacing w:val="34"/>
          <w:lang w:val="ro-RO"/>
        </w:rPr>
        <w:t xml:space="preserve"> </w:t>
      </w:r>
      <w:r w:rsidRPr="00C90FAA">
        <w:rPr>
          <w:spacing w:val="-1"/>
          <w:lang w:val="ro-RO"/>
        </w:rPr>
        <w:t>suma</w:t>
      </w:r>
      <w:r w:rsidRPr="00C90FAA">
        <w:rPr>
          <w:spacing w:val="34"/>
          <w:lang w:val="ro-RO"/>
        </w:rPr>
        <w:t xml:space="preserve"> </w:t>
      </w:r>
      <w:r w:rsidRPr="00C90FAA">
        <w:rPr>
          <w:spacing w:val="-1"/>
          <w:lang w:val="ro-RO"/>
        </w:rPr>
        <w:t>penalizatoare</w:t>
      </w:r>
      <w:r w:rsidRPr="00C90FAA">
        <w:rPr>
          <w:spacing w:val="35"/>
          <w:lang w:val="ro-RO"/>
        </w:rPr>
        <w:t xml:space="preserve"> </w:t>
      </w:r>
      <w:r w:rsidRPr="00C90FAA">
        <w:rPr>
          <w:spacing w:val="-1"/>
          <w:lang w:val="ro-RO"/>
        </w:rPr>
        <w:t>doar</w:t>
      </w:r>
      <w:r w:rsidRPr="00C90FAA">
        <w:rPr>
          <w:spacing w:val="35"/>
          <w:lang w:val="ro-RO"/>
        </w:rPr>
        <w:t xml:space="preserve"> </w:t>
      </w:r>
      <w:r w:rsidRPr="00C90FAA">
        <w:rPr>
          <w:lang w:val="ro-RO"/>
        </w:rPr>
        <w:t>dacă</w:t>
      </w:r>
      <w:r w:rsidRPr="00C90FAA">
        <w:rPr>
          <w:spacing w:val="36"/>
          <w:lang w:val="ro-RO"/>
        </w:rPr>
        <w:t xml:space="preserve"> </w:t>
      </w:r>
      <w:r w:rsidRPr="00C90FAA">
        <w:rPr>
          <w:spacing w:val="-1"/>
          <w:lang w:val="ro-RO"/>
        </w:rPr>
        <w:t>face</w:t>
      </w:r>
      <w:r w:rsidRPr="00C90FAA">
        <w:rPr>
          <w:spacing w:val="36"/>
          <w:lang w:val="ro-RO"/>
        </w:rPr>
        <w:t xml:space="preserve"> </w:t>
      </w:r>
      <w:r w:rsidRPr="00C90FAA">
        <w:rPr>
          <w:lang w:val="ro-RO"/>
        </w:rPr>
        <w:t>dovada</w:t>
      </w:r>
      <w:r w:rsidRPr="00C90FAA">
        <w:rPr>
          <w:spacing w:val="34"/>
          <w:lang w:val="ro-RO"/>
        </w:rPr>
        <w:t xml:space="preserve"> </w:t>
      </w:r>
      <w:r w:rsidRPr="00C90FAA">
        <w:rPr>
          <w:lang w:val="ro-RO"/>
        </w:rPr>
        <w:t>semnării</w:t>
      </w:r>
      <w:r w:rsidRPr="00C90FAA">
        <w:rPr>
          <w:spacing w:val="35"/>
          <w:lang w:val="ro-RO"/>
        </w:rPr>
        <w:t xml:space="preserve"> </w:t>
      </w:r>
      <w:r w:rsidRPr="00C90FAA">
        <w:rPr>
          <w:spacing w:val="-1"/>
          <w:lang w:val="ro-RO"/>
        </w:rPr>
        <w:t>contractului</w:t>
      </w:r>
      <w:r w:rsidRPr="00C90FAA">
        <w:rPr>
          <w:spacing w:val="34"/>
          <w:lang w:val="ro-RO"/>
        </w:rPr>
        <w:t xml:space="preserve"> </w:t>
      </w:r>
      <w:r w:rsidRPr="00C90FAA">
        <w:rPr>
          <w:lang w:val="ro-RO"/>
        </w:rPr>
        <w:t>conform</w:t>
      </w:r>
      <w:r w:rsidRPr="00C90FAA">
        <w:rPr>
          <w:spacing w:val="37"/>
          <w:lang w:val="ro-RO"/>
        </w:rPr>
        <w:t xml:space="preserve"> </w:t>
      </w:r>
      <w:r w:rsidRPr="00C90FAA">
        <w:rPr>
          <w:lang w:val="ro-RO"/>
        </w:rPr>
        <w:t>cu</w:t>
      </w:r>
      <w:r w:rsidRPr="00C90FAA">
        <w:rPr>
          <w:spacing w:val="51"/>
          <w:w w:val="99"/>
          <w:lang w:val="ro-RO"/>
        </w:rPr>
        <w:t xml:space="preserve"> </w:t>
      </w:r>
      <w:r w:rsidRPr="00C90FAA">
        <w:rPr>
          <w:lang w:val="ro-RO"/>
        </w:rPr>
        <w:t>rezultatul</w:t>
      </w:r>
      <w:r w:rsidRPr="00C90FAA">
        <w:rPr>
          <w:spacing w:val="-10"/>
          <w:lang w:val="ro-RO"/>
        </w:rPr>
        <w:t xml:space="preserve"> </w:t>
      </w:r>
      <w:r w:rsidRPr="00C90FAA">
        <w:rPr>
          <w:lang w:val="ro-RO"/>
        </w:rPr>
        <w:t>sesiunii</w:t>
      </w:r>
      <w:r w:rsidRPr="00C90FAA">
        <w:rPr>
          <w:spacing w:val="-10"/>
          <w:lang w:val="ro-RO"/>
        </w:rPr>
        <w:t xml:space="preserve"> </w:t>
      </w:r>
      <w:r w:rsidRPr="00C90FAA">
        <w:rPr>
          <w:lang w:val="ro-RO"/>
        </w:rPr>
        <w:t>de</w:t>
      </w:r>
      <w:r w:rsidRPr="00C90FAA">
        <w:rPr>
          <w:spacing w:val="-10"/>
          <w:lang w:val="ro-RO"/>
        </w:rPr>
        <w:t xml:space="preserve"> </w:t>
      </w:r>
      <w:r w:rsidRPr="00C90FAA">
        <w:rPr>
          <w:lang w:val="ro-RO"/>
        </w:rPr>
        <w:t>licitație;</w:t>
      </w:r>
    </w:p>
    <w:p w14:paraId="64134007" w14:textId="71ABE358" w:rsidR="0062196C" w:rsidRPr="00C90FAA" w:rsidRDefault="00213888" w:rsidP="00D77179">
      <w:pPr>
        <w:pStyle w:val="BodyText"/>
        <w:numPr>
          <w:ilvl w:val="1"/>
          <w:numId w:val="15"/>
        </w:numPr>
        <w:tabs>
          <w:tab w:val="left" w:pos="1111"/>
        </w:tabs>
        <w:spacing w:before="0" w:after="120" w:line="312" w:lineRule="auto"/>
        <w:ind w:left="1123" w:right="108"/>
        <w:jc w:val="both"/>
        <w:rPr>
          <w:lang w:val="ro-RO"/>
        </w:rPr>
      </w:pPr>
      <w:r w:rsidRPr="00C90FAA">
        <w:rPr>
          <w:lang w:val="ro-RO"/>
        </w:rPr>
        <w:t>Să</w:t>
      </w:r>
      <w:r w:rsidRPr="00C90FAA">
        <w:rPr>
          <w:spacing w:val="1"/>
          <w:lang w:val="ro-RO"/>
        </w:rPr>
        <w:t xml:space="preserve"> </w:t>
      </w:r>
      <w:r w:rsidRPr="00C90FAA">
        <w:rPr>
          <w:spacing w:val="-1"/>
          <w:lang w:val="ro-RO"/>
        </w:rPr>
        <w:t>refuze</w:t>
      </w:r>
      <w:r w:rsidRPr="00C90FAA">
        <w:rPr>
          <w:spacing w:val="1"/>
          <w:lang w:val="ro-RO"/>
        </w:rPr>
        <w:t xml:space="preserve"> </w:t>
      </w:r>
      <w:r w:rsidRPr="00C90FAA">
        <w:rPr>
          <w:lang w:val="ro-RO"/>
        </w:rPr>
        <w:t>semnarea</w:t>
      </w:r>
      <w:r w:rsidRPr="00C90FAA">
        <w:rPr>
          <w:spacing w:val="2"/>
          <w:lang w:val="ro-RO"/>
        </w:rPr>
        <w:t xml:space="preserve"> </w:t>
      </w:r>
      <w:r w:rsidRPr="00C90FAA">
        <w:rPr>
          <w:lang w:val="ro-RO"/>
        </w:rPr>
        <w:t>contractului</w:t>
      </w:r>
      <w:r w:rsidRPr="00C90FAA">
        <w:rPr>
          <w:spacing w:val="1"/>
          <w:lang w:val="ro-RO"/>
        </w:rPr>
        <w:t xml:space="preserve"> </w:t>
      </w:r>
      <w:r w:rsidRPr="00C90FAA">
        <w:rPr>
          <w:lang w:val="ro-RO"/>
        </w:rPr>
        <w:t>fără</w:t>
      </w:r>
      <w:r w:rsidRPr="00C90FAA">
        <w:rPr>
          <w:spacing w:val="1"/>
          <w:lang w:val="ro-RO"/>
        </w:rPr>
        <w:t xml:space="preserve"> </w:t>
      </w:r>
      <w:r w:rsidRPr="00C90FAA">
        <w:rPr>
          <w:lang w:val="ro-RO"/>
        </w:rPr>
        <w:t>aplicarea</w:t>
      </w:r>
      <w:r w:rsidRPr="00C90FAA">
        <w:rPr>
          <w:spacing w:val="4"/>
          <w:lang w:val="ro-RO"/>
        </w:rPr>
        <w:t xml:space="preserve"> </w:t>
      </w:r>
      <w:r w:rsidRPr="00C90FAA">
        <w:rPr>
          <w:spacing w:val="-1"/>
          <w:lang w:val="ro-RO"/>
        </w:rPr>
        <w:t>vreunei</w:t>
      </w:r>
      <w:r w:rsidRPr="00C90FAA">
        <w:rPr>
          <w:spacing w:val="1"/>
          <w:lang w:val="ro-RO"/>
        </w:rPr>
        <w:t xml:space="preserve"> </w:t>
      </w:r>
      <w:r w:rsidRPr="00C90FAA">
        <w:rPr>
          <w:lang w:val="ro-RO"/>
        </w:rPr>
        <w:t>măsuri penalizatoare</w:t>
      </w:r>
      <w:r w:rsidRPr="00C90FAA">
        <w:rPr>
          <w:spacing w:val="1"/>
          <w:lang w:val="ro-RO"/>
        </w:rPr>
        <w:t xml:space="preserve"> </w:t>
      </w:r>
      <w:r w:rsidRPr="00C90FAA">
        <w:rPr>
          <w:lang w:val="ro-RO"/>
        </w:rPr>
        <w:t>în</w:t>
      </w:r>
      <w:r w:rsidRPr="00C90FAA">
        <w:rPr>
          <w:spacing w:val="2"/>
          <w:lang w:val="ro-RO"/>
        </w:rPr>
        <w:t xml:space="preserve"> </w:t>
      </w:r>
      <w:r w:rsidRPr="00C90FAA">
        <w:rPr>
          <w:lang w:val="ro-RO"/>
        </w:rPr>
        <w:t>cazul</w:t>
      </w:r>
      <w:r w:rsidRPr="00C90FAA">
        <w:rPr>
          <w:spacing w:val="1"/>
          <w:lang w:val="ro-RO"/>
        </w:rPr>
        <w:t xml:space="preserve"> </w:t>
      </w:r>
      <w:r w:rsidRPr="00C90FAA">
        <w:rPr>
          <w:lang w:val="ro-RO"/>
        </w:rPr>
        <w:t>în</w:t>
      </w:r>
      <w:r w:rsidRPr="00C90FAA">
        <w:rPr>
          <w:spacing w:val="32"/>
          <w:w w:val="99"/>
          <w:lang w:val="ro-RO"/>
        </w:rPr>
        <w:t xml:space="preserve"> </w:t>
      </w:r>
      <w:r w:rsidRPr="00C90FAA">
        <w:rPr>
          <w:spacing w:val="-1"/>
          <w:lang w:val="ro-RO"/>
        </w:rPr>
        <w:t>care,</w:t>
      </w:r>
      <w:r w:rsidRPr="00C90FAA">
        <w:rPr>
          <w:spacing w:val="31"/>
          <w:lang w:val="ro-RO"/>
        </w:rPr>
        <w:t xml:space="preserve"> </w:t>
      </w:r>
      <w:r w:rsidRPr="00C90FAA">
        <w:rPr>
          <w:lang w:val="ro-RO"/>
        </w:rPr>
        <w:t>în</w:t>
      </w:r>
      <w:r w:rsidRPr="00C90FAA">
        <w:rPr>
          <w:spacing w:val="31"/>
          <w:lang w:val="ro-RO"/>
        </w:rPr>
        <w:t xml:space="preserve"> </w:t>
      </w:r>
      <w:r w:rsidRPr="00C90FAA">
        <w:rPr>
          <w:lang w:val="ro-RO"/>
        </w:rPr>
        <w:t>termen</w:t>
      </w:r>
      <w:r w:rsidRPr="00C90FAA">
        <w:rPr>
          <w:spacing w:val="31"/>
          <w:lang w:val="ro-RO"/>
        </w:rPr>
        <w:t xml:space="preserve"> </w:t>
      </w:r>
      <w:r w:rsidRPr="00C90FAA">
        <w:rPr>
          <w:lang w:val="ro-RO"/>
        </w:rPr>
        <w:t>de</w:t>
      </w:r>
      <w:r w:rsidRPr="00C90FAA">
        <w:rPr>
          <w:spacing w:val="31"/>
          <w:lang w:val="ro-RO"/>
        </w:rPr>
        <w:t xml:space="preserve"> </w:t>
      </w:r>
      <w:r w:rsidRPr="00C90FAA">
        <w:rPr>
          <w:lang w:val="ro-RO"/>
        </w:rPr>
        <w:t>3</w:t>
      </w:r>
      <w:r w:rsidRPr="00C90FAA">
        <w:rPr>
          <w:spacing w:val="30"/>
          <w:lang w:val="ro-RO"/>
        </w:rPr>
        <w:t xml:space="preserve"> </w:t>
      </w:r>
      <w:r w:rsidRPr="00C90FAA">
        <w:rPr>
          <w:lang w:val="ro-RO"/>
        </w:rPr>
        <w:t>zile</w:t>
      </w:r>
      <w:r w:rsidRPr="00C90FAA">
        <w:rPr>
          <w:spacing w:val="31"/>
          <w:lang w:val="ro-RO"/>
        </w:rPr>
        <w:t xml:space="preserve"> </w:t>
      </w:r>
      <w:r w:rsidRPr="00C90FAA">
        <w:rPr>
          <w:lang w:val="ro-RO"/>
        </w:rPr>
        <w:t>lucrătoare,</w:t>
      </w:r>
      <w:r w:rsidRPr="00C90FAA">
        <w:rPr>
          <w:spacing w:val="30"/>
          <w:lang w:val="ro-RO"/>
        </w:rPr>
        <w:t xml:space="preserve"> </w:t>
      </w:r>
      <w:r w:rsidRPr="00C90FAA">
        <w:rPr>
          <w:spacing w:val="-1"/>
          <w:lang w:val="ro-RO"/>
        </w:rPr>
        <w:t>acesta</w:t>
      </w:r>
      <w:r w:rsidRPr="00C90FAA">
        <w:rPr>
          <w:spacing w:val="31"/>
          <w:lang w:val="ro-RO"/>
        </w:rPr>
        <w:t xml:space="preserve"> </w:t>
      </w:r>
      <w:r w:rsidRPr="00C90FAA">
        <w:rPr>
          <w:spacing w:val="-1"/>
          <w:lang w:val="ro-RO"/>
        </w:rPr>
        <w:t>prezintă</w:t>
      </w:r>
      <w:r w:rsidRPr="00C90FAA">
        <w:rPr>
          <w:spacing w:val="30"/>
          <w:lang w:val="ro-RO"/>
        </w:rPr>
        <w:t xml:space="preserve"> </w:t>
      </w:r>
      <w:r w:rsidR="00D13F30" w:rsidRPr="00C90FAA">
        <w:rPr>
          <w:lang w:val="ro-RO"/>
        </w:rPr>
        <w:t>OPCOM S.A.</w:t>
      </w:r>
      <w:r w:rsidR="00782082" w:rsidRPr="00C90FAA">
        <w:rPr>
          <w:lang w:val="ro-RO"/>
        </w:rPr>
        <w:t xml:space="preserve"> </w:t>
      </w:r>
      <w:r w:rsidRPr="00C90FAA">
        <w:rPr>
          <w:lang w:val="ro-RO"/>
        </w:rPr>
        <w:t>documente</w:t>
      </w:r>
      <w:r w:rsidRPr="00C90FAA">
        <w:rPr>
          <w:spacing w:val="31"/>
          <w:lang w:val="ro-RO"/>
        </w:rPr>
        <w:t xml:space="preserve"> </w:t>
      </w:r>
      <w:r w:rsidRPr="00C90FAA">
        <w:rPr>
          <w:lang w:val="ro-RO"/>
        </w:rPr>
        <w:t>din</w:t>
      </w:r>
      <w:r w:rsidRPr="00C90FAA">
        <w:rPr>
          <w:spacing w:val="32"/>
          <w:lang w:val="ro-RO"/>
        </w:rPr>
        <w:t xml:space="preserve"> </w:t>
      </w:r>
      <w:r w:rsidRPr="00C90FAA">
        <w:rPr>
          <w:lang w:val="ro-RO"/>
        </w:rPr>
        <w:t>care</w:t>
      </w:r>
      <w:r w:rsidRPr="00C90FAA">
        <w:rPr>
          <w:spacing w:val="32"/>
          <w:lang w:val="ro-RO"/>
        </w:rPr>
        <w:t xml:space="preserve"> </w:t>
      </w:r>
      <w:r w:rsidRPr="00C90FAA">
        <w:rPr>
          <w:lang w:val="ro-RO"/>
        </w:rPr>
        <w:t>să</w:t>
      </w:r>
      <w:r w:rsidRPr="00C90FAA">
        <w:rPr>
          <w:spacing w:val="33"/>
          <w:w w:val="99"/>
          <w:lang w:val="ro-RO"/>
        </w:rPr>
        <w:t xml:space="preserve"> </w:t>
      </w:r>
      <w:r w:rsidRPr="00C90FAA">
        <w:rPr>
          <w:lang w:val="ro-RO"/>
        </w:rPr>
        <w:t>rezulte</w:t>
      </w:r>
      <w:r w:rsidRPr="00C90FAA">
        <w:rPr>
          <w:spacing w:val="39"/>
          <w:lang w:val="ro-RO"/>
        </w:rPr>
        <w:t xml:space="preserve"> </w:t>
      </w:r>
      <w:r w:rsidRPr="00C90FAA">
        <w:rPr>
          <w:lang w:val="ro-RO"/>
        </w:rPr>
        <w:t>că</w:t>
      </w:r>
      <w:r w:rsidRPr="00C90FAA">
        <w:rPr>
          <w:spacing w:val="39"/>
          <w:lang w:val="ro-RO"/>
        </w:rPr>
        <w:t xml:space="preserve"> </w:t>
      </w:r>
      <w:r w:rsidRPr="00C90FAA">
        <w:rPr>
          <w:spacing w:val="-1"/>
          <w:lang w:val="ro-RO"/>
        </w:rPr>
        <w:t>partenerul</w:t>
      </w:r>
      <w:r w:rsidRPr="00C90FAA">
        <w:rPr>
          <w:spacing w:val="41"/>
          <w:lang w:val="ro-RO"/>
        </w:rPr>
        <w:t xml:space="preserve"> </w:t>
      </w:r>
      <w:r w:rsidRPr="00C90FAA">
        <w:rPr>
          <w:lang w:val="ro-RO"/>
        </w:rPr>
        <w:t>de</w:t>
      </w:r>
      <w:r w:rsidRPr="00C90FAA">
        <w:rPr>
          <w:spacing w:val="39"/>
          <w:lang w:val="ro-RO"/>
        </w:rPr>
        <w:t xml:space="preserve"> </w:t>
      </w:r>
      <w:r w:rsidRPr="00C90FAA">
        <w:rPr>
          <w:spacing w:val="-1"/>
          <w:lang w:val="ro-RO"/>
        </w:rPr>
        <w:t>contract</w:t>
      </w:r>
      <w:r w:rsidRPr="00C90FAA">
        <w:rPr>
          <w:spacing w:val="39"/>
          <w:lang w:val="ro-RO"/>
        </w:rPr>
        <w:t xml:space="preserve"> </w:t>
      </w:r>
      <w:r w:rsidRPr="00C90FAA">
        <w:rPr>
          <w:spacing w:val="-1"/>
          <w:lang w:val="ro-RO"/>
        </w:rPr>
        <w:t>face</w:t>
      </w:r>
      <w:r w:rsidRPr="00C90FAA">
        <w:rPr>
          <w:spacing w:val="39"/>
          <w:lang w:val="ro-RO"/>
        </w:rPr>
        <w:t xml:space="preserve"> </w:t>
      </w:r>
      <w:r w:rsidRPr="00C90FAA">
        <w:rPr>
          <w:lang w:val="ro-RO"/>
        </w:rPr>
        <w:t>parte</w:t>
      </w:r>
      <w:r w:rsidRPr="00C90FAA">
        <w:rPr>
          <w:spacing w:val="38"/>
          <w:lang w:val="ro-RO"/>
        </w:rPr>
        <w:t xml:space="preserve"> </w:t>
      </w:r>
      <w:r w:rsidRPr="00C90FAA">
        <w:rPr>
          <w:lang w:val="ro-RO"/>
        </w:rPr>
        <w:t>dintr-o</w:t>
      </w:r>
      <w:r w:rsidRPr="00C90FAA">
        <w:rPr>
          <w:spacing w:val="38"/>
          <w:lang w:val="ro-RO"/>
        </w:rPr>
        <w:t xml:space="preserve"> </w:t>
      </w:r>
      <w:r w:rsidRPr="00C90FAA">
        <w:rPr>
          <w:lang w:val="ro-RO"/>
        </w:rPr>
        <w:t>listă</w:t>
      </w:r>
      <w:r w:rsidRPr="00C90FAA">
        <w:rPr>
          <w:spacing w:val="39"/>
          <w:lang w:val="ro-RO"/>
        </w:rPr>
        <w:t xml:space="preserve"> </w:t>
      </w:r>
      <w:r w:rsidRPr="00C90FAA">
        <w:rPr>
          <w:lang w:val="ro-RO"/>
        </w:rPr>
        <w:t>de</w:t>
      </w:r>
      <w:r w:rsidRPr="00C90FAA">
        <w:rPr>
          <w:spacing w:val="38"/>
          <w:lang w:val="ro-RO"/>
        </w:rPr>
        <w:t xml:space="preserve"> </w:t>
      </w:r>
      <w:r w:rsidRPr="00C90FAA">
        <w:rPr>
          <w:lang w:val="ro-RO"/>
        </w:rPr>
        <w:t>persoane</w:t>
      </w:r>
      <w:r w:rsidRPr="00C90FAA">
        <w:rPr>
          <w:spacing w:val="39"/>
          <w:lang w:val="ro-RO"/>
        </w:rPr>
        <w:t xml:space="preserve"> </w:t>
      </w:r>
      <w:r w:rsidRPr="00C90FAA">
        <w:rPr>
          <w:spacing w:val="-1"/>
          <w:lang w:val="ro-RO"/>
        </w:rPr>
        <w:t>fizice/juridice</w:t>
      </w:r>
      <w:r w:rsidRPr="00C90FAA">
        <w:rPr>
          <w:spacing w:val="61"/>
          <w:w w:val="99"/>
          <w:lang w:val="ro-RO"/>
        </w:rPr>
        <w:t xml:space="preserve"> </w:t>
      </w:r>
      <w:r w:rsidRPr="00C90FAA">
        <w:rPr>
          <w:lang w:val="ro-RO"/>
        </w:rPr>
        <w:t>cărora</w:t>
      </w:r>
      <w:r w:rsidRPr="00C90FAA">
        <w:rPr>
          <w:spacing w:val="64"/>
          <w:lang w:val="ro-RO"/>
        </w:rPr>
        <w:t xml:space="preserve"> </w:t>
      </w:r>
      <w:r w:rsidRPr="00C90FAA">
        <w:rPr>
          <w:lang w:val="ro-RO"/>
        </w:rPr>
        <w:t>le</w:t>
      </w:r>
      <w:r w:rsidRPr="00C90FAA">
        <w:rPr>
          <w:spacing w:val="64"/>
          <w:lang w:val="ro-RO"/>
        </w:rPr>
        <w:t xml:space="preserve"> </w:t>
      </w:r>
      <w:r w:rsidRPr="00C90FAA">
        <w:rPr>
          <w:lang w:val="ro-RO"/>
        </w:rPr>
        <w:t>este</w:t>
      </w:r>
      <w:r w:rsidRPr="00C90FAA">
        <w:rPr>
          <w:spacing w:val="64"/>
          <w:lang w:val="ro-RO"/>
        </w:rPr>
        <w:t xml:space="preserve"> </w:t>
      </w:r>
      <w:r w:rsidRPr="00C90FAA">
        <w:rPr>
          <w:lang w:val="ro-RO"/>
        </w:rPr>
        <w:t>interzis</w:t>
      </w:r>
      <w:r w:rsidRPr="00AC4F16">
        <w:rPr>
          <w:lang w:val="ro-RO"/>
        </w:rPr>
        <w:t>,</w:t>
      </w:r>
      <w:r w:rsidRPr="00AC4F16">
        <w:rPr>
          <w:spacing w:val="64"/>
          <w:lang w:val="ro-RO"/>
        </w:rPr>
        <w:t xml:space="preserve"> </w:t>
      </w:r>
      <w:r w:rsidRPr="00AC4F16">
        <w:rPr>
          <w:lang w:val="ro-RO"/>
        </w:rPr>
        <w:t>prin</w:t>
      </w:r>
      <w:r w:rsidRPr="00AC4F16">
        <w:rPr>
          <w:spacing w:val="64"/>
          <w:lang w:val="ro-RO"/>
        </w:rPr>
        <w:t xml:space="preserve"> </w:t>
      </w:r>
      <w:r w:rsidRPr="00AC4F16">
        <w:rPr>
          <w:lang w:val="ro-RO"/>
        </w:rPr>
        <w:t>reglementări</w:t>
      </w:r>
      <w:r w:rsidRPr="00AC4F16">
        <w:rPr>
          <w:spacing w:val="66"/>
          <w:lang w:val="ro-RO"/>
        </w:rPr>
        <w:t xml:space="preserve"> </w:t>
      </w:r>
      <w:r w:rsidRPr="00AC4F16">
        <w:rPr>
          <w:lang w:val="ro-RO"/>
        </w:rPr>
        <w:t>naţionale/ale</w:t>
      </w:r>
      <w:r w:rsidRPr="00AC4F16">
        <w:rPr>
          <w:spacing w:val="65"/>
          <w:lang w:val="ro-RO"/>
        </w:rPr>
        <w:t xml:space="preserve"> </w:t>
      </w:r>
      <w:r w:rsidRPr="00AC4F16">
        <w:rPr>
          <w:lang w:val="ro-RO"/>
        </w:rPr>
        <w:t>UE,</w:t>
      </w:r>
      <w:r w:rsidRPr="00AC4F16">
        <w:rPr>
          <w:spacing w:val="64"/>
          <w:lang w:val="ro-RO"/>
        </w:rPr>
        <w:t xml:space="preserve"> </w:t>
      </w:r>
      <w:r w:rsidRPr="00AC4F16">
        <w:rPr>
          <w:lang w:val="ro-RO"/>
        </w:rPr>
        <w:t>derularea</w:t>
      </w:r>
      <w:r w:rsidRPr="00AC4F16">
        <w:rPr>
          <w:spacing w:val="64"/>
          <w:lang w:val="ro-RO"/>
        </w:rPr>
        <w:t xml:space="preserve"> </w:t>
      </w:r>
      <w:r w:rsidRPr="00AC4F16">
        <w:rPr>
          <w:lang w:val="ro-RO"/>
        </w:rPr>
        <w:t>de</w:t>
      </w:r>
      <w:r w:rsidRPr="00AC4F16">
        <w:rPr>
          <w:spacing w:val="65"/>
          <w:lang w:val="ro-RO"/>
        </w:rPr>
        <w:t xml:space="preserve"> </w:t>
      </w:r>
      <w:r w:rsidRPr="00AC4F16">
        <w:rPr>
          <w:lang w:val="ro-RO"/>
        </w:rPr>
        <w:t>activităţi</w:t>
      </w:r>
      <w:r w:rsidRPr="00AC4F16">
        <w:rPr>
          <w:spacing w:val="27"/>
          <w:w w:val="99"/>
          <w:lang w:val="ro-RO"/>
        </w:rPr>
        <w:t xml:space="preserve"> </w:t>
      </w:r>
      <w:r w:rsidRPr="00AC4F16">
        <w:rPr>
          <w:spacing w:val="-1"/>
          <w:lang w:val="ro-RO"/>
        </w:rPr>
        <w:t>comerciale</w:t>
      </w:r>
      <w:r w:rsidRPr="00AC4F16">
        <w:rPr>
          <w:spacing w:val="-10"/>
          <w:lang w:val="ro-RO"/>
        </w:rPr>
        <w:t xml:space="preserve"> </w:t>
      </w:r>
      <w:r w:rsidRPr="00AC4F16">
        <w:rPr>
          <w:lang w:val="ro-RO"/>
        </w:rPr>
        <w:t>în</w:t>
      </w:r>
      <w:r w:rsidRPr="00AC4F16">
        <w:rPr>
          <w:spacing w:val="-11"/>
          <w:lang w:val="ro-RO"/>
        </w:rPr>
        <w:t xml:space="preserve"> </w:t>
      </w:r>
      <w:r w:rsidRPr="00AC4F16">
        <w:rPr>
          <w:spacing w:val="-1"/>
          <w:lang w:val="ro-RO"/>
        </w:rPr>
        <w:t>domeniul</w:t>
      </w:r>
      <w:r w:rsidRPr="00AC4F16">
        <w:rPr>
          <w:spacing w:val="-10"/>
          <w:lang w:val="ro-RO"/>
        </w:rPr>
        <w:t xml:space="preserve"> </w:t>
      </w:r>
      <w:r w:rsidRPr="00AC4F16">
        <w:rPr>
          <w:spacing w:val="-1"/>
          <w:lang w:val="ro-RO"/>
        </w:rPr>
        <w:t>energiei;</w:t>
      </w:r>
    </w:p>
    <w:p w14:paraId="71ACFA90" w14:textId="77777777" w:rsidR="00213888" w:rsidRPr="00C90FAA" w:rsidRDefault="00213888" w:rsidP="00D77179">
      <w:pPr>
        <w:pStyle w:val="BodyText"/>
        <w:numPr>
          <w:ilvl w:val="1"/>
          <w:numId w:val="15"/>
        </w:numPr>
        <w:tabs>
          <w:tab w:val="left" w:pos="1111"/>
        </w:tabs>
        <w:spacing w:before="0" w:after="120" w:line="312" w:lineRule="auto"/>
        <w:ind w:left="1123" w:right="108"/>
        <w:jc w:val="both"/>
        <w:rPr>
          <w:lang w:val="ro-RO"/>
        </w:rPr>
      </w:pPr>
      <w:r w:rsidRPr="00C90FAA">
        <w:rPr>
          <w:lang w:val="ro-RO"/>
        </w:rPr>
        <w:t>Să</w:t>
      </w:r>
      <w:r w:rsidRPr="00C90FAA">
        <w:rPr>
          <w:spacing w:val="25"/>
          <w:lang w:val="ro-RO"/>
        </w:rPr>
        <w:t xml:space="preserve"> </w:t>
      </w:r>
      <w:r w:rsidRPr="00C90FAA">
        <w:rPr>
          <w:spacing w:val="-1"/>
          <w:lang w:val="ro-RO"/>
        </w:rPr>
        <w:t>încaseze</w:t>
      </w:r>
      <w:r w:rsidRPr="00C90FAA">
        <w:rPr>
          <w:spacing w:val="27"/>
          <w:lang w:val="ro-RO"/>
        </w:rPr>
        <w:t xml:space="preserve"> </w:t>
      </w:r>
      <w:r w:rsidRPr="00C90FAA">
        <w:rPr>
          <w:spacing w:val="-1"/>
          <w:lang w:val="ro-RO"/>
        </w:rPr>
        <w:t>suma</w:t>
      </w:r>
      <w:r w:rsidRPr="00C90FAA">
        <w:rPr>
          <w:spacing w:val="26"/>
          <w:lang w:val="ro-RO"/>
        </w:rPr>
        <w:t xml:space="preserve"> </w:t>
      </w:r>
      <w:r w:rsidRPr="00C90FAA">
        <w:rPr>
          <w:lang w:val="ro-RO"/>
        </w:rPr>
        <w:t>penalizatoare</w:t>
      </w:r>
      <w:r w:rsidRPr="00C90FAA">
        <w:rPr>
          <w:spacing w:val="26"/>
          <w:lang w:val="ro-RO"/>
        </w:rPr>
        <w:t xml:space="preserve"> </w:t>
      </w:r>
      <w:r w:rsidRPr="00C90FAA">
        <w:rPr>
          <w:lang w:val="ro-RO"/>
        </w:rPr>
        <w:t>care</w:t>
      </w:r>
      <w:r w:rsidRPr="00C90FAA">
        <w:rPr>
          <w:spacing w:val="26"/>
          <w:lang w:val="ro-RO"/>
        </w:rPr>
        <w:t xml:space="preserve"> </w:t>
      </w:r>
      <w:r w:rsidRPr="00C90FAA">
        <w:rPr>
          <w:lang w:val="ro-RO"/>
        </w:rPr>
        <w:t>îi</w:t>
      </w:r>
      <w:r w:rsidRPr="00C90FAA">
        <w:rPr>
          <w:spacing w:val="27"/>
          <w:lang w:val="ro-RO"/>
        </w:rPr>
        <w:t xml:space="preserve"> </w:t>
      </w:r>
      <w:r w:rsidRPr="00C90FAA">
        <w:rPr>
          <w:lang w:val="ro-RO"/>
        </w:rPr>
        <w:t>revine,</w:t>
      </w:r>
      <w:r w:rsidRPr="00C90FAA">
        <w:rPr>
          <w:spacing w:val="27"/>
          <w:lang w:val="ro-RO"/>
        </w:rPr>
        <w:t xml:space="preserve"> </w:t>
      </w:r>
      <w:r w:rsidRPr="00C90FAA">
        <w:rPr>
          <w:lang w:val="ro-RO"/>
        </w:rPr>
        <w:t>conform</w:t>
      </w:r>
      <w:r w:rsidRPr="00C90FAA">
        <w:rPr>
          <w:spacing w:val="26"/>
          <w:lang w:val="ro-RO"/>
        </w:rPr>
        <w:t xml:space="preserve"> </w:t>
      </w:r>
      <w:r w:rsidRPr="00C90FAA">
        <w:rPr>
          <w:spacing w:val="-1"/>
          <w:lang w:val="ro-RO"/>
        </w:rPr>
        <w:t>prevederilor</w:t>
      </w:r>
      <w:r w:rsidRPr="00C90FAA">
        <w:rPr>
          <w:spacing w:val="27"/>
          <w:lang w:val="ro-RO"/>
        </w:rPr>
        <w:t xml:space="preserve"> </w:t>
      </w:r>
      <w:r w:rsidRPr="00C90FAA">
        <w:rPr>
          <w:spacing w:val="-1"/>
          <w:lang w:val="ro-RO"/>
        </w:rPr>
        <w:t>Procedurii</w:t>
      </w:r>
      <w:r w:rsidRPr="00C90FAA">
        <w:rPr>
          <w:spacing w:val="51"/>
          <w:w w:val="99"/>
          <w:lang w:val="ro-RO"/>
        </w:rPr>
        <w:t xml:space="preserve"> </w:t>
      </w:r>
      <w:r w:rsidRPr="00C90FAA">
        <w:rPr>
          <w:spacing w:val="-1"/>
          <w:lang w:val="ro-RO"/>
        </w:rPr>
        <w:t>PCCB-LE-flex,</w:t>
      </w:r>
      <w:r w:rsidRPr="00C90FAA">
        <w:rPr>
          <w:spacing w:val="33"/>
          <w:lang w:val="ro-RO"/>
        </w:rPr>
        <w:t xml:space="preserve"> </w:t>
      </w:r>
      <w:r w:rsidRPr="00C90FAA">
        <w:rPr>
          <w:lang w:val="ro-RO"/>
        </w:rPr>
        <w:t>în</w:t>
      </w:r>
      <w:r w:rsidRPr="00C90FAA">
        <w:rPr>
          <w:spacing w:val="35"/>
          <w:lang w:val="ro-RO"/>
        </w:rPr>
        <w:t xml:space="preserve"> </w:t>
      </w:r>
      <w:r w:rsidRPr="00C90FAA">
        <w:rPr>
          <w:lang w:val="ro-RO"/>
        </w:rPr>
        <w:t>cazul</w:t>
      </w:r>
      <w:r w:rsidRPr="00C90FAA">
        <w:rPr>
          <w:spacing w:val="34"/>
          <w:lang w:val="ro-RO"/>
        </w:rPr>
        <w:t xml:space="preserve"> </w:t>
      </w:r>
      <w:r w:rsidRPr="00C90FAA">
        <w:rPr>
          <w:lang w:val="ro-RO"/>
        </w:rPr>
        <w:t>în</w:t>
      </w:r>
      <w:r w:rsidRPr="00C90FAA">
        <w:rPr>
          <w:spacing w:val="33"/>
          <w:lang w:val="ro-RO"/>
        </w:rPr>
        <w:t xml:space="preserve"> </w:t>
      </w:r>
      <w:r w:rsidRPr="00C90FAA">
        <w:rPr>
          <w:lang w:val="ro-RO"/>
        </w:rPr>
        <w:t>care</w:t>
      </w:r>
      <w:r w:rsidRPr="00C90FAA">
        <w:rPr>
          <w:spacing w:val="35"/>
          <w:lang w:val="ro-RO"/>
        </w:rPr>
        <w:t xml:space="preserve"> </w:t>
      </w:r>
      <w:r w:rsidRPr="00C90FAA">
        <w:rPr>
          <w:lang w:val="ro-RO"/>
        </w:rPr>
        <w:t>acesta</w:t>
      </w:r>
      <w:r w:rsidRPr="00C90FAA">
        <w:rPr>
          <w:spacing w:val="33"/>
          <w:lang w:val="ro-RO"/>
        </w:rPr>
        <w:t xml:space="preserve"> </w:t>
      </w:r>
      <w:r w:rsidRPr="00C90FAA">
        <w:rPr>
          <w:lang w:val="ro-RO"/>
        </w:rPr>
        <w:t>a</w:t>
      </w:r>
      <w:r w:rsidRPr="00C90FAA">
        <w:rPr>
          <w:spacing w:val="35"/>
          <w:lang w:val="ro-RO"/>
        </w:rPr>
        <w:t xml:space="preserve"> </w:t>
      </w:r>
      <w:r w:rsidRPr="00C90FAA">
        <w:rPr>
          <w:spacing w:val="-1"/>
          <w:lang w:val="ro-RO"/>
        </w:rPr>
        <w:t>depus</w:t>
      </w:r>
      <w:r w:rsidRPr="00C90FAA">
        <w:rPr>
          <w:spacing w:val="36"/>
          <w:lang w:val="ro-RO"/>
        </w:rPr>
        <w:t xml:space="preserve"> </w:t>
      </w:r>
      <w:r w:rsidRPr="00C90FAA">
        <w:rPr>
          <w:lang w:val="ro-RO"/>
        </w:rPr>
        <w:t>o</w:t>
      </w:r>
      <w:r w:rsidRPr="00C90FAA">
        <w:rPr>
          <w:spacing w:val="34"/>
          <w:lang w:val="ro-RO"/>
        </w:rPr>
        <w:t xml:space="preserve"> </w:t>
      </w:r>
      <w:r w:rsidRPr="00C90FAA">
        <w:rPr>
          <w:lang w:val="ro-RO"/>
        </w:rPr>
        <w:t>ofertă</w:t>
      </w:r>
      <w:r w:rsidRPr="00C90FAA">
        <w:rPr>
          <w:spacing w:val="40"/>
          <w:lang w:val="ro-RO"/>
        </w:rPr>
        <w:t xml:space="preserve"> </w:t>
      </w:r>
      <w:r w:rsidRPr="00C90FAA">
        <w:rPr>
          <w:lang w:val="ro-RO"/>
        </w:rPr>
        <w:t>pentru</w:t>
      </w:r>
      <w:r w:rsidRPr="00C90FAA">
        <w:rPr>
          <w:spacing w:val="34"/>
          <w:lang w:val="ro-RO"/>
        </w:rPr>
        <w:t xml:space="preserve"> </w:t>
      </w:r>
      <w:r w:rsidRPr="00C90FAA">
        <w:rPr>
          <w:lang w:val="ro-RO"/>
        </w:rPr>
        <w:t>o</w:t>
      </w:r>
      <w:r w:rsidRPr="00C90FAA">
        <w:rPr>
          <w:spacing w:val="35"/>
          <w:lang w:val="ro-RO"/>
        </w:rPr>
        <w:t xml:space="preserve"> </w:t>
      </w:r>
      <w:r w:rsidRPr="00C90FAA">
        <w:rPr>
          <w:lang w:val="ro-RO"/>
        </w:rPr>
        <w:t>sesiune</w:t>
      </w:r>
      <w:r w:rsidRPr="00C90FAA">
        <w:rPr>
          <w:spacing w:val="34"/>
          <w:lang w:val="ro-RO"/>
        </w:rPr>
        <w:t xml:space="preserve"> </w:t>
      </w:r>
      <w:r w:rsidRPr="00C90FAA">
        <w:rPr>
          <w:lang w:val="ro-RO"/>
        </w:rPr>
        <w:t>de</w:t>
      </w:r>
      <w:r w:rsidRPr="00C90FAA">
        <w:rPr>
          <w:spacing w:val="34"/>
          <w:lang w:val="ro-RO"/>
        </w:rPr>
        <w:t xml:space="preserve"> </w:t>
      </w:r>
      <w:r w:rsidRPr="00C90FAA">
        <w:rPr>
          <w:lang w:val="ro-RO"/>
        </w:rPr>
        <w:t>licitație</w:t>
      </w:r>
      <w:r w:rsidRPr="00C90FAA">
        <w:rPr>
          <w:spacing w:val="32"/>
          <w:w w:val="99"/>
          <w:lang w:val="ro-RO"/>
        </w:rPr>
        <w:t xml:space="preserve"> </w:t>
      </w:r>
      <w:r w:rsidRPr="00C90FAA">
        <w:rPr>
          <w:spacing w:val="-1"/>
          <w:lang w:val="ro-RO"/>
        </w:rPr>
        <w:t>pentru</w:t>
      </w:r>
      <w:r w:rsidRPr="00C90FAA">
        <w:rPr>
          <w:spacing w:val="-6"/>
          <w:lang w:val="ro-RO"/>
        </w:rPr>
        <w:t xml:space="preserve"> </w:t>
      </w:r>
      <w:r w:rsidRPr="00C90FAA">
        <w:rPr>
          <w:spacing w:val="-1"/>
          <w:lang w:val="ro-RO"/>
        </w:rPr>
        <w:t>care</w:t>
      </w:r>
      <w:r w:rsidRPr="00C90FAA">
        <w:rPr>
          <w:spacing w:val="-5"/>
          <w:lang w:val="ro-RO"/>
        </w:rPr>
        <w:t xml:space="preserve"> </w:t>
      </w:r>
      <w:r w:rsidRPr="00C90FAA">
        <w:rPr>
          <w:lang w:val="ro-RO"/>
        </w:rPr>
        <w:t>au</w:t>
      </w:r>
      <w:r w:rsidRPr="00C90FAA">
        <w:rPr>
          <w:spacing w:val="-6"/>
          <w:lang w:val="ro-RO"/>
        </w:rPr>
        <w:t xml:space="preserve"> </w:t>
      </w:r>
      <w:r w:rsidRPr="00C90FAA">
        <w:rPr>
          <w:spacing w:val="-1"/>
          <w:lang w:val="ro-RO"/>
        </w:rPr>
        <w:t>fost</w:t>
      </w:r>
      <w:r w:rsidRPr="00C90FAA">
        <w:rPr>
          <w:spacing w:val="-5"/>
          <w:lang w:val="ro-RO"/>
        </w:rPr>
        <w:t xml:space="preserve"> </w:t>
      </w:r>
      <w:r w:rsidRPr="00C90FAA">
        <w:rPr>
          <w:lang w:val="ro-RO"/>
        </w:rPr>
        <w:t>retrase</w:t>
      </w:r>
      <w:r w:rsidRPr="00C90FAA">
        <w:rPr>
          <w:spacing w:val="-7"/>
          <w:lang w:val="ro-RO"/>
        </w:rPr>
        <w:t xml:space="preserve"> </w:t>
      </w:r>
      <w:r w:rsidRPr="00C90FAA">
        <w:rPr>
          <w:lang w:val="ro-RO"/>
        </w:rPr>
        <w:t>oferte</w:t>
      </w:r>
      <w:r w:rsidRPr="00C90FAA">
        <w:rPr>
          <w:spacing w:val="-6"/>
          <w:lang w:val="ro-RO"/>
        </w:rPr>
        <w:t xml:space="preserve"> </w:t>
      </w:r>
      <w:r w:rsidRPr="00C90FAA">
        <w:rPr>
          <w:lang w:val="ro-RO"/>
        </w:rPr>
        <w:t>de</w:t>
      </w:r>
      <w:r w:rsidRPr="00C90FAA">
        <w:rPr>
          <w:spacing w:val="-6"/>
          <w:lang w:val="ro-RO"/>
        </w:rPr>
        <w:t xml:space="preserve"> </w:t>
      </w:r>
      <w:r w:rsidRPr="00C90FAA">
        <w:rPr>
          <w:spacing w:val="-1"/>
          <w:lang w:val="ro-RO"/>
        </w:rPr>
        <w:t>către</w:t>
      </w:r>
      <w:r w:rsidRPr="00C90FAA">
        <w:rPr>
          <w:spacing w:val="-7"/>
          <w:lang w:val="ro-RO"/>
        </w:rPr>
        <w:t xml:space="preserve"> </w:t>
      </w:r>
      <w:r w:rsidRPr="00C90FAA">
        <w:rPr>
          <w:lang w:val="ro-RO"/>
        </w:rPr>
        <w:t>alți</w:t>
      </w:r>
      <w:r w:rsidRPr="00C90FAA">
        <w:rPr>
          <w:spacing w:val="-6"/>
          <w:lang w:val="ro-RO"/>
        </w:rPr>
        <w:t xml:space="preserve"> </w:t>
      </w:r>
      <w:r w:rsidRPr="00C90FAA">
        <w:rPr>
          <w:spacing w:val="-1"/>
          <w:lang w:val="ro-RO"/>
        </w:rPr>
        <w:t>participanți;</w:t>
      </w:r>
    </w:p>
    <w:p w14:paraId="1BCE9ADF" w14:textId="572B6A86" w:rsidR="00213888" w:rsidRPr="00C90FAA" w:rsidRDefault="00213888" w:rsidP="00D77179">
      <w:pPr>
        <w:spacing w:after="120" w:line="312" w:lineRule="auto"/>
        <w:rPr>
          <w:rFonts w:ascii="Tahoma" w:eastAsia="Tahoma" w:hAnsi="Tahoma" w:cs="Tahoma"/>
          <w:b/>
          <w:bCs/>
          <w:lang w:val="ro-RO"/>
        </w:rPr>
      </w:pPr>
    </w:p>
    <w:p w14:paraId="37A28640" w14:textId="7A687994" w:rsidR="00213888" w:rsidRPr="00C90FAA" w:rsidRDefault="00213888" w:rsidP="00D77179">
      <w:pPr>
        <w:pStyle w:val="ListParagraph"/>
        <w:numPr>
          <w:ilvl w:val="0"/>
          <w:numId w:val="23"/>
        </w:numPr>
        <w:spacing w:after="120" w:line="312" w:lineRule="auto"/>
        <w:ind w:left="714" w:hanging="357"/>
        <w:rPr>
          <w:rFonts w:ascii="Tahoma" w:eastAsia="Tahoma" w:hAnsi="Tahoma" w:cs="Tahoma"/>
          <w:b/>
          <w:bCs/>
          <w:lang w:val="ro-RO"/>
        </w:rPr>
      </w:pPr>
      <w:r w:rsidRPr="00C90FAA">
        <w:rPr>
          <w:rFonts w:ascii="Tahoma" w:eastAsia="Tahoma" w:hAnsi="Tahoma" w:cs="Tahoma"/>
          <w:b/>
          <w:bCs/>
          <w:lang w:val="ro-RO"/>
        </w:rPr>
        <w:t>Înscris la PCCB-NC</w:t>
      </w:r>
    </w:p>
    <w:p w14:paraId="7CD99C76" w14:textId="0B2933E3" w:rsidR="00213888" w:rsidRPr="00C90FAA" w:rsidRDefault="00213888" w:rsidP="00D77179">
      <w:pPr>
        <w:pStyle w:val="BodyText"/>
        <w:numPr>
          <w:ilvl w:val="1"/>
          <w:numId w:val="15"/>
        </w:numPr>
        <w:tabs>
          <w:tab w:val="left" w:pos="1111"/>
        </w:tabs>
        <w:spacing w:before="0" w:after="120" w:line="312" w:lineRule="auto"/>
        <w:ind w:left="1122" w:right="108"/>
        <w:jc w:val="both"/>
        <w:rPr>
          <w:lang w:val="ro-RO"/>
        </w:rPr>
      </w:pPr>
      <w:bookmarkStart w:id="2" w:name="_Hlk120177209"/>
      <w:r w:rsidRPr="00C90FAA">
        <w:rPr>
          <w:lang w:val="ro-RO"/>
        </w:rPr>
        <w:t xml:space="preserve">Să încheie cu </w:t>
      </w:r>
      <w:r w:rsidR="00223323" w:rsidRPr="00C90FAA">
        <w:rPr>
          <w:lang w:val="ro-RO"/>
        </w:rPr>
        <w:t>OPCOM S.A.</w:t>
      </w:r>
      <w:r w:rsidRPr="00C90FAA">
        <w:rPr>
          <w:lang w:val="ro-RO"/>
        </w:rPr>
        <w:t xml:space="preserve"> un contract de comodat pentru cheia USB/Token necesară accesului la PCCB-NC; în cazul în care participantul a semnat deja Contractul de comodat pentru cheia unică pentru cel puţin una din pieţele de energie electrică administrate de </w:t>
      </w:r>
      <w:r w:rsidR="00223323" w:rsidRPr="00C90FAA">
        <w:rPr>
          <w:lang w:val="ro-RO"/>
        </w:rPr>
        <w:t>OPCOM S.A.</w:t>
      </w:r>
      <w:r w:rsidRPr="00C90FAA">
        <w:rPr>
          <w:lang w:val="ro-RO"/>
        </w:rPr>
        <w:t>, se va completa doar anexa la Contractul de comodat;</w:t>
      </w:r>
    </w:p>
    <w:p w14:paraId="147EC727" w14:textId="263F2A9F" w:rsidR="00213888" w:rsidRPr="00C90FAA" w:rsidRDefault="00213888" w:rsidP="00D77179">
      <w:pPr>
        <w:pStyle w:val="BodyText"/>
        <w:numPr>
          <w:ilvl w:val="1"/>
          <w:numId w:val="15"/>
        </w:numPr>
        <w:tabs>
          <w:tab w:val="left" w:pos="1111"/>
        </w:tabs>
        <w:spacing w:before="0" w:after="120" w:line="312" w:lineRule="auto"/>
        <w:ind w:left="1122" w:right="108"/>
        <w:jc w:val="both"/>
        <w:rPr>
          <w:lang w:val="ro-RO"/>
        </w:rPr>
      </w:pPr>
      <w:r w:rsidRPr="00C90FAA">
        <w:rPr>
          <w:lang w:val="ro-RO"/>
        </w:rPr>
        <w:t xml:space="preserve">Să acceseze Platforma de tranzacţionare a PCCB-NC utilizând datele de acces configurate de </w:t>
      </w:r>
      <w:r w:rsidR="00223323" w:rsidRPr="00C90FAA">
        <w:rPr>
          <w:lang w:val="ro-RO"/>
        </w:rPr>
        <w:t>OPCOM S.A.</w:t>
      </w:r>
      <w:r w:rsidRPr="00C90FAA">
        <w:rPr>
          <w:lang w:val="ro-RO"/>
        </w:rPr>
        <w:t>;</w:t>
      </w:r>
    </w:p>
    <w:p w14:paraId="5EAACE7A" w14:textId="22648D03" w:rsidR="00213888" w:rsidRPr="00C90FAA" w:rsidRDefault="00213888" w:rsidP="00D77179">
      <w:pPr>
        <w:pStyle w:val="BodyText"/>
        <w:numPr>
          <w:ilvl w:val="1"/>
          <w:numId w:val="15"/>
        </w:numPr>
        <w:tabs>
          <w:tab w:val="left" w:pos="1111"/>
        </w:tabs>
        <w:spacing w:before="0" w:after="120" w:line="312" w:lineRule="auto"/>
        <w:ind w:left="1122" w:right="108"/>
        <w:jc w:val="both"/>
        <w:rPr>
          <w:lang w:val="ro-RO"/>
        </w:rPr>
      </w:pPr>
      <w:r w:rsidRPr="00C90FAA">
        <w:rPr>
          <w:lang w:val="ro-RO"/>
        </w:rPr>
        <w:t xml:space="preserve">Să introducă oferte de energie electrică în conformitate cu prevederile cadrului de reglementare aplicabil PCCB-NC având drept scop contractarea energiei electrice pe baza contractului standard pentru vânzarea-cumpărarea energiei electrice, la termen și la un preț de atribuire stabilit în mod transparent prin aplicarea mecanismelor concurențiale precizate prin regulile specifice aplicabile </w:t>
      </w:r>
      <w:r w:rsidR="00924AF5" w:rsidRPr="00C90FAA">
        <w:rPr>
          <w:lang w:val="ro-RO"/>
        </w:rPr>
        <w:t xml:space="preserve">PCCB-NC </w:t>
      </w:r>
      <w:r w:rsidRPr="00C90FAA">
        <w:rPr>
          <w:lang w:val="ro-RO"/>
        </w:rPr>
        <w:t>;</w:t>
      </w:r>
    </w:p>
    <w:p w14:paraId="59BFF7B5" w14:textId="6052D021" w:rsidR="00213888" w:rsidRPr="00C90FAA" w:rsidRDefault="00213888" w:rsidP="00D77179">
      <w:pPr>
        <w:pStyle w:val="BodyText"/>
        <w:numPr>
          <w:ilvl w:val="1"/>
          <w:numId w:val="15"/>
        </w:numPr>
        <w:tabs>
          <w:tab w:val="left" w:pos="1111"/>
        </w:tabs>
        <w:spacing w:before="0" w:after="120" w:line="312" w:lineRule="auto"/>
        <w:ind w:left="1122" w:right="108"/>
        <w:jc w:val="both"/>
        <w:rPr>
          <w:lang w:val="ro-RO"/>
        </w:rPr>
      </w:pPr>
      <w:r w:rsidRPr="00C90FAA">
        <w:rPr>
          <w:lang w:val="ro-RO"/>
        </w:rPr>
        <w:t xml:space="preserve">Să acceseze informațiile din ecranele Platformei de tranzacționare ce conțin ofertele de vânzare/cumpărare active în piață. Ecranele Platformei de tranzacționare la PCCB-NC sunt accesibile în locația publică de pe site-ul </w:t>
      </w:r>
      <w:r w:rsidR="00223323" w:rsidRPr="00C90FAA">
        <w:rPr>
          <w:lang w:val="ro-RO"/>
        </w:rPr>
        <w:t>OPCOM S.A.</w:t>
      </w:r>
      <w:r w:rsidRPr="00C90FAA">
        <w:rPr>
          <w:lang w:val="ro-RO"/>
        </w:rPr>
        <w:t>;</w:t>
      </w:r>
    </w:p>
    <w:p w14:paraId="348ECF58" w14:textId="77777777" w:rsidR="00213888" w:rsidRPr="00C90FAA" w:rsidRDefault="00213888" w:rsidP="00D77179">
      <w:pPr>
        <w:pStyle w:val="BodyText"/>
        <w:numPr>
          <w:ilvl w:val="1"/>
          <w:numId w:val="15"/>
        </w:numPr>
        <w:tabs>
          <w:tab w:val="left" w:pos="1111"/>
        </w:tabs>
        <w:spacing w:before="0" w:after="120" w:line="312" w:lineRule="auto"/>
        <w:ind w:left="1122" w:right="108"/>
        <w:jc w:val="both"/>
        <w:rPr>
          <w:lang w:val="ro-RO"/>
        </w:rPr>
      </w:pPr>
      <w:r w:rsidRPr="00C90FAA">
        <w:rPr>
          <w:lang w:val="ro-RO"/>
        </w:rPr>
        <w:lastRenderedPageBreak/>
        <w:t>Să-și modifice, suspende/activeze și/sau anuleze ofertele proprii de vânzare/cumpărare în timpul sesiunii de tranzacționare;</w:t>
      </w:r>
    </w:p>
    <w:p w14:paraId="72CE3B2E" w14:textId="0C37A4B6" w:rsidR="00213888" w:rsidRPr="00C90FAA" w:rsidRDefault="00213888" w:rsidP="00D77179">
      <w:pPr>
        <w:pStyle w:val="BodyText"/>
        <w:numPr>
          <w:ilvl w:val="1"/>
          <w:numId w:val="15"/>
        </w:numPr>
        <w:tabs>
          <w:tab w:val="left" w:pos="1111"/>
        </w:tabs>
        <w:spacing w:before="0" w:after="120" w:line="312" w:lineRule="auto"/>
        <w:ind w:left="1122" w:right="108"/>
        <w:jc w:val="both"/>
        <w:rPr>
          <w:lang w:val="ro-RO"/>
        </w:rPr>
      </w:pPr>
      <w:r w:rsidRPr="00C90FAA">
        <w:rPr>
          <w:lang w:val="ro-RO"/>
        </w:rPr>
        <w:t xml:space="preserve">Să solicite </w:t>
      </w:r>
      <w:r w:rsidR="00223323" w:rsidRPr="00C90FAA">
        <w:rPr>
          <w:lang w:val="ro-RO"/>
        </w:rPr>
        <w:t>OPCOM S.A.</w:t>
      </w:r>
      <w:r w:rsidRPr="00C90FAA">
        <w:rPr>
          <w:lang w:val="ro-RO"/>
        </w:rPr>
        <w:t xml:space="preserve"> anularea tranzacțiilor rezultate pe baza unei oferte eronate, cu acordul partenerului de tranzacție, conform Procedurii PCCB-NC;</w:t>
      </w:r>
    </w:p>
    <w:p w14:paraId="50CB3D99" w14:textId="52EFD049" w:rsidR="00213888" w:rsidRPr="00C90FAA" w:rsidRDefault="00213888" w:rsidP="00D77179">
      <w:pPr>
        <w:pStyle w:val="BodyText"/>
        <w:numPr>
          <w:ilvl w:val="1"/>
          <w:numId w:val="15"/>
        </w:numPr>
        <w:tabs>
          <w:tab w:val="left" w:pos="1111"/>
        </w:tabs>
        <w:spacing w:before="0" w:after="120" w:line="312" w:lineRule="auto"/>
        <w:ind w:left="1122" w:right="108"/>
        <w:jc w:val="both"/>
        <w:rPr>
          <w:lang w:val="ro-RO"/>
        </w:rPr>
      </w:pPr>
      <w:r w:rsidRPr="00C90FAA">
        <w:rPr>
          <w:lang w:val="ro-RO"/>
        </w:rPr>
        <w:t>Să încaseze suma penalizatoare</w:t>
      </w:r>
      <w:r w:rsidR="00AC4F16">
        <w:rPr>
          <w:lang w:val="ro-RO"/>
        </w:rPr>
        <w:t xml:space="preserve"> </w:t>
      </w:r>
      <w:r w:rsidR="00AC4F16" w:rsidRPr="00AC4F16">
        <w:rPr>
          <w:lang w:val="ro-RO"/>
        </w:rPr>
        <w:t xml:space="preserve">în conformitate cu prevederile </w:t>
      </w:r>
      <w:r w:rsidRPr="00C90FAA">
        <w:rPr>
          <w:lang w:val="ro-RO"/>
        </w:rPr>
        <w:t>Procedur</w:t>
      </w:r>
      <w:r w:rsidR="00AC4F16">
        <w:rPr>
          <w:lang w:val="ro-RO"/>
        </w:rPr>
        <w:t>ii</w:t>
      </w:r>
      <w:r w:rsidRPr="00C90FAA">
        <w:rPr>
          <w:lang w:val="ro-RO"/>
        </w:rPr>
        <w:t xml:space="preserve"> PCCB-NC, în cazul în care partenerul/partenerii cu care a încheiat tranzacții, notificat/ți de către </w:t>
      </w:r>
      <w:r w:rsidR="00223323" w:rsidRPr="00C90FAA">
        <w:rPr>
          <w:lang w:val="ro-RO"/>
        </w:rPr>
        <w:t>OPCOM S.A.</w:t>
      </w:r>
      <w:r w:rsidRPr="00C90FAA">
        <w:rPr>
          <w:lang w:val="ro-RO"/>
        </w:rPr>
        <w:t>, refuză încheierea contractului conform;</w:t>
      </w:r>
      <w:r w:rsidR="006F6927" w:rsidRPr="00C90FAA">
        <w:rPr>
          <w:lang w:val="ro-RO"/>
        </w:rPr>
        <w:t xml:space="preserve"> acesta poate încasa suma penalizatoare doar dacă face dovada semnării contractului conform cu rezultatul sesiunii de licitație;</w:t>
      </w:r>
    </w:p>
    <w:p w14:paraId="2006F345" w14:textId="73D9582B" w:rsidR="00213888" w:rsidRPr="00C90FAA" w:rsidRDefault="00213888" w:rsidP="00D77179">
      <w:pPr>
        <w:pStyle w:val="BodyText"/>
        <w:numPr>
          <w:ilvl w:val="1"/>
          <w:numId w:val="15"/>
        </w:numPr>
        <w:tabs>
          <w:tab w:val="left" w:pos="1111"/>
        </w:tabs>
        <w:spacing w:before="0" w:after="120" w:line="312" w:lineRule="auto"/>
        <w:ind w:left="1122" w:right="108"/>
        <w:jc w:val="both"/>
        <w:rPr>
          <w:lang w:val="ro-RO"/>
        </w:rPr>
      </w:pPr>
      <w:r w:rsidRPr="00C90FAA">
        <w:rPr>
          <w:lang w:val="ro-RO"/>
        </w:rPr>
        <w:t xml:space="preserve">Să refuze semnarea contractului fără aplicarea vreunei măsuri penalizatoare în cazul în care, în termen de 3 zile lucrătoare, acesta prezintă </w:t>
      </w:r>
      <w:r w:rsidR="00D13F30" w:rsidRPr="00C90FAA">
        <w:rPr>
          <w:lang w:val="ro-RO"/>
        </w:rPr>
        <w:t>OPCOM S.A.</w:t>
      </w:r>
      <w:r w:rsidR="00782082" w:rsidRPr="00C90FAA">
        <w:rPr>
          <w:lang w:val="ro-RO"/>
        </w:rPr>
        <w:t xml:space="preserve"> </w:t>
      </w:r>
      <w:r w:rsidRPr="00C90FAA">
        <w:rPr>
          <w:lang w:val="ro-RO"/>
        </w:rPr>
        <w:t xml:space="preserve">documente din care să rezulte că </w:t>
      </w:r>
      <w:r w:rsidRPr="00AC4F16">
        <w:rPr>
          <w:lang w:val="ro-RO"/>
        </w:rPr>
        <w:t>partenerul de contract face parte dintr-o listă de persoane fizice/juridice cu care este interzisă, prin reglementări naţionale/ale UE, derularea de activităţi comerciale în domeniul energiei;</w:t>
      </w:r>
    </w:p>
    <w:p w14:paraId="45AF6BFE" w14:textId="58DF8733" w:rsidR="00213888" w:rsidRPr="00C90FAA" w:rsidRDefault="00213888" w:rsidP="00D77179">
      <w:pPr>
        <w:pStyle w:val="BodyText"/>
        <w:numPr>
          <w:ilvl w:val="1"/>
          <w:numId w:val="15"/>
        </w:numPr>
        <w:tabs>
          <w:tab w:val="left" w:pos="1111"/>
        </w:tabs>
        <w:spacing w:before="0" w:after="120" w:line="312" w:lineRule="auto"/>
        <w:ind w:left="1122" w:right="108"/>
        <w:jc w:val="both"/>
        <w:rPr>
          <w:lang w:val="ro-RO"/>
        </w:rPr>
      </w:pPr>
      <w:r w:rsidRPr="00C90FAA">
        <w:rPr>
          <w:lang w:val="ro-RO"/>
        </w:rPr>
        <w:t>Să formuleze propuneri privind introducerea la tranzacționare a unui profil de livrare în conformitate cu prevederile Regulamentului</w:t>
      </w:r>
      <w:r w:rsidR="00C26585" w:rsidRPr="00C26585">
        <w:t xml:space="preserve"> </w:t>
      </w:r>
      <w:r w:rsidR="00C26585" w:rsidRPr="00C26585">
        <w:rPr>
          <w:lang w:val="ro-RO"/>
        </w:rPr>
        <w:t>PC-OTC, PCCB-NC și PCCB-LE-flex</w:t>
      </w:r>
      <w:r w:rsidRPr="00C90FAA">
        <w:rPr>
          <w:lang w:val="ro-RO"/>
        </w:rPr>
        <w:t>;</w:t>
      </w:r>
    </w:p>
    <w:p w14:paraId="75CEC583" w14:textId="77777777" w:rsidR="00213888" w:rsidRPr="00C90FAA" w:rsidRDefault="00213888" w:rsidP="00D77179">
      <w:pPr>
        <w:pStyle w:val="BodyText"/>
        <w:numPr>
          <w:ilvl w:val="1"/>
          <w:numId w:val="15"/>
        </w:numPr>
        <w:tabs>
          <w:tab w:val="left" w:pos="1111"/>
        </w:tabs>
        <w:spacing w:before="0" w:after="120" w:line="312" w:lineRule="auto"/>
        <w:ind w:left="1122" w:right="108"/>
        <w:jc w:val="both"/>
        <w:rPr>
          <w:lang w:val="ro-RO"/>
        </w:rPr>
      </w:pPr>
      <w:r w:rsidRPr="00C90FAA">
        <w:rPr>
          <w:lang w:val="ro-RO"/>
        </w:rPr>
        <w:t>Să fie anunțat în cazul întreruperii și a reluării funcționării platformei de tranzacționare a PCCB-NC;</w:t>
      </w:r>
    </w:p>
    <w:p w14:paraId="4B21105C" w14:textId="77777777" w:rsidR="00ED28A2" w:rsidRPr="00C90FAA" w:rsidRDefault="00ED28A2" w:rsidP="00800A95">
      <w:pPr>
        <w:pStyle w:val="BodyText"/>
        <w:tabs>
          <w:tab w:val="left" w:pos="1111"/>
        </w:tabs>
        <w:spacing w:before="0" w:after="120" w:line="312" w:lineRule="auto"/>
        <w:ind w:left="0" w:right="108" w:firstLine="0"/>
        <w:jc w:val="both"/>
        <w:rPr>
          <w:lang w:val="ro-RO"/>
        </w:rPr>
      </w:pPr>
    </w:p>
    <w:p w14:paraId="56579F18" w14:textId="062C4CE0" w:rsidR="00415BEC" w:rsidRPr="00C90FAA" w:rsidRDefault="00415BEC" w:rsidP="00415BEC">
      <w:pPr>
        <w:pStyle w:val="ListParagraph"/>
        <w:numPr>
          <w:ilvl w:val="0"/>
          <w:numId w:val="23"/>
        </w:numPr>
        <w:spacing w:before="120" w:after="120" w:line="360" w:lineRule="auto"/>
        <w:ind w:left="714" w:hanging="357"/>
        <w:rPr>
          <w:rFonts w:ascii="Tahoma" w:eastAsia="Tahoma" w:hAnsi="Tahoma" w:cs="Tahoma"/>
          <w:b/>
          <w:bCs/>
          <w:lang w:val="ro-RO"/>
        </w:rPr>
      </w:pPr>
      <w:r w:rsidRPr="00C90FAA">
        <w:rPr>
          <w:rFonts w:ascii="Tahoma" w:eastAsia="Tahoma" w:hAnsi="Tahoma" w:cs="Tahoma"/>
          <w:b/>
          <w:bCs/>
          <w:lang w:val="ro-RO"/>
        </w:rPr>
        <w:tab/>
        <w:t>Înscris la PCCB-PC</w:t>
      </w:r>
    </w:p>
    <w:p w14:paraId="6C8DDD2D" w14:textId="6840F654" w:rsidR="00415BEC" w:rsidRPr="00C90FAA" w:rsidRDefault="00ED28A2" w:rsidP="00ED28A2">
      <w:pPr>
        <w:pStyle w:val="BodyText"/>
        <w:numPr>
          <w:ilvl w:val="1"/>
          <w:numId w:val="15"/>
        </w:numPr>
        <w:tabs>
          <w:tab w:val="left" w:pos="1111"/>
        </w:tabs>
        <w:spacing w:before="0" w:after="120" w:line="312" w:lineRule="auto"/>
        <w:ind w:left="1123" w:right="108"/>
        <w:jc w:val="both"/>
        <w:rPr>
          <w:lang w:val="ro-RO"/>
        </w:rPr>
      </w:pPr>
      <w:r w:rsidRPr="00C90FAA">
        <w:rPr>
          <w:lang w:val="ro-RO"/>
        </w:rPr>
        <w:t>Să propună ofertele inițiatoare de procesare a combustibilului, echivalente cu oferte ferme de cumpărare de energie electrică, în cazul în care este titular de licenţă de furnizare de energie electrică, respectiv oferte de răspuns, în cazul în care este titular de licență de exploatare comercială a unităților de producere, în conformitate cu prevederile cadrului de reglementare aplicabil PCCB-PC, având drept scop contractarea serviciului de procesare a combustibilului pe baza contractului cadru procesare a combustibilului. Contractele de procesare a combustibilului se încheie pe PCCB-PC doar în situaţii de criză pe piaţa de energie electrică, după emiterea hotărârii Guvernului de punere în aplicare a măsurilor de siguranţă, conform legii, iar durata livrărilor nu poate depăşi durata situaţiei de criză avută în vedere în respectiva hotărâre, la un preț stabilit în mod transparent prin aplicarea mecanismelor concurențiale precizate prin regulile specifice aplicabile acestei piețe;</w:t>
      </w:r>
    </w:p>
    <w:p w14:paraId="50CE57A0" w14:textId="12529D13" w:rsidR="00ED28A2" w:rsidRPr="00C90FAA" w:rsidRDefault="00ED28A2" w:rsidP="00ED28A2">
      <w:pPr>
        <w:pStyle w:val="BodyText"/>
        <w:numPr>
          <w:ilvl w:val="1"/>
          <w:numId w:val="15"/>
        </w:numPr>
        <w:tabs>
          <w:tab w:val="left" w:pos="1111"/>
        </w:tabs>
        <w:spacing w:before="0" w:after="120" w:line="312" w:lineRule="auto"/>
        <w:ind w:left="1134" w:right="108" w:hanging="708"/>
        <w:jc w:val="both"/>
        <w:rPr>
          <w:lang w:val="ro-RO"/>
        </w:rPr>
      </w:pPr>
      <w:r w:rsidRPr="00C90FAA">
        <w:rPr>
          <w:lang w:val="ro-RO"/>
        </w:rPr>
        <w:t xml:space="preserve">Să fie informat de către OPCOM S.A. asupra anulării, în conformitate cu prevederile </w:t>
      </w:r>
      <w:r w:rsidR="00B10707">
        <w:rPr>
          <w:lang w:val="ro-RO"/>
        </w:rPr>
        <w:t>P</w:t>
      </w:r>
      <w:r w:rsidR="00B10707" w:rsidRPr="00C90FAA">
        <w:rPr>
          <w:lang w:val="ro-RO"/>
        </w:rPr>
        <w:t xml:space="preserve">rocedurii </w:t>
      </w:r>
      <w:r w:rsidRPr="00C90FAA">
        <w:rPr>
          <w:lang w:val="ro-RO"/>
        </w:rPr>
        <w:t>PCCB-PC, a sesiunii de tranzacționare inițiate;</w:t>
      </w:r>
    </w:p>
    <w:p w14:paraId="1E6E3892" w14:textId="4D77BC2F" w:rsidR="00ED28A2" w:rsidRPr="00C90FAA" w:rsidRDefault="00ED28A2" w:rsidP="00314E7E">
      <w:pPr>
        <w:pStyle w:val="BodyText"/>
        <w:numPr>
          <w:ilvl w:val="1"/>
          <w:numId w:val="15"/>
        </w:numPr>
        <w:tabs>
          <w:tab w:val="left" w:pos="1111"/>
        </w:tabs>
        <w:spacing w:after="120" w:line="312" w:lineRule="auto"/>
        <w:ind w:left="1134" w:right="108" w:hanging="708"/>
        <w:jc w:val="both"/>
        <w:rPr>
          <w:lang w:val="ro-RO"/>
        </w:rPr>
      </w:pPr>
      <w:r w:rsidRPr="00C90FAA">
        <w:rPr>
          <w:lang w:val="ro-RO"/>
        </w:rPr>
        <w:t>Să încaseze suma penalizatoare, stabilită în Procedura PCCB-PC, în cazul în care partenerul cu care au încheiat tranzacții, conform notificării transmise de către OPCOM S.A., refuză încheierea contractului; acesta poate încasa suma penalizatoare doar dacă</w:t>
      </w:r>
      <w:r w:rsidR="00314E7E" w:rsidRPr="00C90FAA">
        <w:rPr>
          <w:lang w:val="ro-RO"/>
        </w:rPr>
        <w:t xml:space="preserve"> </w:t>
      </w:r>
      <w:r w:rsidRPr="00C90FAA">
        <w:rPr>
          <w:lang w:val="ro-RO"/>
        </w:rPr>
        <w:t>face dovada semnării contractului conform cu rezultatul sesiunii de licitație</w:t>
      </w:r>
      <w:r w:rsidR="00314E7E" w:rsidRPr="00C90FAA">
        <w:rPr>
          <w:lang w:val="ro-RO"/>
        </w:rPr>
        <w:t>;</w:t>
      </w:r>
    </w:p>
    <w:p w14:paraId="057B2D78" w14:textId="666183AD" w:rsidR="00314E7E" w:rsidRPr="00C90FAA" w:rsidRDefault="00314E7E" w:rsidP="00314E7E">
      <w:pPr>
        <w:pStyle w:val="BodyText"/>
        <w:numPr>
          <w:ilvl w:val="1"/>
          <w:numId w:val="15"/>
        </w:numPr>
        <w:tabs>
          <w:tab w:val="left" w:pos="1111"/>
        </w:tabs>
        <w:spacing w:after="120" w:line="312" w:lineRule="auto"/>
        <w:ind w:left="1134" w:right="108" w:hanging="708"/>
        <w:jc w:val="both"/>
        <w:rPr>
          <w:lang w:val="ro-RO"/>
        </w:rPr>
      </w:pPr>
      <w:r w:rsidRPr="00C90FAA">
        <w:rPr>
          <w:lang w:val="ro-RO"/>
        </w:rPr>
        <w:t xml:space="preserve">Să refuze semnarea contractului fără aplicarea vreunei măsuri penalizatoare în cazul în care, în termen de 3 zile lucrătoare, acesta prezintă </w:t>
      </w:r>
      <w:r w:rsidR="00D13F30" w:rsidRPr="00C90FAA">
        <w:rPr>
          <w:lang w:val="ro-RO"/>
        </w:rPr>
        <w:t>OPCOM S.A.</w:t>
      </w:r>
      <w:r w:rsidR="00A622CC" w:rsidRPr="00C90FAA">
        <w:rPr>
          <w:lang w:val="ro-RO"/>
        </w:rPr>
        <w:t xml:space="preserve"> </w:t>
      </w:r>
      <w:r w:rsidRPr="00C90FAA">
        <w:rPr>
          <w:lang w:val="ro-RO"/>
        </w:rPr>
        <w:t xml:space="preserve">documente din care să rezulte că partenerul de contract face parte dintr-o listă de persoane fizice/juridice cu care </w:t>
      </w:r>
      <w:r w:rsidRPr="00C90FAA">
        <w:rPr>
          <w:lang w:val="ro-RO"/>
        </w:rPr>
        <w:lastRenderedPageBreak/>
        <w:t>este interzisă, prin reglementări naţionale/ale UE, derularea de activităţi comerciale în domeniul energiei;</w:t>
      </w:r>
    </w:p>
    <w:p w14:paraId="675BC687" w14:textId="02C3F3EA" w:rsidR="00314E7E" w:rsidRPr="00C90FAA" w:rsidRDefault="00314E7E" w:rsidP="00314E7E">
      <w:pPr>
        <w:pStyle w:val="BodyText"/>
        <w:numPr>
          <w:ilvl w:val="1"/>
          <w:numId w:val="15"/>
        </w:numPr>
        <w:tabs>
          <w:tab w:val="left" w:pos="1111"/>
        </w:tabs>
        <w:spacing w:after="120" w:line="312" w:lineRule="auto"/>
        <w:ind w:left="1134" w:right="108" w:hanging="708"/>
        <w:jc w:val="both"/>
        <w:rPr>
          <w:lang w:val="ro-RO"/>
        </w:rPr>
      </w:pPr>
      <w:r w:rsidRPr="00C90FAA">
        <w:rPr>
          <w:lang w:val="ro-RO"/>
        </w:rPr>
        <w:t>Să încaseze suma penalizatoare care îi revine, conform prevederilor Procedurii PCCB-PC, în cazul în care acesta a depus o ofertă pentru o sesiune de licitație pentru care au fost retrase oferte de către alți participanți;</w:t>
      </w:r>
    </w:p>
    <w:p w14:paraId="619DD795" w14:textId="77777777" w:rsidR="00314E7E" w:rsidRPr="00C90FAA" w:rsidRDefault="00314E7E" w:rsidP="00800A95">
      <w:pPr>
        <w:pStyle w:val="BodyText"/>
        <w:tabs>
          <w:tab w:val="left" w:pos="1111"/>
        </w:tabs>
        <w:spacing w:after="120" w:line="312" w:lineRule="auto"/>
        <w:ind w:left="0" w:right="108" w:firstLine="0"/>
        <w:jc w:val="both"/>
        <w:rPr>
          <w:lang w:val="ro-RO"/>
        </w:rPr>
      </w:pPr>
    </w:p>
    <w:bookmarkEnd w:id="2"/>
    <w:p w14:paraId="032C2DD1" w14:textId="77BD74CA" w:rsidR="00213888" w:rsidRPr="00C90FAA" w:rsidRDefault="00A31069" w:rsidP="00D77179">
      <w:pPr>
        <w:pStyle w:val="ListParagraph"/>
        <w:numPr>
          <w:ilvl w:val="0"/>
          <w:numId w:val="23"/>
        </w:numPr>
        <w:spacing w:after="120" w:line="312" w:lineRule="auto"/>
        <w:ind w:left="714" w:hanging="357"/>
        <w:rPr>
          <w:rFonts w:ascii="Tahoma" w:eastAsia="Tahoma" w:hAnsi="Tahoma" w:cs="Tahoma"/>
          <w:b/>
          <w:bCs/>
          <w:lang w:val="ro-RO"/>
        </w:rPr>
      </w:pPr>
      <w:r w:rsidRPr="00C90FAA">
        <w:rPr>
          <w:rFonts w:ascii="Tahoma" w:eastAsia="Tahoma" w:hAnsi="Tahoma" w:cs="Tahoma"/>
          <w:b/>
          <w:bCs/>
          <w:lang w:val="ro-RO"/>
        </w:rPr>
        <w:t>Î</w:t>
      </w:r>
      <w:r w:rsidR="00E71F83" w:rsidRPr="00C90FAA">
        <w:rPr>
          <w:rFonts w:ascii="Tahoma" w:eastAsia="Tahoma" w:hAnsi="Tahoma" w:cs="Tahoma"/>
          <w:b/>
          <w:bCs/>
          <w:lang w:val="ro-RO"/>
        </w:rPr>
        <w:t>nscris la PCSU</w:t>
      </w:r>
      <w:r w:rsidR="00CA46AB" w:rsidRPr="00C90FAA">
        <w:rPr>
          <w:rFonts w:ascii="Tahoma" w:eastAsia="Tahoma" w:hAnsi="Tahoma" w:cs="Tahoma"/>
          <w:b/>
          <w:bCs/>
          <w:lang w:val="ro-RO"/>
        </w:rPr>
        <w:t xml:space="preserve"> </w:t>
      </w:r>
    </w:p>
    <w:p w14:paraId="14AA6104" w14:textId="3A364FE3" w:rsidR="00E71F83" w:rsidRPr="00C90FAA" w:rsidRDefault="00E71F83" w:rsidP="00D77179">
      <w:pPr>
        <w:pStyle w:val="BodyText"/>
        <w:numPr>
          <w:ilvl w:val="1"/>
          <w:numId w:val="15"/>
        </w:numPr>
        <w:tabs>
          <w:tab w:val="left" w:pos="1111"/>
        </w:tabs>
        <w:spacing w:before="0" w:after="120" w:line="312" w:lineRule="auto"/>
        <w:ind w:left="1123" w:right="108"/>
        <w:jc w:val="both"/>
        <w:rPr>
          <w:lang w:val="ro-RO"/>
        </w:rPr>
      </w:pPr>
      <w:r w:rsidRPr="00C90FAA">
        <w:rPr>
          <w:lang w:val="ro-RO"/>
        </w:rPr>
        <w:t>Să transmită oferte de vânzare</w:t>
      </w:r>
      <w:r w:rsidR="00687CA6" w:rsidRPr="00C90FAA">
        <w:rPr>
          <w:lang w:val="ro-RO"/>
        </w:rPr>
        <w:t>/cumpărare</w:t>
      </w:r>
      <w:r w:rsidRPr="00C90FAA">
        <w:rPr>
          <w:lang w:val="ro-RO"/>
        </w:rPr>
        <w:t xml:space="preserve"> energie electrică în conformitate cu prevederile cadrului de reglementare aplicabil PCSU având drept scop contractarea energiei electrice pe baza contractului-cadru de vânzare-cumpărare a energiei electrice tranzacționate pe PCSU, la un preț stabilit în mod transparent prin aplicarea mecanismelor concurențiale precizate prin regulile specifice aplicabile </w:t>
      </w:r>
      <w:r w:rsidR="00687CA6" w:rsidRPr="00C90FAA">
        <w:rPr>
          <w:lang w:val="ro-RO"/>
        </w:rPr>
        <w:t>PCSU</w:t>
      </w:r>
      <w:r w:rsidRPr="00C90FAA">
        <w:rPr>
          <w:lang w:val="ro-RO"/>
        </w:rPr>
        <w:t>;</w:t>
      </w:r>
    </w:p>
    <w:p w14:paraId="67589072" w14:textId="50A37D86" w:rsidR="00E71F83" w:rsidRPr="00C90FAA" w:rsidRDefault="00E71F83" w:rsidP="00D77179">
      <w:pPr>
        <w:pStyle w:val="BodyText"/>
        <w:numPr>
          <w:ilvl w:val="1"/>
          <w:numId w:val="15"/>
        </w:numPr>
        <w:tabs>
          <w:tab w:val="left" w:pos="1111"/>
        </w:tabs>
        <w:spacing w:before="0" w:after="120" w:line="312" w:lineRule="auto"/>
        <w:ind w:left="1122" w:right="108"/>
        <w:jc w:val="both"/>
        <w:rPr>
          <w:lang w:val="ro-RO"/>
        </w:rPr>
      </w:pPr>
      <w:r w:rsidRPr="00C90FAA">
        <w:rPr>
          <w:lang w:val="ro-RO"/>
        </w:rPr>
        <w:t xml:space="preserve">Să solicite și să primească din partea </w:t>
      </w:r>
      <w:r w:rsidR="00223323" w:rsidRPr="00C90FAA">
        <w:rPr>
          <w:lang w:val="ro-RO"/>
        </w:rPr>
        <w:t>OPCOM S.A.</w:t>
      </w:r>
      <w:r w:rsidRPr="00C90FAA">
        <w:rPr>
          <w:lang w:val="ro-RO"/>
        </w:rPr>
        <w:t xml:space="preserve"> asistență și sesiuni de instruire practică cu privire la utilizarea platformei informatice a PCSU;</w:t>
      </w:r>
    </w:p>
    <w:p w14:paraId="4BAA55E2" w14:textId="377B4C98" w:rsidR="00E71F83" w:rsidRPr="00C90FAA" w:rsidRDefault="00E71F83" w:rsidP="00D77179">
      <w:pPr>
        <w:pStyle w:val="BodyText"/>
        <w:numPr>
          <w:ilvl w:val="1"/>
          <w:numId w:val="15"/>
        </w:numPr>
        <w:tabs>
          <w:tab w:val="left" w:pos="1111"/>
        </w:tabs>
        <w:spacing w:before="0" w:after="120" w:line="312" w:lineRule="auto"/>
        <w:ind w:left="1122" w:right="108"/>
        <w:jc w:val="both"/>
        <w:rPr>
          <w:lang w:val="ro-RO"/>
        </w:rPr>
      </w:pPr>
      <w:r w:rsidRPr="00C90FAA">
        <w:rPr>
          <w:lang w:val="ro-RO"/>
        </w:rPr>
        <w:t xml:space="preserve">Să încheie cu </w:t>
      </w:r>
      <w:r w:rsidR="00223323" w:rsidRPr="00C90FAA">
        <w:rPr>
          <w:lang w:val="ro-RO"/>
        </w:rPr>
        <w:t>OPCOM S.A.</w:t>
      </w:r>
      <w:r w:rsidRPr="00C90FAA">
        <w:rPr>
          <w:lang w:val="ro-RO"/>
        </w:rPr>
        <w:t xml:space="preserve"> un contract de comodat pentru cheia USB de acces la platforma informatică a PCSU; în cazul în care participantul a semnat deja contractul de comodat pentru cheia unică pentru cel puțin una din piețele de energie electrică administrate de </w:t>
      </w:r>
      <w:r w:rsidR="00223323" w:rsidRPr="00C90FAA">
        <w:rPr>
          <w:lang w:val="ro-RO"/>
        </w:rPr>
        <w:t>OPCOM S.A.</w:t>
      </w:r>
      <w:r w:rsidRPr="00C90FAA">
        <w:rPr>
          <w:lang w:val="ro-RO"/>
        </w:rPr>
        <w:t>, se va completa doar anexa la contractul de comodat;</w:t>
      </w:r>
    </w:p>
    <w:p w14:paraId="60AD8B3A" w14:textId="103637F7" w:rsidR="00E71F83" w:rsidRPr="00C90FAA" w:rsidRDefault="00E71F83" w:rsidP="00D77179">
      <w:pPr>
        <w:pStyle w:val="BodyText"/>
        <w:numPr>
          <w:ilvl w:val="1"/>
          <w:numId w:val="15"/>
        </w:numPr>
        <w:tabs>
          <w:tab w:val="left" w:pos="1111"/>
        </w:tabs>
        <w:spacing w:before="0" w:after="120" w:line="312" w:lineRule="auto"/>
        <w:ind w:left="1122" w:right="108"/>
        <w:jc w:val="both"/>
        <w:rPr>
          <w:lang w:val="ro-RO"/>
        </w:rPr>
      </w:pPr>
      <w:r w:rsidRPr="00C90FAA">
        <w:rPr>
          <w:lang w:val="ro-RO"/>
        </w:rPr>
        <w:t xml:space="preserve">Să acceseze platforma informatică a PCSU utilizând datele de acces configurate de </w:t>
      </w:r>
      <w:r w:rsidR="00223323" w:rsidRPr="00C90FAA">
        <w:rPr>
          <w:lang w:val="ro-RO"/>
        </w:rPr>
        <w:t>OPCOM S.A.</w:t>
      </w:r>
      <w:r w:rsidRPr="00C90FAA">
        <w:rPr>
          <w:lang w:val="ro-RO"/>
        </w:rPr>
        <w:t>;</w:t>
      </w:r>
    </w:p>
    <w:p w14:paraId="7CC31EE3" w14:textId="5CD27A44" w:rsidR="00E71F83" w:rsidRPr="00C90FAA" w:rsidRDefault="00E71F83" w:rsidP="00D77179">
      <w:pPr>
        <w:pStyle w:val="BodyText"/>
        <w:numPr>
          <w:ilvl w:val="1"/>
          <w:numId w:val="15"/>
        </w:numPr>
        <w:tabs>
          <w:tab w:val="left" w:pos="1111"/>
        </w:tabs>
        <w:spacing w:before="0" w:after="120" w:line="312" w:lineRule="auto"/>
        <w:ind w:left="1122" w:right="108"/>
        <w:jc w:val="both"/>
        <w:rPr>
          <w:lang w:val="ro-RO"/>
        </w:rPr>
      </w:pPr>
      <w:r w:rsidRPr="00C90FAA">
        <w:rPr>
          <w:lang w:val="ro-RO"/>
        </w:rPr>
        <w:t>Să</w:t>
      </w:r>
      <w:r w:rsidR="003106FF" w:rsidRPr="00C90FAA">
        <w:rPr>
          <w:lang w:val="ro-RO"/>
        </w:rPr>
        <w:t xml:space="preserve"> </w:t>
      </w:r>
      <w:r w:rsidRPr="00C90FAA">
        <w:rPr>
          <w:lang w:val="ro-RO"/>
        </w:rPr>
        <w:t>modifice sau anuleze, în timpul sesiunii de licitație, ofertele proprii de vânzare</w:t>
      </w:r>
      <w:r w:rsidR="00E81B09" w:rsidRPr="00C90FAA">
        <w:rPr>
          <w:lang w:val="ro-RO"/>
        </w:rPr>
        <w:t>/cumpărare</w:t>
      </w:r>
      <w:r w:rsidRPr="00C90FAA">
        <w:rPr>
          <w:lang w:val="ro-RO"/>
        </w:rPr>
        <w:t xml:space="preserve"> care nu au fost corelate;</w:t>
      </w:r>
    </w:p>
    <w:p w14:paraId="6484DD1A" w14:textId="29D0241F" w:rsidR="00E71F83" w:rsidRPr="00C90FAA" w:rsidRDefault="00E71F83" w:rsidP="00D77179">
      <w:pPr>
        <w:pStyle w:val="BodyText"/>
        <w:numPr>
          <w:ilvl w:val="1"/>
          <w:numId w:val="15"/>
        </w:numPr>
        <w:tabs>
          <w:tab w:val="left" w:pos="1111"/>
        </w:tabs>
        <w:spacing w:before="0" w:after="120" w:line="312" w:lineRule="auto"/>
        <w:ind w:left="1122" w:right="108"/>
        <w:jc w:val="both"/>
        <w:rPr>
          <w:lang w:val="ro-RO"/>
        </w:rPr>
      </w:pPr>
      <w:r w:rsidRPr="00C90FAA">
        <w:rPr>
          <w:lang w:val="ro-RO"/>
        </w:rPr>
        <w:t>Să încheie tranzacții în timpul sesiunii de licitație dacă oferta/ofertele sale de vânzare</w:t>
      </w:r>
      <w:r w:rsidR="00E81B09" w:rsidRPr="00C90FAA">
        <w:rPr>
          <w:lang w:val="ro-RO"/>
        </w:rPr>
        <w:t>/cumpărare</w:t>
      </w:r>
      <w:r w:rsidRPr="00C90FAA">
        <w:rPr>
          <w:lang w:val="ro-RO"/>
        </w:rPr>
        <w:t xml:space="preserve"> îndeplinește/îndeplinesc condiția de corelare;</w:t>
      </w:r>
    </w:p>
    <w:p w14:paraId="58232B5A" w14:textId="29FB7016" w:rsidR="00E71F83" w:rsidRPr="00C90FAA" w:rsidRDefault="00E71F83" w:rsidP="00D77179">
      <w:pPr>
        <w:pStyle w:val="BodyText"/>
        <w:numPr>
          <w:ilvl w:val="1"/>
          <w:numId w:val="15"/>
        </w:numPr>
        <w:tabs>
          <w:tab w:val="left" w:pos="1111"/>
        </w:tabs>
        <w:spacing w:before="0" w:after="120" w:line="312" w:lineRule="auto"/>
        <w:ind w:left="1122" w:right="108"/>
        <w:jc w:val="both"/>
        <w:rPr>
          <w:lang w:val="ro-RO"/>
        </w:rPr>
      </w:pPr>
      <w:r w:rsidRPr="00C90FAA">
        <w:rPr>
          <w:lang w:val="ro-RO"/>
        </w:rPr>
        <w:t xml:space="preserve">Să solicite </w:t>
      </w:r>
      <w:r w:rsidR="00223323" w:rsidRPr="00C90FAA">
        <w:rPr>
          <w:lang w:val="ro-RO"/>
        </w:rPr>
        <w:t>OPCOM S.A.</w:t>
      </w:r>
      <w:r w:rsidRPr="00C90FAA">
        <w:rPr>
          <w:lang w:val="ro-RO"/>
        </w:rPr>
        <w:t xml:space="preserve"> anularea tranzacției rezultate pe baza unei oferte introdusă eronat în platforma informatică a PCSU, cu acordul partenerului de tranzacție, conform Procedurii PCSU;</w:t>
      </w:r>
    </w:p>
    <w:p w14:paraId="5842EDAA" w14:textId="4E398880" w:rsidR="00E71F83" w:rsidRPr="00C90FAA" w:rsidRDefault="00E71F83" w:rsidP="00D77179">
      <w:pPr>
        <w:pStyle w:val="BodyText"/>
        <w:numPr>
          <w:ilvl w:val="1"/>
          <w:numId w:val="15"/>
        </w:numPr>
        <w:tabs>
          <w:tab w:val="left" w:pos="1111"/>
        </w:tabs>
        <w:spacing w:before="0" w:after="120" w:line="312" w:lineRule="auto"/>
        <w:ind w:left="1122" w:right="108"/>
        <w:jc w:val="both"/>
        <w:rPr>
          <w:lang w:val="ro-RO"/>
        </w:rPr>
      </w:pPr>
      <w:r w:rsidRPr="00C90FAA">
        <w:rPr>
          <w:lang w:val="ro-RO"/>
        </w:rPr>
        <w:t xml:space="preserve">Să fie notificat de către </w:t>
      </w:r>
      <w:r w:rsidR="00223323" w:rsidRPr="00C90FAA">
        <w:rPr>
          <w:lang w:val="ro-RO"/>
        </w:rPr>
        <w:t>OPCOM S.A.</w:t>
      </w:r>
      <w:r w:rsidRPr="00C90FAA">
        <w:rPr>
          <w:lang w:val="ro-RO"/>
        </w:rPr>
        <w:t xml:space="preserve">, prin fax </w:t>
      </w:r>
      <w:r w:rsidR="00E41488" w:rsidRPr="00C90FAA">
        <w:rPr>
          <w:lang w:val="ro-RO"/>
        </w:rPr>
        <w:t xml:space="preserve">sau </w:t>
      </w:r>
      <w:r w:rsidRPr="00C90FAA">
        <w:rPr>
          <w:lang w:val="ro-RO"/>
        </w:rPr>
        <w:t>e-mail, cu privire la tranzacțiile încheiate, în condițiile și termenele prevăzute în Procedura PCSU;</w:t>
      </w:r>
    </w:p>
    <w:p w14:paraId="1AA48806" w14:textId="77777777" w:rsidR="00E71F83" w:rsidRPr="00C90FAA" w:rsidRDefault="00E71F83" w:rsidP="00D77179">
      <w:pPr>
        <w:pStyle w:val="BodyText"/>
        <w:numPr>
          <w:ilvl w:val="1"/>
          <w:numId w:val="15"/>
        </w:numPr>
        <w:tabs>
          <w:tab w:val="left" w:pos="1111"/>
        </w:tabs>
        <w:spacing w:before="0" w:after="120" w:line="312" w:lineRule="auto"/>
        <w:ind w:left="1122" w:right="108"/>
        <w:jc w:val="both"/>
        <w:rPr>
          <w:lang w:val="ro-RO"/>
        </w:rPr>
      </w:pPr>
      <w:r w:rsidRPr="00C90FAA">
        <w:rPr>
          <w:lang w:val="ro-RO"/>
        </w:rPr>
        <w:t>Să aibă acces, prin platforma informatică a PCSU, la datele și informațiile proprii și la ecranele ce conțin ofertele de vânzare/cumpărare active în piață;</w:t>
      </w:r>
    </w:p>
    <w:p w14:paraId="35030BEC" w14:textId="7DD3FBD9" w:rsidR="00E71F83" w:rsidRPr="00C90FAA" w:rsidRDefault="00E71F83" w:rsidP="00D77179">
      <w:pPr>
        <w:pStyle w:val="BodyText"/>
        <w:numPr>
          <w:ilvl w:val="1"/>
          <w:numId w:val="15"/>
        </w:numPr>
        <w:tabs>
          <w:tab w:val="left" w:pos="1111"/>
        </w:tabs>
        <w:spacing w:before="0" w:after="120" w:line="312" w:lineRule="auto"/>
        <w:ind w:left="1122" w:right="108"/>
        <w:jc w:val="both"/>
        <w:rPr>
          <w:lang w:val="ro-RO"/>
        </w:rPr>
      </w:pPr>
      <w:r w:rsidRPr="00C90FAA">
        <w:rPr>
          <w:lang w:val="ro-RO"/>
        </w:rPr>
        <w:t xml:space="preserve">Să încaseze penalitatea prevăzută de Procedura PCSU, de Regulamentul PCSU și de prezenta Convenție, în cazul în care partenerul/partenerii din tranzacțiile bilaterale comunicate de </w:t>
      </w:r>
      <w:r w:rsidR="00223323" w:rsidRPr="00C90FAA">
        <w:rPr>
          <w:lang w:val="ro-RO"/>
        </w:rPr>
        <w:t>OPCOM S.A.</w:t>
      </w:r>
      <w:r w:rsidRPr="00C90FAA">
        <w:rPr>
          <w:lang w:val="ro-RO"/>
        </w:rPr>
        <w:t xml:space="preserve"> refuză încheierea contractului; acesta poate încasa contravaloarea penalității doar dacă face dovada semnării contractului conform </w:t>
      </w:r>
      <w:bookmarkStart w:id="3" w:name="_Hlk505085468"/>
      <w:r w:rsidRPr="00C90FAA">
        <w:rPr>
          <w:lang w:val="ro-RO"/>
        </w:rPr>
        <w:t>cu rezultatul sesiunii de licitație</w:t>
      </w:r>
      <w:bookmarkEnd w:id="3"/>
      <w:r w:rsidRPr="00C90FAA">
        <w:rPr>
          <w:lang w:val="ro-RO"/>
        </w:rPr>
        <w:t>;</w:t>
      </w:r>
    </w:p>
    <w:p w14:paraId="50ED29FC" w14:textId="77777777" w:rsidR="00E71F83" w:rsidRPr="00C90FAA" w:rsidRDefault="00E71F83" w:rsidP="00D77179">
      <w:pPr>
        <w:pStyle w:val="BodyText"/>
        <w:numPr>
          <w:ilvl w:val="1"/>
          <w:numId w:val="15"/>
        </w:numPr>
        <w:tabs>
          <w:tab w:val="left" w:pos="1111"/>
        </w:tabs>
        <w:spacing w:before="0" w:after="120" w:line="312" w:lineRule="auto"/>
        <w:ind w:left="1122" w:right="108"/>
        <w:jc w:val="both"/>
        <w:rPr>
          <w:lang w:val="ro-RO"/>
        </w:rPr>
      </w:pPr>
      <w:r w:rsidRPr="00C90FAA">
        <w:rPr>
          <w:lang w:val="ro-RO"/>
        </w:rPr>
        <w:t xml:space="preserve">Să fie anunțat prin canale de comunicație alternative (telefon, fax, e-mail, website) cu privire la imposibilitatea utilizării căilor de comunicație uzuale sau la nefuncționarea platformei informatice a PCSU precum și privind întreruperea/reluarea sesiunii de licitație; </w:t>
      </w:r>
    </w:p>
    <w:p w14:paraId="7710000D" w14:textId="77777777" w:rsidR="00CA46AB" w:rsidRPr="00C90FAA" w:rsidRDefault="00CA46AB" w:rsidP="00D77179">
      <w:pPr>
        <w:spacing w:after="120" w:line="312" w:lineRule="auto"/>
        <w:rPr>
          <w:rFonts w:ascii="Tahoma" w:eastAsia="Tahoma" w:hAnsi="Tahoma" w:cs="Tahoma"/>
          <w:b/>
          <w:bCs/>
          <w:lang w:val="ro-RO"/>
        </w:rPr>
      </w:pPr>
    </w:p>
    <w:p w14:paraId="3FC720B2" w14:textId="18E3C79E" w:rsidR="00C1709E" w:rsidRPr="00C90FAA" w:rsidRDefault="00A31069" w:rsidP="00D77179">
      <w:pPr>
        <w:pStyle w:val="ListParagraph"/>
        <w:numPr>
          <w:ilvl w:val="0"/>
          <w:numId w:val="23"/>
        </w:numPr>
        <w:spacing w:after="120" w:line="312" w:lineRule="auto"/>
        <w:ind w:left="714" w:hanging="357"/>
        <w:rPr>
          <w:rFonts w:ascii="Tahoma" w:eastAsia="Tahoma" w:hAnsi="Tahoma" w:cs="Tahoma"/>
          <w:b/>
          <w:bCs/>
          <w:lang w:val="ro-RO"/>
        </w:rPr>
      </w:pPr>
      <w:r w:rsidRPr="00C90FAA">
        <w:rPr>
          <w:rFonts w:ascii="Tahoma" w:eastAsia="Tahoma" w:hAnsi="Tahoma" w:cs="Tahoma"/>
          <w:b/>
          <w:bCs/>
          <w:lang w:val="ro-RO"/>
        </w:rPr>
        <w:t>Î</w:t>
      </w:r>
      <w:r w:rsidR="00213888" w:rsidRPr="00C90FAA">
        <w:rPr>
          <w:rFonts w:ascii="Tahoma" w:eastAsia="Tahoma" w:hAnsi="Tahoma" w:cs="Tahoma"/>
          <w:b/>
          <w:bCs/>
          <w:lang w:val="ro-RO"/>
        </w:rPr>
        <w:t xml:space="preserve">nscris la </w:t>
      </w:r>
      <w:r w:rsidR="00C1709E" w:rsidRPr="00C90FAA">
        <w:rPr>
          <w:rFonts w:ascii="Tahoma" w:eastAsia="Tahoma" w:hAnsi="Tahoma" w:cs="Tahoma"/>
          <w:b/>
          <w:bCs/>
          <w:lang w:val="ro-RO"/>
        </w:rPr>
        <w:t>PMC</w:t>
      </w:r>
    </w:p>
    <w:p w14:paraId="5B838381" w14:textId="03759849" w:rsidR="00251200" w:rsidRPr="00C90FAA" w:rsidRDefault="009E2291" w:rsidP="00D77179">
      <w:pPr>
        <w:pStyle w:val="BodyText"/>
        <w:numPr>
          <w:ilvl w:val="1"/>
          <w:numId w:val="15"/>
        </w:numPr>
        <w:tabs>
          <w:tab w:val="left" w:pos="1134"/>
        </w:tabs>
        <w:spacing w:before="0" w:after="120" w:line="312" w:lineRule="auto"/>
        <w:ind w:right="108"/>
        <w:jc w:val="both"/>
        <w:rPr>
          <w:lang w:val="ro-RO"/>
        </w:rPr>
      </w:pPr>
      <w:r w:rsidRPr="00C90FAA">
        <w:rPr>
          <w:lang w:val="ro-RO"/>
        </w:rPr>
        <w:t>Să</w:t>
      </w:r>
      <w:r w:rsidRPr="00C90FAA">
        <w:rPr>
          <w:spacing w:val="9"/>
          <w:lang w:val="ro-RO"/>
        </w:rPr>
        <w:t xml:space="preserve"> </w:t>
      </w:r>
      <w:r w:rsidRPr="00C90FAA">
        <w:rPr>
          <w:lang w:val="ro-RO"/>
        </w:rPr>
        <w:t>transmită</w:t>
      </w:r>
      <w:r w:rsidRPr="00C90FAA">
        <w:rPr>
          <w:spacing w:val="10"/>
          <w:lang w:val="ro-RO"/>
        </w:rPr>
        <w:t xml:space="preserve"> </w:t>
      </w:r>
      <w:r w:rsidRPr="00C90FAA">
        <w:rPr>
          <w:spacing w:val="-1"/>
          <w:lang w:val="ro-RO"/>
        </w:rPr>
        <w:t>oferte</w:t>
      </w:r>
      <w:r w:rsidRPr="00C90FAA">
        <w:rPr>
          <w:spacing w:val="10"/>
          <w:lang w:val="ro-RO"/>
        </w:rPr>
        <w:t xml:space="preserve"> </w:t>
      </w:r>
      <w:r w:rsidRPr="00C90FAA">
        <w:rPr>
          <w:lang w:val="ro-RO"/>
        </w:rPr>
        <w:t>de</w:t>
      </w:r>
      <w:r w:rsidRPr="00C90FAA">
        <w:rPr>
          <w:spacing w:val="10"/>
          <w:lang w:val="ro-RO"/>
        </w:rPr>
        <w:t xml:space="preserve"> </w:t>
      </w:r>
      <w:r w:rsidRPr="00C90FAA">
        <w:rPr>
          <w:lang w:val="ro-RO"/>
        </w:rPr>
        <w:t>energie</w:t>
      </w:r>
      <w:r w:rsidRPr="00C90FAA">
        <w:rPr>
          <w:spacing w:val="10"/>
          <w:lang w:val="ro-RO"/>
        </w:rPr>
        <w:t xml:space="preserve"> </w:t>
      </w:r>
      <w:r w:rsidRPr="00C90FAA">
        <w:rPr>
          <w:lang w:val="ro-RO"/>
        </w:rPr>
        <w:t>electrică</w:t>
      </w:r>
      <w:r w:rsidRPr="00C90FAA">
        <w:rPr>
          <w:spacing w:val="11"/>
          <w:lang w:val="ro-RO"/>
        </w:rPr>
        <w:t xml:space="preserve"> </w:t>
      </w:r>
      <w:r w:rsidRPr="00C90FAA">
        <w:rPr>
          <w:lang w:val="ro-RO"/>
        </w:rPr>
        <w:t>inițiatoare</w:t>
      </w:r>
      <w:r w:rsidR="003E7E66" w:rsidRPr="00C90FAA">
        <w:rPr>
          <w:lang w:val="ro-RO"/>
        </w:rPr>
        <w:t xml:space="preserve"> dacă face parte din categoria de participanți la PMC care se pot înscrie în calitate de cumpărători</w:t>
      </w:r>
      <w:r w:rsidR="00146658" w:rsidRPr="00C90FAA">
        <w:rPr>
          <w:lang w:val="ro-RO"/>
        </w:rPr>
        <w:t xml:space="preserve"> sau vânzători</w:t>
      </w:r>
      <w:r w:rsidR="003E7E66" w:rsidRPr="00C90FAA">
        <w:rPr>
          <w:lang w:val="ro-RO"/>
        </w:rPr>
        <w:t>,</w:t>
      </w:r>
      <w:r w:rsidR="00896A20" w:rsidRPr="00C90FAA">
        <w:rPr>
          <w:lang w:val="ro-RO"/>
        </w:rPr>
        <w:t xml:space="preserve"> </w:t>
      </w:r>
      <w:r w:rsidRPr="00C90FAA">
        <w:rPr>
          <w:lang w:val="ro-RO"/>
        </w:rPr>
        <w:t>în</w:t>
      </w:r>
      <w:r w:rsidRPr="00C90FAA">
        <w:rPr>
          <w:spacing w:val="5"/>
          <w:lang w:val="ro-RO"/>
        </w:rPr>
        <w:t xml:space="preserve"> </w:t>
      </w:r>
      <w:r w:rsidRPr="00C90FAA">
        <w:rPr>
          <w:lang w:val="ro-RO"/>
        </w:rPr>
        <w:t>conformitate</w:t>
      </w:r>
      <w:r w:rsidRPr="00C90FAA">
        <w:rPr>
          <w:spacing w:val="4"/>
          <w:lang w:val="ro-RO"/>
        </w:rPr>
        <w:t xml:space="preserve"> </w:t>
      </w:r>
      <w:r w:rsidRPr="00C90FAA">
        <w:rPr>
          <w:spacing w:val="-1"/>
          <w:lang w:val="ro-RO"/>
        </w:rPr>
        <w:t>cu</w:t>
      </w:r>
      <w:r w:rsidRPr="00C90FAA">
        <w:rPr>
          <w:spacing w:val="5"/>
          <w:lang w:val="ro-RO"/>
        </w:rPr>
        <w:t xml:space="preserve"> </w:t>
      </w:r>
      <w:r w:rsidRPr="00C90FAA">
        <w:rPr>
          <w:spacing w:val="-1"/>
          <w:lang w:val="ro-RO"/>
        </w:rPr>
        <w:t>prevederile</w:t>
      </w:r>
      <w:r w:rsidRPr="00C90FAA">
        <w:rPr>
          <w:spacing w:val="3"/>
          <w:lang w:val="ro-RO"/>
        </w:rPr>
        <w:t xml:space="preserve"> </w:t>
      </w:r>
      <w:r w:rsidRPr="00C90FAA">
        <w:rPr>
          <w:lang w:val="ro-RO"/>
        </w:rPr>
        <w:t>cadrului</w:t>
      </w:r>
      <w:r w:rsidRPr="00C90FAA">
        <w:rPr>
          <w:spacing w:val="4"/>
          <w:lang w:val="ro-RO"/>
        </w:rPr>
        <w:t xml:space="preserve"> </w:t>
      </w:r>
      <w:r w:rsidRPr="00C90FAA">
        <w:rPr>
          <w:lang w:val="ro-RO"/>
        </w:rPr>
        <w:t>de</w:t>
      </w:r>
      <w:r w:rsidRPr="00C90FAA">
        <w:rPr>
          <w:spacing w:val="4"/>
          <w:lang w:val="ro-RO"/>
        </w:rPr>
        <w:t xml:space="preserve"> </w:t>
      </w:r>
      <w:r w:rsidRPr="00C90FAA">
        <w:rPr>
          <w:spacing w:val="-1"/>
          <w:lang w:val="ro-RO"/>
        </w:rPr>
        <w:t>reglementare</w:t>
      </w:r>
      <w:r w:rsidRPr="00C90FAA">
        <w:rPr>
          <w:spacing w:val="8"/>
          <w:lang w:val="ro-RO"/>
        </w:rPr>
        <w:t xml:space="preserve"> </w:t>
      </w:r>
      <w:r w:rsidRPr="00C90FAA">
        <w:rPr>
          <w:lang w:val="ro-RO"/>
        </w:rPr>
        <w:t>aplicabil</w:t>
      </w:r>
      <w:r w:rsidRPr="00C90FAA">
        <w:rPr>
          <w:spacing w:val="5"/>
          <w:lang w:val="ro-RO"/>
        </w:rPr>
        <w:t xml:space="preserve"> </w:t>
      </w:r>
      <w:r w:rsidR="00E3181B" w:rsidRPr="00C90FAA">
        <w:rPr>
          <w:iCs/>
          <w:sz w:val="23"/>
          <w:lang w:val="ro-RO"/>
        </w:rPr>
        <w:t>PMC</w:t>
      </w:r>
      <w:r w:rsidR="00896A20" w:rsidRPr="00C90FAA">
        <w:rPr>
          <w:i/>
          <w:sz w:val="23"/>
          <w:lang w:val="ro-RO"/>
        </w:rPr>
        <w:t xml:space="preserve"> </w:t>
      </w:r>
      <w:r w:rsidRPr="00C90FAA">
        <w:rPr>
          <w:lang w:val="ro-RO"/>
        </w:rPr>
        <w:t>având</w:t>
      </w:r>
      <w:r w:rsidRPr="00C90FAA">
        <w:rPr>
          <w:spacing w:val="66"/>
          <w:lang w:val="ro-RO"/>
        </w:rPr>
        <w:t xml:space="preserve"> </w:t>
      </w:r>
      <w:r w:rsidRPr="00C90FAA">
        <w:rPr>
          <w:lang w:val="ro-RO"/>
        </w:rPr>
        <w:t>drept</w:t>
      </w:r>
      <w:r w:rsidRPr="00C90FAA">
        <w:rPr>
          <w:spacing w:val="65"/>
          <w:lang w:val="ro-RO"/>
        </w:rPr>
        <w:t xml:space="preserve"> </w:t>
      </w:r>
      <w:r w:rsidRPr="00C90FAA">
        <w:rPr>
          <w:lang w:val="ro-RO"/>
        </w:rPr>
        <w:t>scop</w:t>
      </w:r>
      <w:r w:rsidRPr="00C90FAA">
        <w:rPr>
          <w:spacing w:val="67"/>
          <w:lang w:val="ro-RO"/>
        </w:rPr>
        <w:t xml:space="preserve"> </w:t>
      </w:r>
      <w:r w:rsidRPr="00C90FAA">
        <w:rPr>
          <w:spacing w:val="-1"/>
          <w:lang w:val="ro-RO"/>
        </w:rPr>
        <w:t>contractarea</w:t>
      </w:r>
      <w:r w:rsidRPr="00C90FAA">
        <w:rPr>
          <w:spacing w:val="66"/>
          <w:lang w:val="ro-RO"/>
        </w:rPr>
        <w:t xml:space="preserve"> </w:t>
      </w:r>
      <w:r w:rsidRPr="00C90FAA">
        <w:rPr>
          <w:spacing w:val="-1"/>
          <w:lang w:val="ro-RO"/>
        </w:rPr>
        <w:t>energiei</w:t>
      </w:r>
      <w:r w:rsidRPr="00C90FAA">
        <w:rPr>
          <w:spacing w:val="66"/>
          <w:lang w:val="ro-RO"/>
        </w:rPr>
        <w:t xml:space="preserve"> </w:t>
      </w:r>
      <w:r w:rsidRPr="00C90FAA">
        <w:rPr>
          <w:spacing w:val="-1"/>
          <w:lang w:val="ro-RO"/>
        </w:rPr>
        <w:t>electrice</w:t>
      </w:r>
      <w:r w:rsidR="00CE06C5" w:rsidRPr="00C90FAA">
        <w:rPr>
          <w:spacing w:val="-1"/>
          <w:lang w:val="ro-RO"/>
        </w:rPr>
        <w:t>,</w:t>
      </w:r>
      <w:r w:rsidRPr="00C90FAA">
        <w:rPr>
          <w:spacing w:val="67"/>
          <w:lang w:val="ro-RO"/>
        </w:rPr>
        <w:t xml:space="preserve"> </w:t>
      </w:r>
      <w:r w:rsidRPr="00C90FAA">
        <w:rPr>
          <w:lang w:val="ro-RO"/>
        </w:rPr>
        <w:t>pe</w:t>
      </w:r>
      <w:r w:rsidRPr="00C90FAA">
        <w:rPr>
          <w:spacing w:val="66"/>
          <w:lang w:val="ro-RO"/>
        </w:rPr>
        <w:t xml:space="preserve"> </w:t>
      </w:r>
      <w:r w:rsidRPr="00C90FAA">
        <w:rPr>
          <w:lang w:val="ro-RO"/>
        </w:rPr>
        <w:t>baza</w:t>
      </w:r>
      <w:r w:rsidRPr="00C90FAA">
        <w:rPr>
          <w:spacing w:val="66"/>
          <w:lang w:val="ro-RO"/>
        </w:rPr>
        <w:t xml:space="preserve"> </w:t>
      </w:r>
      <w:r w:rsidRPr="00C90FAA">
        <w:rPr>
          <w:spacing w:val="-1"/>
          <w:lang w:val="ro-RO"/>
        </w:rPr>
        <w:t>contractului</w:t>
      </w:r>
      <w:r w:rsidRPr="00C90FAA">
        <w:rPr>
          <w:spacing w:val="67"/>
          <w:lang w:val="ro-RO"/>
        </w:rPr>
        <w:t xml:space="preserve"> </w:t>
      </w:r>
      <w:r w:rsidR="00896A20" w:rsidRPr="00C90FAA">
        <w:rPr>
          <w:lang w:val="ro-RO"/>
        </w:rPr>
        <w:t>propus de inițiator/contractului standard</w:t>
      </w:r>
      <w:r w:rsidR="005D012D" w:rsidRPr="00C90FAA">
        <w:rPr>
          <w:lang w:val="ro-RO"/>
        </w:rPr>
        <w:t xml:space="preserve"> aplicabil</w:t>
      </w:r>
      <w:r w:rsidR="00C80A4B" w:rsidRPr="00C90FAA">
        <w:rPr>
          <w:lang w:val="ro-RO"/>
        </w:rPr>
        <w:t xml:space="preserve"> PMC</w:t>
      </w:r>
      <w:r w:rsidR="00896A20" w:rsidRPr="00C90FAA">
        <w:rPr>
          <w:lang w:val="ro-RO"/>
        </w:rPr>
        <w:t>/contractului EFET</w:t>
      </w:r>
      <w:r w:rsidRPr="00C90FAA">
        <w:rPr>
          <w:spacing w:val="66"/>
          <w:lang w:val="ro-RO"/>
        </w:rPr>
        <w:t xml:space="preserve"> </w:t>
      </w:r>
      <w:r w:rsidR="005D012D" w:rsidRPr="00C90FAA">
        <w:rPr>
          <w:lang w:val="ro-RO"/>
        </w:rPr>
        <w:t xml:space="preserve">așa cum este indicat de către </w:t>
      </w:r>
      <w:r w:rsidRPr="00C90FAA">
        <w:rPr>
          <w:lang w:val="ro-RO"/>
        </w:rPr>
        <w:t>inițiator</w:t>
      </w:r>
      <w:r w:rsidR="00304068" w:rsidRPr="00C90FAA">
        <w:rPr>
          <w:lang w:val="ro-RO"/>
        </w:rPr>
        <w:t>,</w:t>
      </w:r>
      <w:r w:rsidRPr="00C90FAA">
        <w:rPr>
          <w:spacing w:val="51"/>
          <w:lang w:val="ro-RO"/>
        </w:rPr>
        <w:t xml:space="preserve"> </w:t>
      </w:r>
      <w:r w:rsidRPr="00C90FAA">
        <w:rPr>
          <w:spacing w:val="-1"/>
          <w:lang w:val="ro-RO"/>
        </w:rPr>
        <w:t>pentru</w:t>
      </w:r>
      <w:r w:rsidRPr="00C90FAA">
        <w:rPr>
          <w:spacing w:val="50"/>
          <w:lang w:val="ro-RO"/>
        </w:rPr>
        <w:t xml:space="preserve"> </w:t>
      </w:r>
      <w:r w:rsidRPr="00C90FAA">
        <w:rPr>
          <w:spacing w:val="-1"/>
          <w:lang w:val="ro-RO"/>
        </w:rPr>
        <w:t>vânzarea-cumpărarea</w:t>
      </w:r>
      <w:r w:rsidRPr="00C90FAA">
        <w:rPr>
          <w:spacing w:val="49"/>
          <w:lang w:val="ro-RO"/>
        </w:rPr>
        <w:t xml:space="preserve"> </w:t>
      </w:r>
      <w:r w:rsidRPr="00C90FAA">
        <w:rPr>
          <w:spacing w:val="-1"/>
          <w:lang w:val="ro-RO"/>
        </w:rPr>
        <w:t>energiei</w:t>
      </w:r>
      <w:r w:rsidRPr="00C90FAA">
        <w:rPr>
          <w:spacing w:val="72"/>
          <w:w w:val="99"/>
          <w:lang w:val="ro-RO"/>
        </w:rPr>
        <w:t xml:space="preserve"> </w:t>
      </w:r>
      <w:r w:rsidRPr="00C90FAA">
        <w:rPr>
          <w:spacing w:val="-1"/>
          <w:lang w:val="ro-RO"/>
        </w:rPr>
        <w:t>electrice,</w:t>
      </w:r>
      <w:r w:rsidRPr="00C90FAA">
        <w:rPr>
          <w:spacing w:val="11"/>
          <w:lang w:val="ro-RO"/>
        </w:rPr>
        <w:t xml:space="preserve"> </w:t>
      </w:r>
      <w:r w:rsidRPr="00C90FAA">
        <w:rPr>
          <w:lang w:val="ro-RO"/>
        </w:rPr>
        <w:t>la</w:t>
      </w:r>
      <w:r w:rsidRPr="00C90FAA">
        <w:rPr>
          <w:spacing w:val="12"/>
          <w:lang w:val="ro-RO"/>
        </w:rPr>
        <w:t xml:space="preserve"> </w:t>
      </w:r>
      <w:r w:rsidRPr="00C90FAA">
        <w:rPr>
          <w:spacing w:val="-1"/>
          <w:lang w:val="ro-RO"/>
        </w:rPr>
        <w:t>termen</w:t>
      </w:r>
      <w:r w:rsidRPr="00C90FAA">
        <w:rPr>
          <w:spacing w:val="11"/>
          <w:lang w:val="ro-RO"/>
        </w:rPr>
        <w:t xml:space="preserve"> </w:t>
      </w:r>
      <w:r w:rsidRPr="00C90FAA">
        <w:rPr>
          <w:lang w:val="ro-RO"/>
        </w:rPr>
        <w:t>și</w:t>
      </w:r>
      <w:r w:rsidRPr="00C90FAA">
        <w:rPr>
          <w:spacing w:val="11"/>
          <w:lang w:val="ro-RO"/>
        </w:rPr>
        <w:t xml:space="preserve"> </w:t>
      </w:r>
      <w:r w:rsidRPr="00C90FAA">
        <w:rPr>
          <w:lang w:val="ro-RO"/>
        </w:rPr>
        <w:t>la</w:t>
      </w:r>
      <w:r w:rsidRPr="00C90FAA">
        <w:rPr>
          <w:spacing w:val="12"/>
          <w:lang w:val="ro-RO"/>
        </w:rPr>
        <w:t xml:space="preserve"> </w:t>
      </w:r>
      <w:r w:rsidRPr="00C90FAA">
        <w:rPr>
          <w:lang w:val="ro-RO"/>
        </w:rPr>
        <w:t>un</w:t>
      </w:r>
      <w:r w:rsidRPr="00C90FAA">
        <w:rPr>
          <w:spacing w:val="10"/>
          <w:lang w:val="ro-RO"/>
        </w:rPr>
        <w:t xml:space="preserve"> </w:t>
      </w:r>
      <w:r w:rsidRPr="00C90FAA">
        <w:rPr>
          <w:lang w:val="ro-RO"/>
        </w:rPr>
        <w:t>preț</w:t>
      </w:r>
      <w:r w:rsidRPr="00C90FAA">
        <w:rPr>
          <w:spacing w:val="11"/>
          <w:lang w:val="ro-RO"/>
        </w:rPr>
        <w:t xml:space="preserve"> </w:t>
      </w:r>
      <w:r w:rsidRPr="00C90FAA">
        <w:rPr>
          <w:lang w:val="ro-RO"/>
        </w:rPr>
        <w:t>de</w:t>
      </w:r>
      <w:r w:rsidRPr="00C90FAA">
        <w:rPr>
          <w:spacing w:val="12"/>
          <w:lang w:val="ro-RO"/>
        </w:rPr>
        <w:t xml:space="preserve"> </w:t>
      </w:r>
      <w:r w:rsidRPr="00C90FAA">
        <w:rPr>
          <w:lang w:val="ro-RO"/>
        </w:rPr>
        <w:t>atribuire</w:t>
      </w:r>
      <w:r w:rsidRPr="00C90FAA">
        <w:rPr>
          <w:spacing w:val="11"/>
          <w:lang w:val="ro-RO"/>
        </w:rPr>
        <w:t xml:space="preserve"> </w:t>
      </w:r>
      <w:r w:rsidRPr="00C90FAA">
        <w:rPr>
          <w:spacing w:val="-1"/>
          <w:lang w:val="ro-RO"/>
        </w:rPr>
        <w:t>stabilit</w:t>
      </w:r>
      <w:r w:rsidRPr="00C90FAA">
        <w:rPr>
          <w:spacing w:val="10"/>
          <w:lang w:val="ro-RO"/>
        </w:rPr>
        <w:t xml:space="preserve"> </w:t>
      </w:r>
      <w:r w:rsidRPr="00C90FAA">
        <w:rPr>
          <w:lang w:val="ro-RO"/>
        </w:rPr>
        <w:t>în</w:t>
      </w:r>
      <w:r w:rsidRPr="00C90FAA">
        <w:rPr>
          <w:spacing w:val="11"/>
          <w:lang w:val="ro-RO"/>
        </w:rPr>
        <w:t xml:space="preserve"> </w:t>
      </w:r>
      <w:r w:rsidRPr="00C90FAA">
        <w:rPr>
          <w:lang w:val="ro-RO"/>
        </w:rPr>
        <w:t>mod</w:t>
      </w:r>
      <w:r w:rsidRPr="00C90FAA">
        <w:rPr>
          <w:spacing w:val="12"/>
          <w:lang w:val="ro-RO"/>
        </w:rPr>
        <w:t xml:space="preserve"> </w:t>
      </w:r>
      <w:r w:rsidRPr="00C90FAA">
        <w:rPr>
          <w:spacing w:val="-1"/>
          <w:lang w:val="ro-RO"/>
        </w:rPr>
        <w:t>transparent</w:t>
      </w:r>
      <w:r w:rsidRPr="00C90FAA">
        <w:rPr>
          <w:spacing w:val="12"/>
          <w:lang w:val="ro-RO"/>
        </w:rPr>
        <w:t xml:space="preserve"> </w:t>
      </w:r>
      <w:r w:rsidRPr="00C90FAA">
        <w:rPr>
          <w:spacing w:val="-1"/>
          <w:lang w:val="ro-RO"/>
        </w:rPr>
        <w:t>prin</w:t>
      </w:r>
      <w:r w:rsidRPr="00C90FAA">
        <w:rPr>
          <w:spacing w:val="11"/>
          <w:lang w:val="ro-RO"/>
        </w:rPr>
        <w:t xml:space="preserve"> </w:t>
      </w:r>
      <w:r w:rsidRPr="00C90FAA">
        <w:rPr>
          <w:lang w:val="ro-RO"/>
        </w:rPr>
        <w:t>aplicarea</w:t>
      </w:r>
      <w:r w:rsidRPr="00C90FAA">
        <w:rPr>
          <w:spacing w:val="39"/>
          <w:w w:val="99"/>
          <w:lang w:val="ro-RO"/>
        </w:rPr>
        <w:t xml:space="preserve"> </w:t>
      </w:r>
      <w:r w:rsidRPr="00C90FAA">
        <w:rPr>
          <w:lang w:val="ro-RO"/>
        </w:rPr>
        <w:t>mecanismelor</w:t>
      </w:r>
      <w:r w:rsidRPr="00C90FAA">
        <w:rPr>
          <w:spacing w:val="-8"/>
          <w:lang w:val="ro-RO"/>
        </w:rPr>
        <w:t xml:space="preserve"> </w:t>
      </w:r>
      <w:r w:rsidRPr="00C90FAA">
        <w:rPr>
          <w:lang w:val="ro-RO"/>
        </w:rPr>
        <w:t>concurențiale</w:t>
      </w:r>
      <w:r w:rsidRPr="00C90FAA">
        <w:rPr>
          <w:spacing w:val="-7"/>
          <w:lang w:val="ro-RO"/>
        </w:rPr>
        <w:t xml:space="preserve"> </w:t>
      </w:r>
      <w:r w:rsidRPr="00C90FAA">
        <w:rPr>
          <w:lang w:val="ro-RO"/>
        </w:rPr>
        <w:t>precizate</w:t>
      </w:r>
      <w:r w:rsidRPr="00C90FAA">
        <w:rPr>
          <w:spacing w:val="-5"/>
          <w:lang w:val="ro-RO"/>
        </w:rPr>
        <w:t xml:space="preserve"> </w:t>
      </w:r>
      <w:r w:rsidRPr="00C90FAA">
        <w:rPr>
          <w:lang w:val="ro-RO"/>
        </w:rPr>
        <w:t>prin</w:t>
      </w:r>
      <w:r w:rsidRPr="00C90FAA">
        <w:rPr>
          <w:spacing w:val="-7"/>
          <w:lang w:val="ro-RO"/>
        </w:rPr>
        <w:t xml:space="preserve"> </w:t>
      </w:r>
      <w:r w:rsidRPr="00C90FAA">
        <w:rPr>
          <w:spacing w:val="-1"/>
          <w:lang w:val="ro-RO"/>
        </w:rPr>
        <w:t>regulile</w:t>
      </w:r>
      <w:r w:rsidRPr="00C90FAA">
        <w:rPr>
          <w:spacing w:val="-7"/>
          <w:lang w:val="ro-RO"/>
        </w:rPr>
        <w:t xml:space="preserve"> </w:t>
      </w:r>
      <w:r w:rsidRPr="00C90FAA">
        <w:rPr>
          <w:spacing w:val="-1"/>
          <w:lang w:val="ro-RO"/>
        </w:rPr>
        <w:t>specifice</w:t>
      </w:r>
      <w:r w:rsidRPr="00C90FAA">
        <w:rPr>
          <w:spacing w:val="-7"/>
          <w:lang w:val="ro-RO"/>
        </w:rPr>
        <w:t xml:space="preserve"> </w:t>
      </w:r>
      <w:r w:rsidRPr="00C90FAA">
        <w:rPr>
          <w:lang w:val="ro-RO"/>
        </w:rPr>
        <w:t>aplicabile</w:t>
      </w:r>
      <w:r w:rsidRPr="00C90FAA">
        <w:rPr>
          <w:spacing w:val="-5"/>
          <w:lang w:val="ro-RO"/>
        </w:rPr>
        <w:t xml:space="preserve"> </w:t>
      </w:r>
      <w:r w:rsidR="00451410" w:rsidRPr="00C90FAA">
        <w:rPr>
          <w:lang w:val="ro-RO"/>
        </w:rPr>
        <w:t xml:space="preserve"> P</w:t>
      </w:r>
      <w:r w:rsidR="00583A1C" w:rsidRPr="00C90FAA">
        <w:rPr>
          <w:lang w:val="ro-RO"/>
        </w:rPr>
        <w:t>MC</w:t>
      </w:r>
    </w:p>
    <w:p w14:paraId="1F67C8CB" w14:textId="5ECB7659" w:rsidR="005D012D" w:rsidRPr="00C90FAA" w:rsidRDefault="005D012D" w:rsidP="00D77179">
      <w:pPr>
        <w:pStyle w:val="BodyText"/>
        <w:tabs>
          <w:tab w:val="left" w:pos="1134"/>
        </w:tabs>
        <w:spacing w:before="0" w:after="120" w:line="312" w:lineRule="auto"/>
        <w:ind w:left="1134" w:right="108" w:hanging="425"/>
        <w:jc w:val="both"/>
        <w:rPr>
          <w:lang w:val="ro-RO"/>
        </w:rPr>
      </w:pPr>
      <w:r w:rsidRPr="00C90FAA">
        <w:rPr>
          <w:lang w:val="ro-RO"/>
        </w:rPr>
        <w:t>sau</w:t>
      </w:r>
    </w:p>
    <w:p w14:paraId="0524B696" w14:textId="0F44E4B4" w:rsidR="005D012D" w:rsidRPr="00C90FAA" w:rsidRDefault="00E77BA0" w:rsidP="00D77179">
      <w:pPr>
        <w:pStyle w:val="BodyText"/>
        <w:tabs>
          <w:tab w:val="left" w:pos="1134"/>
        </w:tabs>
        <w:spacing w:before="0" w:after="120" w:line="312" w:lineRule="auto"/>
        <w:ind w:left="1134" w:right="113" w:hanging="142"/>
        <w:jc w:val="both"/>
        <w:rPr>
          <w:rFonts w:cs="Tahoma"/>
          <w:lang w:val="ro-RO"/>
        </w:rPr>
      </w:pPr>
      <w:r w:rsidRPr="00C90FAA">
        <w:rPr>
          <w:lang w:val="ro-RO"/>
        </w:rPr>
        <w:t xml:space="preserve">  </w:t>
      </w:r>
      <w:r w:rsidR="005D012D" w:rsidRPr="00C90FAA">
        <w:rPr>
          <w:lang w:val="ro-RO"/>
        </w:rPr>
        <w:t>să</w:t>
      </w:r>
      <w:r w:rsidR="005D012D" w:rsidRPr="00C90FAA">
        <w:rPr>
          <w:spacing w:val="9"/>
          <w:lang w:val="ro-RO"/>
        </w:rPr>
        <w:t xml:space="preserve"> </w:t>
      </w:r>
      <w:r w:rsidR="005D012D" w:rsidRPr="00C90FAA">
        <w:rPr>
          <w:lang w:val="ro-RO"/>
        </w:rPr>
        <w:t>transmită</w:t>
      </w:r>
      <w:r w:rsidR="005D012D" w:rsidRPr="00C90FAA">
        <w:rPr>
          <w:spacing w:val="10"/>
          <w:lang w:val="ro-RO"/>
        </w:rPr>
        <w:t xml:space="preserve"> </w:t>
      </w:r>
      <w:r w:rsidR="005D012D" w:rsidRPr="00C90FAA">
        <w:rPr>
          <w:spacing w:val="-1"/>
          <w:lang w:val="ro-RO"/>
        </w:rPr>
        <w:t>oferte</w:t>
      </w:r>
      <w:r w:rsidR="005D012D" w:rsidRPr="00C90FAA">
        <w:rPr>
          <w:spacing w:val="10"/>
          <w:lang w:val="ro-RO"/>
        </w:rPr>
        <w:t xml:space="preserve"> </w:t>
      </w:r>
      <w:r w:rsidR="005D012D" w:rsidRPr="00C90FAA">
        <w:rPr>
          <w:lang w:val="ro-RO"/>
        </w:rPr>
        <w:t>de</w:t>
      </w:r>
      <w:r w:rsidR="005D012D" w:rsidRPr="00C90FAA">
        <w:rPr>
          <w:spacing w:val="10"/>
          <w:lang w:val="ro-RO"/>
        </w:rPr>
        <w:t xml:space="preserve"> </w:t>
      </w:r>
      <w:r w:rsidR="005D012D" w:rsidRPr="00C90FAA">
        <w:rPr>
          <w:lang w:val="ro-RO"/>
        </w:rPr>
        <w:t>energie</w:t>
      </w:r>
      <w:r w:rsidR="005D012D" w:rsidRPr="00C90FAA">
        <w:rPr>
          <w:spacing w:val="10"/>
          <w:lang w:val="ro-RO"/>
        </w:rPr>
        <w:t xml:space="preserve"> </w:t>
      </w:r>
      <w:r w:rsidR="005D012D" w:rsidRPr="00C90FAA">
        <w:rPr>
          <w:lang w:val="ro-RO"/>
        </w:rPr>
        <w:t>electrică de răspuns</w:t>
      </w:r>
      <w:r w:rsidR="00E457D0" w:rsidRPr="00C90FAA">
        <w:rPr>
          <w:rFonts w:cs="Tahoma"/>
          <w:lang w:val="ro-RO"/>
        </w:rPr>
        <w:t xml:space="preserve"> </w:t>
      </w:r>
      <w:r w:rsidR="003E7E66" w:rsidRPr="00C90FAA">
        <w:rPr>
          <w:rFonts w:cs="Tahoma"/>
          <w:lang w:val="ro-RO"/>
        </w:rPr>
        <w:t>dacă face parte din categoria de participanți la PMC care se pot înscrie în calitate de vânzători</w:t>
      </w:r>
      <w:r w:rsidR="00146658" w:rsidRPr="00C90FAA">
        <w:rPr>
          <w:rFonts w:cs="Tahoma"/>
          <w:lang w:val="ro-RO"/>
        </w:rPr>
        <w:t xml:space="preserve"> sau cumpărători</w:t>
      </w:r>
      <w:r w:rsidR="003E7E66" w:rsidRPr="00C90FAA">
        <w:rPr>
          <w:rFonts w:cs="Tahoma"/>
          <w:lang w:val="ro-RO"/>
        </w:rPr>
        <w:t xml:space="preserve">, </w:t>
      </w:r>
      <w:r w:rsidR="00E457D0" w:rsidRPr="00C90FAA">
        <w:rPr>
          <w:rFonts w:cs="Tahoma"/>
          <w:lang w:val="ro-RO"/>
        </w:rPr>
        <w:t xml:space="preserve">dacă a depus documentele prin care dovedește că îndeplinește condițiile solicitate de </w:t>
      </w:r>
      <w:r w:rsidR="00304068" w:rsidRPr="00C90FAA">
        <w:rPr>
          <w:rFonts w:cs="Tahoma"/>
          <w:lang w:val="ro-RO"/>
        </w:rPr>
        <w:t xml:space="preserve">inițiator </w:t>
      </w:r>
      <w:r w:rsidR="00C80A4B" w:rsidRPr="00C90FAA">
        <w:rPr>
          <w:rFonts w:cs="Tahoma"/>
          <w:lang w:val="ro-RO"/>
        </w:rPr>
        <w:t>și a fost selectat de către acesta</w:t>
      </w:r>
      <w:r w:rsidR="003F5728" w:rsidRPr="00C90FAA">
        <w:rPr>
          <w:rFonts w:cs="Tahoma"/>
          <w:lang w:val="ro-RO"/>
        </w:rPr>
        <w:t>;</w:t>
      </w:r>
      <w:r w:rsidR="00E457D0" w:rsidRPr="00C90FAA">
        <w:rPr>
          <w:rFonts w:cs="Tahoma"/>
          <w:lang w:val="ro-RO"/>
        </w:rPr>
        <w:t xml:space="preserve"> </w:t>
      </w:r>
    </w:p>
    <w:p w14:paraId="5F58D1D7" w14:textId="44D7A98D" w:rsidR="00251200" w:rsidRPr="00C90FAA" w:rsidRDefault="009E2291" w:rsidP="00D77179">
      <w:pPr>
        <w:pStyle w:val="BodyText"/>
        <w:numPr>
          <w:ilvl w:val="1"/>
          <w:numId w:val="15"/>
        </w:numPr>
        <w:tabs>
          <w:tab w:val="left" w:pos="1134"/>
        </w:tabs>
        <w:spacing w:before="0" w:after="120" w:line="312" w:lineRule="auto"/>
        <w:ind w:left="1134" w:right="113" w:hanging="708"/>
        <w:jc w:val="both"/>
        <w:rPr>
          <w:rFonts w:cs="Tahoma"/>
          <w:lang w:val="ro-RO"/>
        </w:rPr>
      </w:pPr>
      <w:r w:rsidRPr="00C90FAA">
        <w:rPr>
          <w:lang w:val="ro-RO"/>
        </w:rPr>
        <w:t>Să</w:t>
      </w:r>
      <w:r w:rsidRPr="00C90FAA">
        <w:rPr>
          <w:spacing w:val="39"/>
          <w:lang w:val="ro-RO"/>
        </w:rPr>
        <w:t xml:space="preserve"> </w:t>
      </w:r>
      <w:r w:rsidRPr="00C90FAA">
        <w:rPr>
          <w:lang w:val="ro-RO"/>
        </w:rPr>
        <w:t>fie</w:t>
      </w:r>
      <w:r w:rsidRPr="00C90FAA">
        <w:rPr>
          <w:spacing w:val="39"/>
          <w:lang w:val="ro-RO"/>
        </w:rPr>
        <w:t xml:space="preserve"> </w:t>
      </w:r>
      <w:r w:rsidRPr="00C90FAA">
        <w:rPr>
          <w:lang w:val="ro-RO"/>
        </w:rPr>
        <w:t>informat</w:t>
      </w:r>
      <w:r w:rsidRPr="00C90FAA">
        <w:rPr>
          <w:spacing w:val="40"/>
          <w:lang w:val="ro-RO"/>
        </w:rPr>
        <w:t xml:space="preserve"> </w:t>
      </w:r>
      <w:r w:rsidRPr="00C90FAA">
        <w:rPr>
          <w:lang w:val="ro-RO"/>
        </w:rPr>
        <w:t>de</w:t>
      </w:r>
      <w:r w:rsidRPr="00C90FAA">
        <w:rPr>
          <w:spacing w:val="40"/>
          <w:lang w:val="ro-RO"/>
        </w:rPr>
        <w:t xml:space="preserve"> </w:t>
      </w:r>
      <w:r w:rsidRPr="00C90FAA">
        <w:rPr>
          <w:lang w:val="ro-RO"/>
        </w:rPr>
        <w:t>către</w:t>
      </w:r>
      <w:r w:rsidRPr="00C90FAA">
        <w:rPr>
          <w:spacing w:val="38"/>
          <w:lang w:val="ro-RO"/>
        </w:rPr>
        <w:t xml:space="preserve"> </w:t>
      </w:r>
      <w:r w:rsidR="00223323" w:rsidRPr="00C90FAA">
        <w:rPr>
          <w:lang w:val="ro-RO"/>
        </w:rPr>
        <w:t>OPCOM S.A.</w:t>
      </w:r>
      <w:r w:rsidRPr="00C90FAA">
        <w:rPr>
          <w:spacing w:val="40"/>
          <w:lang w:val="ro-RO"/>
        </w:rPr>
        <w:t xml:space="preserve"> </w:t>
      </w:r>
      <w:r w:rsidRPr="00C90FAA">
        <w:rPr>
          <w:lang w:val="ro-RO"/>
        </w:rPr>
        <w:t>asupra</w:t>
      </w:r>
      <w:r w:rsidRPr="00C90FAA">
        <w:rPr>
          <w:spacing w:val="40"/>
          <w:lang w:val="ro-RO"/>
        </w:rPr>
        <w:t xml:space="preserve"> </w:t>
      </w:r>
      <w:r w:rsidRPr="00C90FAA">
        <w:rPr>
          <w:lang w:val="ro-RO"/>
        </w:rPr>
        <w:t>anulării,</w:t>
      </w:r>
      <w:r w:rsidRPr="00C90FAA">
        <w:rPr>
          <w:spacing w:val="39"/>
          <w:lang w:val="ro-RO"/>
        </w:rPr>
        <w:t xml:space="preserve"> </w:t>
      </w:r>
      <w:r w:rsidRPr="00C90FAA">
        <w:rPr>
          <w:lang w:val="ro-RO"/>
        </w:rPr>
        <w:t>în</w:t>
      </w:r>
      <w:r w:rsidRPr="00C90FAA">
        <w:rPr>
          <w:spacing w:val="40"/>
          <w:lang w:val="ro-RO"/>
        </w:rPr>
        <w:t xml:space="preserve"> </w:t>
      </w:r>
      <w:r w:rsidRPr="00C90FAA">
        <w:rPr>
          <w:lang w:val="ro-RO"/>
        </w:rPr>
        <w:t>conformitate</w:t>
      </w:r>
      <w:r w:rsidRPr="00C90FAA">
        <w:rPr>
          <w:spacing w:val="40"/>
          <w:lang w:val="ro-RO"/>
        </w:rPr>
        <w:t xml:space="preserve"> </w:t>
      </w:r>
      <w:r w:rsidRPr="00C90FAA">
        <w:rPr>
          <w:lang w:val="ro-RO"/>
        </w:rPr>
        <w:t>cu</w:t>
      </w:r>
      <w:r w:rsidRPr="00C90FAA">
        <w:rPr>
          <w:spacing w:val="40"/>
          <w:lang w:val="ro-RO"/>
        </w:rPr>
        <w:t xml:space="preserve"> </w:t>
      </w:r>
      <w:r w:rsidRPr="00C90FAA">
        <w:rPr>
          <w:spacing w:val="-1"/>
          <w:lang w:val="ro-RO"/>
        </w:rPr>
        <w:t>prevederile</w:t>
      </w:r>
      <w:r w:rsidRPr="00C90FAA">
        <w:rPr>
          <w:spacing w:val="27"/>
          <w:w w:val="99"/>
          <w:lang w:val="ro-RO"/>
        </w:rPr>
        <w:t xml:space="preserve"> </w:t>
      </w:r>
      <w:r w:rsidRPr="00C90FAA">
        <w:rPr>
          <w:spacing w:val="-1"/>
          <w:lang w:val="ro-RO"/>
        </w:rPr>
        <w:t>cadrului</w:t>
      </w:r>
      <w:r w:rsidRPr="00C90FAA">
        <w:rPr>
          <w:spacing w:val="-9"/>
          <w:lang w:val="ro-RO"/>
        </w:rPr>
        <w:t xml:space="preserve"> </w:t>
      </w:r>
      <w:r w:rsidRPr="00C90FAA">
        <w:rPr>
          <w:lang w:val="ro-RO"/>
        </w:rPr>
        <w:t>de</w:t>
      </w:r>
      <w:r w:rsidRPr="00C90FAA">
        <w:rPr>
          <w:spacing w:val="-9"/>
          <w:lang w:val="ro-RO"/>
        </w:rPr>
        <w:t xml:space="preserve"> </w:t>
      </w:r>
      <w:r w:rsidRPr="00C90FAA">
        <w:rPr>
          <w:spacing w:val="-1"/>
          <w:lang w:val="ro-RO"/>
        </w:rPr>
        <w:t>reglementare</w:t>
      </w:r>
      <w:r w:rsidRPr="00C90FAA">
        <w:rPr>
          <w:spacing w:val="-7"/>
          <w:lang w:val="ro-RO"/>
        </w:rPr>
        <w:t xml:space="preserve"> </w:t>
      </w:r>
      <w:r w:rsidRPr="00C90FAA">
        <w:rPr>
          <w:spacing w:val="-1"/>
          <w:lang w:val="ro-RO"/>
        </w:rPr>
        <w:t>aplicabil</w:t>
      </w:r>
      <w:r w:rsidRPr="00C90FAA">
        <w:rPr>
          <w:spacing w:val="-7"/>
          <w:lang w:val="ro-RO"/>
        </w:rPr>
        <w:t xml:space="preserve"> </w:t>
      </w:r>
      <w:r w:rsidR="00E457D0" w:rsidRPr="00C90FAA">
        <w:rPr>
          <w:spacing w:val="-1"/>
          <w:lang w:val="ro-RO"/>
        </w:rPr>
        <w:t>PMC</w:t>
      </w:r>
      <w:r w:rsidRPr="00C90FAA">
        <w:rPr>
          <w:spacing w:val="-1"/>
          <w:lang w:val="ro-RO"/>
        </w:rPr>
        <w:t>,</w:t>
      </w:r>
      <w:r w:rsidRPr="00C90FAA">
        <w:rPr>
          <w:spacing w:val="-9"/>
          <w:lang w:val="ro-RO"/>
        </w:rPr>
        <w:t xml:space="preserve"> </w:t>
      </w:r>
      <w:r w:rsidRPr="00C90FAA">
        <w:rPr>
          <w:lang w:val="ro-RO"/>
        </w:rPr>
        <w:t>a</w:t>
      </w:r>
      <w:r w:rsidRPr="00C90FAA">
        <w:rPr>
          <w:spacing w:val="-8"/>
          <w:lang w:val="ro-RO"/>
        </w:rPr>
        <w:t xml:space="preserve"> </w:t>
      </w:r>
      <w:r w:rsidRPr="00C90FAA">
        <w:rPr>
          <w:spacing w:val="-1"/>
          <w:lang w:val="ro-RO"/>
        </w:rPr>
        <w:t>sesiunii</w:t>
      </w:r>
      <w:r w:rsidRPr="00C90FAA">
        <w:rPr>
          <w:spacing w:val="-8"/>
          <w:lang w:val="ro-RO"/>
        </w:rPr>
        <w:t xml:space="preserve"> </w:t>
      </w:r>
      <w:r w:rsidRPr="00C90FAA">
        <w:rPr>
          <w:lang w:val="ro-RO"/>
        </w:rPr>
        <w:t>de</w:t>
      </w:r>
      <w:r w:rsidRPr="00C90FAA">
        <w:rPr>
          <w:spacing w:val="-8"/>
          <w:lang w:val="ro-RO"/>
        </w:rPr>
        <w:t xml:space="preserve"> </w:t>
      </w:r>
      <w:r w:rsidR="00C80A4B" w:rsidRPr="00C90FAA">
        <w:rPr>
          <w:lang w:val="ro-RO"/>
        </w:rPr>
        <w:t>tranzacționare</w:t>
      </w:r>
      <w:r w:rsidRPr="00C90FAA">
        <w:rPr>
          <w:lang w:val="ro-RO"/>
        </w:rPr>
        <w:t>;</w:t>
      </w:r>
    </w:p>
    <w:p w14:paraId="1A587A36" w14:textId="3678B157" w:rsidR="00EF4A44" w:rsidRPr="00C90FAA" w:rsidRDefault="00EF4A44" w:rsidP="00D77179">
      <w:pPr>
        <w:pStyle w:val="BodyText"/>
        <w:numPr>
          <w:ilvl w:val="1"/>
          <w:numId w:val="15"/>
        </w:numPr>
        <w:tabs>
          <w:tab w:val="left" w:pos="1134"/>
        </w:tabs>
        <w:spacing w:before="0" w:after="120" w:line="312" w:lineRule="auto"/>
        <w:ind w:left="1134" w:right="110" w:hanging="708"/>
        <w:jc w:val="both"/>
        <w:rPr>
          <w:lang w:val="ro-RO"/>
        </w:rPr>
      </w:pPr>
      <w:r w:rsidRPr="00C90FAA">
        <w:rPr>
          <w:lang w:val="ro-RO"/>
        </w:rPr>
        <w:t>Să decidă retragerea ofertei propuse</w:t>
      </w:r>
      <w:r w:rsidR="00C2485A" w:rsidRPr="00C90FAA">
        <w:rPr>
          <w:lang w:val="ro-RO"/>
        </w:rPr>
        <w:t>, refuzul de sem</w:t>
      </w:r>
      <w:r w:rsidR="00C53E34" w:rsidRPr="00C90FAA">
        <w:rPr>
          <w:lang w:val="ro-RO"/>
        </w:rPr>
        <w:t>n</w:t>
      </w:r>
      <w:r w:rsidR="00C2485A" w:rsidRPr="00C90FAA">
        <w:rPr>
          <w:lang w:val="ro-RO"/>
        </w:rPr>
        <w:t>are a contractului sau de corectare a contractului neconform</w:t>
      </w:r>
      <w:r w:rsidRPr="00C90FAA">
        <w:rPr>
          <w:lang w:val="ro-RO"/>
        </w:rPr>
        <w:t xml:space="preserve"> în conformitate cu prevederile cadrului de reglementare aplicabil PMC;</w:t>
      </w:r>
    </w:p>
    <w:p w14:paraId="7FC9AECA" w14:textId="5E5A70A1" w:rsidR="00475A5A" w:rsidRPr="00C90FAA" w:rsidRDefault="00475A5A" w:rsidP="00D77179">
      <w:pPr>
        <w:pStyle w:val="BodyText"/>
        <w:numPr>
          <w:ilvl w:val="1"/>
          <w:numId w:val="15"/>
        </w:numPr>
        <w:tabs>
          <w:tab w:val="left" w:pos="1134"/>
        </w:tabs>
        <w:spacing w:before="0" w:after="120" w:line="312" w:lineRule="auto"/>
        <w:ind w:left="1134" w:right="110" w:hanging="708"/>
        <w:jc w:val="both"/>
        <w:rPr>
          <w:lang w:val="ro-RO"/>
        </w:rPr>
      </w:pPr>
      <w:r w:rsidRPr="00C90FAA">
        <w:rPr>
          <w:lang w:val="ro-RO"/>
        </w:rPr>
        <w:t xml:space="preserve">Să încheie cu </w:t>
      </w:r>
      <w:r w:rsidR="00223323" w:rsidRPr="00C90FAA">
        <w:rPr>
          <w:lang w:val="ro-RO"/>
        </w:rPr>
        <w:t>OPCOM S.A.</w:t>
      </w:r>
      <w:r w:rsidRPr="00C90FAA">
        <w:rPr>
          <w:lang w:val="ro-RO"/>
        </w:rPr>
        <w:t xml:space="preserve"> un contract de comodat pentru cheia USB de acces la Platforma de tranzacționare a PMC;</w:t>
      </w:r>
    </w:p>
    <w:p w14:paraId="0704790B" w14:textId="512127E3" w:rsidR="00251200" w:rsidRPr="00C90FAA" w:rsidRDefault="00475A5A" w:rsidP="00D77179">
      <w:pPr>
        <w:pStyle w:val="BodyText"/>
        <w:numPr>
          <w:ilvl w:val="1"/>
          <w:numId w:val="15"/>
        </w:numPr>
        <w:tabs>
          <w:tab w:val="left" w:pos="1134"/>
        </w:tabs>
        <w:spacing w:before="0" w:after="120" w:line="312" w:lineRule="auto"/>
        <w:ind w:left="1134" w:right="110" w:hanging="708"/>
        <w:jc w:val="both"/>
        <w:rPr>
          <w:lang w:val="ro-RO"/>
        </w:rPr>
      </w:pPr>
      <w:r w:rsidRPr="00C90FAA">
        <w:rPr>
          <w:lang w:val="ro-RO"/>
        </w:rPr>
        <w:t xml:space="preserve">Să acceseze Platforma de tranzacţionare a </w:t>
      </w:r>
      <w:r w:rsidR="00E3181B" w:rsidRPr="00C90FAA">
        <w:rPr>
          <w:lang w:val="ro-RO"/>
        </w:rPr>
        <w:t xml:space="preserve">PMC </w:t>
      </w:r>
      <w:r w:rsidRPr="00C90FAA">
        <w:rPr>
          <w:lang w:val="ro-RO"/>
        </w:rPr>
        <w:t xml:space="preserve">utilizând datele de acces configurate de </w:t>
      </w:r>
      <w:r w:rsidR="00223323" w:rsidRPr="00C90FAA">
        <w:rPr>
          <w:lang w:val="ro-RO"/>
        </w:rPr>
        <w:t>OPCOM S.A.</w:t>
      </w:r>
      <w:r w:rsidR="00850878" w:rsidRPr="00C90FAA">
        <w:rPr>
          <w:lang w:val="ro-RO"/>
        </w:rPr>
        <w:t>;</w:t>
      </w:r>
    </w:p>
    <w:p w14:paraId="1280E319" w14:textId="6739AB71" w:rsidR="00E77BA0" w:rsidRPr="00C90FAA" w:rsidRDefault="00E77BA0" w:rsidP="00D77179">
      <w:pPr>
        <w:pStyle w:val="BodyText"/>
        <w:numPr>
          <w:ilvl w:val="1"/>
          <w:numId w:val="15"/>
        </w:numPr>
        <w:tabs>
          <w:tab w:val="left" w:pos="1134"/>
        </w:tabs>
        <w:spacing w:before="0" w:after="120" w:line="312" w:lineRule="auto"/>
        <w:ind w:left="1134" w:right="110" w:hanging="708"/>
        <w:jc w:val="both"/>
        <w:rPr>
          <w:lang w:val="ro-RO"/>
        </w:rPr>
      </w:pPr>
      <w:r w:rsidRPr="00C90FAA">
        <w:rPr>
          <w:lang w:val="ro-RO"/>
        </w:rPr>
        <w:t>Să fie anunțat prin canale de comunicație alternative (telefon, fax, e</w:t>
      </w:r>
      <w:r w:rsidR="00376271" w:rsidRPr="00C90FAA">
        <w:rPr>
          <w:lang w:val="ro-RO"/>
        </w:rPr>
        <w:t>ma</w:t>
      </w:r>
      <w:r w:rsidRPr="00C90FAA">
        <w:rPr>
          <w:lang w:val="ro-RO"/>
        </w:rPr>
        <w:t>il, website) cu privire la imposibilitatea utilizării căilor de comunicație uzuale sau la nefuncționarea platformei de tranzacționare a PMC precum și privind reluarea sesiunii de licitație;</w:t>
      </w:r>
    </w:p>
    <w:p w14:paraId="51A44C4C" w14:textId="17224C70" w:rsidR="00251200" w:rsidRPr="00C90FAA" w:rsidRDefault="00987E22" w:rsidP="00D77179">
      <w:pPr>
        <w:pStyle w:val="BodyText"/>
        <w:numPr>
          <w:ilvl w:val="1"/>
          <w:numId w:val="15"/>
        </w:numPr>
        <w:tabs>
          <w:tab w:val="left" w:pos="1134"/>
        </w:tabs>
        <w:spacing w:before="0" w:after="120" w:line="312" w:lineRule="auto"/>
        <w:ind w:left="1134" w:right="110" w:hanging="708"/>
        <w:jc w:val="both"/>
        <w:rPr>
          <w:lang w:val="ro-RO"/>
        </w:rPr>
      </w:pPr>
      <w:r w:rsidRPr="00C90FAA">
        <w:rPr>
          <w:lang w:val="ro-RO"/>
        </w:rPr>
        <w:t xml:space="preserve">Să încaseze suma penalizatoare, în conformitate cu prevederile Procedurii PMC, în cazul în care partenerul/partenerii cu care a încheiat tranzacții, conform notificării transmise de către </w:t>
      </w:r>
      <w:r w:rsidR="00223323" w:rsidRPr="00C90FAA">
        <w:rPr>
          <w:lang w:val="ro-RO"/>
        </w:rPr>
        <w:t>OPCOM S.A.</w:t>
      </w:r>
      <w:r w:rsidRPr="00C90FAA">
        <w:rPr>
          <w:lang w:val="ro-RO"/>
        </w:rPr>
        <w:t>, refuză încheierea contractului şi/sau refuză corectarea contractului neconform. Suma penalizatoare poate fi încasată doar dacă, în termenul stabilit prin Procedura PMC, acesta face dovada asumării tranzacției/ tranzacțiilor încheiate conform cu rezultatul sesiunii de tranzacționare, prin transmiterea la OPCOM</w:t>
      </w:r>
      <w:r w:rsidR="00782082" w:rsidRPr="00C90FAA">
        <w:rPr>
          <w:lang w:val="ro-RO"/>
        </w:rPr>
        <w:t xml:space="preserve"> S.A.</w:t>
      </w:r>
      <w:r w:rsidRPr="00C90FAA">
        <w:rPr>
          <w:lang w:val="ro-RO"/>
        </w:rPr>
        <w:t xml:space="preserve"> a contractului propus de inițiator/standard/anexa de confirmare a tranzacției din contractul EFET,  semnat/semnată;</w:t>
      </w:r>
    </w:p>
    <w:p w14:paraId="45C73615" w14:textId="634B0F0C" w:rsidR="00251200" w:rsidRPr="00C90FAA" w:rsidRDefault="009E2291" w:rsidP="00D77179">
      <w:pPr>
        <w:pStyle w:val="BodyText"/>
        <w:numPr>
          <w:ilvl w:val="1"/>
          <w:numId w:val="15"/>
        </w:numPr>
        <w:tabs>
          <w:tab w:val="left" w:pos="1134"/>
        </w:tabs>
        <w:spacing w:before="0" w:after="120" w:line="312" w:lineRule="auto"/>
        <w:ind w:left="1134" w:right="107" w:hanging="708"/>
        <w:jc w:val="both"/>
        <w:rPr>
          <w:lang w:val="ro-RO"/>
        </w:rPr>
      </w:pPr>
      <w:r w:rsidRPr="00C90FAA">
        <w:rPr>
          <w:spacing w:val="-1"/>
          <w:lang w:val="ro-RO"/>
        </w:rPr>
        <w:t xml:space="preserve">Să încaseze suma penalizatoare care îi revine, conform prevederilor Procedurii </w:t>
      </w:r>
      <w:r w:rsidR="00117C3D" w:rsidRPr="00C90FAA">
        <w:rPr>
          <w:spacing w:val="-1"/>
          <w:lang w:val="ro-RO"/>
        </w:rPr>
        <w:t>PMC</w:t>
      </w:r>
      <w:bookmarkStart w:id="4" w:name="_Hlk100581371"/>
      <w:r w:rsidRPr="00C90FAA">
        <w:rPr>
          <w:spacing w:val="-1"/>
          <w:lang w:val="ro-RO"/>
        </w:rPr>
        <w:t xml:space="preserve">, în cazul în care </w:t>
      </w:r>
      <w:r w:rsidR="00591C87" w:rsidRPr="00C90FAA">
        <w:rPr>
          <w:spacing w:val="-1"/>
          <w:lang w:val="ro-RO"/>
        </w:rPr>
        <w:t xml:space="preserve">a transmis documente pentru </w:t>
      </w:r>
      <w:r w:rsidR="00591C87" w:rsidRPr="00C90FAA">
        <w:rPr>
          <w:lang w:val="ro-RO"/>
        </w:rPr>
        <w:t>selecţia în calitate de participant responden</w:t>
      </w:r>
      <w:bookmarkEnd w:id="4"/>
      <w:r w:rsidR="00591C87" w:rsidRPr="00C90FAA">
        <w:rPr>
          <w:lang w:val="ro-RO"/>
        </w:rPr>
        <w:t>t</w:t>
      </w:r>
      <w:r w:rsidR="008F7734" w:rsidRPr="00C90FAA">
        <w:rPr>
          <w:lang w:val="ro-RO"/>
        </w:rPr>
        <w:t>,</w:t>
      </w:r>
      <w:r w:rsidRPr="00C90FAA">
        <w:rPr>
          <w:spacing w:val="32"/>
          <w:w w:val="99"/>
          <w:lang w:val="ro-RO"/>
        </w:rPr>
        <w:t xml:space="preserve"> </w:t>
      </w:r>
      <w:r w:rsidR="00396D0A" w:rsidRPr="00C90FAA">
        <w:rPr>
          <w:spacing w:val="-1"/>
          <w:lang w:val="ro-RO"/>
        </w:rPr>
        <w:t xml:space="preserve">iar </w:t>
      </w:r>
      <w:r w:rsidRPr="00C90FAA">
        <w:rPr>
          <w:lang w:val="ro-RO"/>
        </w:rPr>
        <w:t>ofert</w:t>
      </w:r>
      <w:r w:rsidR="00396D0A" w:rsidRPr="00C90FAA">
        <w:rPr>
          <w:lang w:val="ro-RO"/>
        </w:rPr>
        <w:t>a</w:t>
      </w:r>
      <w:r w:rsidRPr="00C90FAA">
        <w:rPr>
          <w:spacing w:val="-6"/>
          <w:lang w:val="ro-RO"/>
        </w:rPr>
        <w:t xml:space="preserve"> </w:t>
      </w:r>
      <w:r w:rsidR="00396D0A" w:rsidRPr="00C90FAA">
        <w:rPr>
          <w:lang w:val="ro-RO"/>
        </w:rPr>
        <w:t>inițiatoare a fost retrasă</w:t>
      </w:r>
      <w:r w:rsidRPr="00C90FAA">
        <w:rPr>
          <w:spacing w:val="-1"/>
          <w:lang w:val="ro-RO"/>
        </w:rPr>
        <w:t>;</w:t>
      </w:r>
    </w:p>
    <w:p w14:paraId="50111D36" w14:textId="05B14261" w:rsidR="00F82DB3" w:rsidRPr="00C90FAA" w:rsidRDefault="00F82DB3" w:rsidP="007447E6">
      <w:pPr>
        <w:pStyle w:val="BodyText"/>
        <w:tabs>
          <w:tab w:val="left" w:pos="1134"/>
        </w:tabs>
        <w:spacing w:before="0" w:after="120" w:line="312" w:lineRule="auto"/>
        <w:ind w:left="0" w:right="108" w:firstLine="0"/>
        <w:jc w:val="both"/>
        <w:rPr>
          <w:rFonts w:cs="Tahoma"/>
          <w:lang w:val="ro-RO"/>
        </w:rPr>
      </w:pPr>
    </w:p>
    <w:p w14:paraId="53F36E6B" w14:textId="4771E25A" w:rsidR="00314E7E" w:rsidRPr="00AC4F16" w:rsidRDefault="00314E7E" w:rsidP="00800A95">
      <w:pPr>
        <w:pStyle w:val="ListParagraph"/>
        <w:numPr>
          <w:ilvl w:val="0"/>
          <w:numId w:val="23"/>
        </w:numPr>
        <w:spacing w:after="120" w:line="312" w:lineRule="auto"/>
        <w:ind w:left="714" w:hanging="357"/>
        <w:rPr>
          <w:rFonts w:ascii="Tahoma" w:eastAsia="Tahoma" w:hAnsi="Tahoma" w:cs="Tahoma"/>
          <w:b/>
          <w:bCs/>
          <w:lang w:val="ro-RO"/>
        </w:rPr>
      </w:pPr>
      <w:r w:rsidRPr="00AC4F16">
        <w:rPr>
          <w:rFonts w:ascii="Tahoma" w:eastAsia="Tahoma" w:hAnsi="Tahoma" w:cs="Tahoma"/>
          <w:b/>
          <w:bCs/>
          <w:lang w:val="ro-RO"/>
        </w:rPr>
        <w:lastRenderedPageBreak/>
        <w:t>Înscris la P</w:t>
      </w:r>
      <w:r w:rsidR="00C73B14" w:rsidRPr="00AC4F16">
        <w:rPr>
          <w:rFonts w:ascii="Tahoma" w:eastAsia="Tahoma" w:hAnsi="Tahoma" w:cs="Tahoma"/>
          <w:b/>
          <w:bCs/>
          <w:lang w:val="ro-RO"/>
        </w:rPr>
        <w:t>CTL</w:t>
      </w:r>
    </w:p>
    <w:p w14:paraId="0EE69E7A" w14:textId="6D8D2557" w:rsidR="00314E7E" w:rsidRPr="00C90FAA" w:rsidRDefault="00C73B14" w:rsidP="00C73B14">
      <w:pPr>
        <w:pStyle w:val="BodyText"/>
        <w:numPr>
          <w:ilvl w:val="1"/>
          <w:numId w:val="15"/>
        </w:numPr>
        <w:tabs>
          <w:tab w:val="left" w:pos="1134"/>
        </w:tabs>
        <w:spacing w:before="0" w:after="120" w:line="312" w:lineRule="auto"/>
        <w:ind w:left="1134" w:right="108" w:hanging="708"/>
        <w:jc w:val="both"/>
        <w:rPr>
          <w:rFonts w:cs="Tahoma"/>
          <w:lang w:val="ro-RO"/>
        </w:rPr>
      </w:pPr>
      <w:r w:rsidRPr="00C90FAA">
        <w:rPr>
          <w:rFonts w:cs="Tahoma"/>
          <w:lang w:val="ro-RO"/>
        </w:rPr>
        <w:t>Să transmită oferte de energie electrică inițiatoare în conformitate cu prevederile cadrului de reglementare aplicabil PCTL având drept scop contractarea energiei electrice pe baza contractului pentru vânzarea-cumpărarea energiei electrice, la termen și la un preț de atribuire stabilit în mod transparent prin aplicarea mecanismelor concurențiale precizate prin regulile specifice aplicabile PCTL;</w:t>
      </w:r>
    </w:p>
    <w:p w14:paraId="50F77C0D" w14:textId="57E8BBA7" w:rsidR="00C73B14" w:rsidRPr="00C90FAA" w:rsidRDefault="00C73B14" w:rsidP="00800A95">
      <w:pPr>
        <w:pStyle w:val="BodyText"/>
        <w:numPr>
          <w:ilvl w:val="1"/>
          <w:numId w:val="15"/>
        </w:numPr>
        <w:tabs>
          <w:tab w:val="left" w:pos="1134"/>
        </w:tabs>
        <w:spacing w:after="120" w:line="312" w:lineRule="auto"/>
        <w:ind w:left="1134" w:right="108" w:hanging="708"/>
        <w:jc w:val="both"/>
        <w:rPr>
          <w:rFonts w:cs="Tahoma"/>
          <w:lang w:val="ro-RO"/>
        </w:rPr>
      </w:pPr>
      <w:r w:rsidRPr="00C90FAA">
        <w:rPr>
          <w:rFonts w:cs="Tahoma"/>
          <w:lang w:val="ro-RO"/>
        </w:rPr>
        <w:t>În calitate de participant, să obțină certificatul digital emis de OPCOM S.A. împreună cu datele de conectare (utilizator şi parolă) necesare în vederea accesului la platforma de tranzacționare a PCTL pentru etapa de licitaţie cu negociere continuă, în sistem online, pentru evaluarea ofertelor finale;</w:t>
      </w:r>
    </w:p>
    <w:p w14:paraId="71AC1B31" w14:textId="2928EA51" w:rsidR="00C73B14" w:rsidRPr="00C90FAA" w:rsidRDefault="00C73B14" w:rsidP="00800A95">
      <w:pPr>
        <w:pStyle w:val="BodyText"/>
        <w:numPr>
          <w:ilvl w:val="1"/>
          <w:numId w:val="15"/>
        </w:numPr>
        <w:tabs>
          <w:tab w:val="left" w:pos="1134"/>
        </w:tabs>
        <w:spacing w:after="120" w:line="312" w:lineRule="auto"/>
        <w:ind w:left="1134" w:right="108" w:hanging="708"/>
        <w:jc w:val="both"/>
        <w:rPr>
          <w:rFonts w:cs="Tahoma"/>
          <w:lang w:val="ro-RO"/>
        </w:rPr>
      </w:pPr>
      <w:r w:rsidRPr="00C90FAA">
        <w:rPr>
          <w:rFonts w:cs="Tahoma"/>
          <w:lang w:val="ro-RO"/>
        </w:rPr>
        <w:t>Să acceseze Platforma de tranzacționare a PCTL pentru accesul în cadrul etapei de licitaţie cu negociere continuă utilizând datele de acces configurate de OPCOM S.A.;</w:t>
      </w:r>
    </w:p>
    <w:p w14:paraId="3B1833E1" w14:textId="6D97B911" w:rsidR="00C73B14" w:rsidRPr="00C90FAA" w:rsidRDefault="00C73B14" w:rsidP="00800A95">
      <w:pPr>
        <w:pStyle w:val="BodyText"/>
        <w:numPr>
          <w:ilvl w:val="1"/>
          <w:numId w:val="15"/>
        </w:numPr>
        <w:tabs>
          <w:tab w:val="left" w:pos="1134"/>
        </w:tabs>
        <w:spacing w:after="120" w:line="312" w:lineRule="auto"/>
        <w:ind w:left="1134" w:right="108" w:hanging="708"/>
        <w:jc w:val="both"/>
        <w:rPr>
          <w:rFonts w:cs="Tahoma"/>
          <w:lang w:val="ro-RO"/>
        </w:rPr>
      </w:pPr>
      <w:r w:rsidRPr="00C90FAA">
        <w:rPr>
          <w:rFonts w:cs="Tahoma"/>
          <w:lang w:val="ro-RO"/>
        </w:rPr>
        <w:t>În calitate de inițiator, să solicite documente pentru etapa de preselecţie de la participanţii care doresc să participe la PCTL cu oferte de răspuns, pe baza cărora se va realiza evaluarea indicatorilor de bonitate consideraţi relevanţi şi asiguratorii pentru derularea contractului;</w:t>
      </w:r>
    </w:p>
    <w:p w14:paraId="6E1805E0" w14:textId="24A59DD1" w:rsidR="00C73B14" w:rsidRPr="00C90FAA" w:rsidRDefault="00C73B14" w:rsidP="0020461D">
      <w:pPr>
        <w:pStyle w:val="BodyText"/>
        <w:numPr>
          <w:ilvl w:val="1"/>
          <w:numId w:val="15"/>
        </w:numPr>
        <w:tabs>
          <w:tab w:val="left" w:pos="1134"/>
        </w:tabs>
        <w:spacing w:after="120" w:line="312" w:lineRule="auto"/>
        <w:ind w:right="108"/>
        <w:jc w:val="both"/>
        <w:rPr>
          <w:rFonts w:cs="Tahoma"/>
          <w:lang w:val="ro-RO"/>
        </w:rPr>
      </w:pPr>
      <w:r w:rsidRPr="00C90FAA">
        <w:rPr>
          <w:rFonts w:cs="Tahoma"/>
          <w:lang w:val="ro-RO"/>
        </w:rPr>
        <w:t>În calitate de inițiator, să propună criteriile de preselecţie/eligibilitate, respectiv lista</w:t>
      </w:r>
      <w:r w:rsidR="0020461D" w:rsidRPr="00C90FAA">
        <w:rPr>
          <w:rFonts w:cs="Tahoma"/>
          <w:lang w:val="ro-RO"/>
        </w:rPr>
        <w:t xml:space="preserve"> </w:t>
      </w:r>
      <w:r w:rsidRPr="00C90FAA">
        <w:rPr>
          <w:rFonts w:cs="Tahoma"/>
          <w:lang w:val="ro-RO"/>
        </w:rPr>
        <w:t>indicatorilor de bonitate pe baza cărora se realizează calificarea participanţilor în cadrul</w:t>
      </w:r>
      <w:r w:rsidR="0020461D" w:rsidRPr="00C90FAA">
        <w:rPr>
          <w:rFonts w:cs="Tahoma"/>
          <w:lang w:val="ro-RO"/>
        </w:rPr>
        <w:t xml:space="preserve"> </w:t>
      </w:r>
      <w:r w:rsidRPr="00C90FAA">
        <w:rPr>
          <w:rFonts w:cs="Tahoma"/>
          <w:lang w:val="ro-RO"/>
        </w:rPr>
        <w:t>etapei de preselecţie pentru etapa de dialog competitiv</w:t>
      </w:r>
      <w:r w:rsidR="0020461D" w:rsidRPr="00C90FAA">
        <w:rPr>
          <w:rFonts w:cs="Tahoma"/>
          <w:lang w:val="ro-RO"/>
        </w:rPr>
        <w:t>;</w:t>
      </w:r>
    </w:p>
    <w:p w14:paraId="4FF3805C" w14:textId="2BF22D6B" w:rsidR="00C73B14" w:rsidRPr="00C90FAA" w:rsidRDefault="00C73B14" w:rsidP="0020461D">
      <w:pPr>
        <w:pStyle w:val="BodyText"/>
        <w:numPr>
          <w:ilvl w:val="1"/>
          <w:numId w:val="15"/>
        </w:numPr>
        <w:tabs>
          <w:tab w:val="left" w:pos="1134"/>
        </w:tabs>
        <w:spacing w:after="120" w:line="312" w:lineRule="auto"/>
        <w:ind w:right="108"/>
        <w:jc w:val="both"/>
        <w:rPr>
          <w:rFonts w:cs="Tahoma"/>
          <w:lang w:val="ro-RO"/>
        </w:rPr>
      </w:pPr>
      <w:r w:rsidRPr="00C90FAA">
        <w:rPr>
          <w:rFonts w:cs="Tahoma"/>
          <w:lang w:val="ro-RO"/>
        </w:rPr>
        <w:t>În calitate de inițiator, să evalueze gradul de îndeplinire a criteriilor de</w:t>
      </w:r>
      <w:r w:rsidR="0020461D" w:rsidRPr="00C90FAA">
        <w:rPr>
          <w:rFonts w:cs="Tahoma"/>
          <w:lang w:val="ro-RO"/>
        </w:rPr>
        <w:t xml:space="preserve"> </w:t>
      </w:r>
      <w:r w:rsidRPr="00C90FAA">
        <w:rPr>
          <w:rFonts w:cs="Tahoma"/>
          <w:lang w:val="ro-RO"/>
        </w:rPr>
        <w:t>preselecție/eligibilitate pe baza documentelor obiective primite în acest sens în cadrul</w:t>
      </w:r>
      <w:r w:rsidR="0020461D" w:rsidRPr="00C90FAA">
        <w:rPr>
          <w:rFonts w:cs="Tahoma"/>
          <w:lang w:val="ro-RO"/>
        </w:rPr>
        <w:t xml:space="preserve"> </w:t>
      </w:r>
      <w:r w:rsidRPr="00C90FAA">
        <w:rPr>
          <w:rFonts w:cs="Tahoma"/>
          <w:lang w:val="ro-RO"/>
        </w:rPr>
        <w:t>etapei de preselecție, de la participanții care doresc să participe cu oferte de răspuns</w:t>
      </w:r>
      <w:r w:rsidR="0020461D" w:rsidRPr="00C90FAA">
        <w:rPr>
          <w:rFonts w:cs="Tahoma"/>
          <w:lang w:val="ro-RO"/>
        </w:rPr>
        <w:t xml:space="preserve"> </w:t>
      </w:r>
      <w:r w:rsidRPr="00C90FAA">
        <w:rPr>
          <w:rFonts w:cs="Tahoma"/>
          <w:lang w:val="ro-RO"/>
        </w:rPr>
        <w:t>pentru etapa de dialog competitiv</w:t>
      </w:r>
      <w:r w:rsidR="0020461D" w:rsidRPr="00C90FAA">
        <w:rPr>
          <w:rFonts w:cs="Tahoma"/>
          <w:lang w:val="ro-RO"/>
        </w:rPr>
        <w:t>;</w:t>
      </w:r>
    </w:p>
    <w:p w14:paraId="5ADE5C3C" w14:textId="379D3210" w:rsidR="00C73B14" w:rsidRPr="00C90FAA" w:rsidRDefault="0020461D" w:rsidP="0020461D">
      <w:pPr>
        <w:pStyle w:val="BodyText"/>
        <w:numPr>
          <w:ilvl w:val="1"/>
          <w:numId w:val="15"/>
        </w:numPr>
        <w:tabs>
          <w:tab w:val="left" w:pos="1134"/>
        </w:tabs>
        <w:spacing w:before="0" w:after="120" w:line="312" w:lineRule="auto"/>
        <w:ind w:right="108"/>
        <w:jc w:val="both"/>
        <w:rPr>
          <w:rFonts w:cs="Tahoma"/>
          <w:lang w:val="ro-RO"/>
        </w:rPr>
      </w:pPr>
      <w:r w:rsidRPr="00C90FAA">
        <w:rPr>
          <w:rFonts w:cs="Tahoma"/>
          <w:lang w:val="ro-RO"/>
        </w:rPr>
        <w:t>Î</w:t>
      </w:r>
      <w:r w:rsidR="00C73B14" w:rsidRPr="00C90FAA">
        <w:rPr>
          <w:rFonts w:cs="Tahoma"/>
          <w:lang w:val="ro-RO"/>
        </w:rPr>
        <w:t>n calitate de inițiator, să propună elementele din oferta iniţiatoare, altele decât preţul,</w:t>
      </w:r>
      <w:r w:rsidRPr="00C90FAA">
        <w:rPr>
          <w:rFonts w:cs="Tahoma"/>
          <w:lang w:val="ro-RO"/>
        </w:rPr>
        <w:t xml:space="preserve"> </w:t>
      </w:r>
      <w:r w:rsidR="00C73B14" w:rsidRPr="00C90FAA">
        <w:rPr>
          <w:rFonts w:cs="Tahoma"/>
          <w:lang w:val="ro-RO"/>
        </w:rPr>
        <w:t>asupra cărora doreşte să discute în cadrul etapei de dialog competitiv pentru</w:t>
      </w:r>
      <w:r w:rsidRPr="00C90FAA">
        <w:rPr>
          <w:rFonts w:cs="Tahoma"/>
          <w:lang w:val="ro-RO"/>
        </w:rPr>
        <w:t xml:space="preserve"> </w:t>
      </w:r>
      <w:r w:rsidR="00C73B14" w:rsidRPr="00C90FAA">
        <w:rPr>
          <w:rFonts w:cs="Tahoma"/>
          <w:lang w:val="ro-RO"/>
        </w:rPr>
        <w:t>identificarea condiţiilor ferme ale ofertei finale ce nu vor face obiectul tranzacţionării în</w:t>
      </w:r>
      <w:r w:rsidRPr="00C90FAA">
        <w:rPr>
          <w:rFonts w:cs="Tahoma"/>
          <w:lang w:val="ro-RO"/>
        </w:rPr>
        <w:t xml:space="preserve"> </w:t>
      </w:r>
      <w:r w:rsidR="00C73B14" w:rsidRPr="00C90FAA">
        <w:rPr>
          <w:rFonts w:cs="Tahoma"/>
          <w:lang w:val="ro-RO"/>
        </w:rPr>
        <w:t>etapa de evaluare a ofertelor finale</w:t>
      </w:r>
      <w:r w:rsidRPr="00C90FAA">
        <w:rPr>
          <w:rFonts w:cs="Tahoma"/>
          <w:lang w:val="ro-RO"/>
        </w:rPr>
        <w:t>;</w:t>
      </w:r>
    </w:p>
    <w:p w14:paraId="7AD42597" w14:textId="6EBFF047" w:rsidR="0020461D" w:rsidRPr="00C90FAA" w:rsidRDefault="0020461D" w:rsidP="0020461D">
      <w:pPr>
        <w:pStyle w:val="BodyText"/>
        <w:numPr>
          <w:ilvl w:val="1"/>
          <w:numId w:val="15"/>
        </w:numPr>
        <w:tabs>
          <w:tab w:val="left" w:pos="1134"/>
        </w:tabs>
        <w:spacing w:after="120" w:line="312" w:lineRule="auto"/>
        <w:ind w:right="108"/>
        <w:jc w:val="both"/>
        <w:rPr>
          <w:rFonts w:cs="Tahoma"/>
          <w:lang w:val="ro-RO"/>
        </w:rPr>
      </w:pPr>
      <w:r w:rsidRPr="00C90FAA">
        <w:rPr>
          <w:rFonts w:cs="Tahoma"/>
          <w:lang w:val="ro-RO"/>
        </w:rPr>
        <w:t>În calitate de participant respondent să fie informat de către OPCOM S.A., dacă a fost calificat sau nu în cadrul etapei de preselecţie pentru etapa de dialog competitiv, în baza documentelor transmise în etapa de preselecție.</w:t>
      </w:r>
    </w:p>
    <w:p w14:paraId="43FCFAA8" w14:textId="29D64E5F" w:rsidR="0020461D" w:rsidRPr="00C90FAA" w:rsidRDefault="0020461D" w:rsidP="0020461D">
      <w:pPr>
        <w:pStyle w:val="BodyText"/>
        <w:numPr>
          <w:ilvl w:val="1"/>
          <w:numId w:val="15"/>
        </w:numPr>
        <w:tabs>
          <w:tab w:val="left" w:pos="1134"/>
        </w:tabs>
        <w:spacing w:after="120" w:line="312" w:lineRule="auto"/>
        <w:ind w:right="108"/>
        <w:jc w:val="both"/>
        <w:rPr>
          <w:rFonts w:cs="Tahoma"/>
          <w:lang w:val="ro-RO"/>
        </w:rPr>
      </w:pPr>
      <w:r w:rsidRPr="00C90FAA">
        <w:rPr>
          <w:rFonts w:cs="Tahoma"/>
          <w:lang w:val="ro-RO"/>
        </w:rPr>
        <w:t>În calitate de respondent, să transmită propunerile proprii pentru elementele din oferta iniţiatoare, altele decât preţul, asupra cărora inițiatorul sesiunii de tranzacţionare doreşte să discute în cadrul etapei de dialog competitiv pentru identificarea condiţiilor ferme ale ofertei finale ce nu vor face obiectul tranzacţionării în etapa de evaluare a ofertelor finale.</w:t>
      </w:r>
    </w:p>
    <w:p w14:paraId="4A9BA318" w14:textId="28045F54" w:rsidR="0020461D" w:rsidRPr="00C90FAA" w:rsidRDefault="0020461D" w:rsidP="0020461D">
      <w:pPr>
        <w:pStyle w:val="BodyText"/>
        <w:numPr>
          <w:ilvl w:val="1"/>
          <w:numId w:val="15"/>
        </w:numPr>
        <w:tabs>
          <w:tab w:val="left" w:pos="1134"/>
        </w:tabs>
        <w:spacing w:after="120" w:line="312" w:lineRule="auto"/>
        <w:ind w:right="108"/>
        <w:jc w:val="both"/>
        <w:rPr>
          <w:rFonts w:cs="Tahoma"/>
          <w:lang w:val="ro-RO"/>
        </w:rPr>
      </w:pPr>
      <w:r w:rsidRPr="00C90FAA">
        <w:rPr>
          <w:rFonts w:cs="Tahoma"/>
          <w:lang w:val="ro-RO"/>
        </w:rPr>
        <w:t>Să fie informat de către OPCOM S.A. asupra anulării, în conformitate cu prevederile cadrului de reglementare aplicabil PCTL, a sesiunii de tranzacționare inițiate;</w:t>
      </w:r>
    </w:p>
    <w:p w14:paraId="40EFEC0E" w14:textId="000414D9" w:rsidR="0020461D" w:rsidRPr="00C90FAA" w:rsidRDefault="0020461D" w:rsidP="0020461D">
      <w:pPr>
        <w:pStyle w:val="BodyText"/>
        <w:numPr>
          <w:ilvl w:val="1"/>
          <w:numId w:val="15"/>
        </w:numPr>
        <w:tabs>
          <w:tab w:val="left" w:pos="1134"/>
        </w:tabs>
        <w:spacing w:after="120" w:line="312" w:lineRule="auto"/>
        <w:ind w:right="108"/>
        <w:jc w:val="both"/>
        <w:rPr>
          <w:rFonts w:cs="Tahoma"/>
          <w:lang w:val="ro-RO"/>
        </w:rPr>
      </w:pPr>
      <w:r w:rsidRPr="00C90FAA">
        <w:rPr>
          <w:rFonts w:cs="Tahoma"/>
          <w:lang w:val="ro-RO"/>
        </w:rPr>
        <w:t xml:space="preserve">Să încaseze suma penalizatoare, în conformitate cu prevederile Procedurii PCTL, în cazul în care partenerul/partenerii cu care a încheiat tranzacții, conform notificării transmise de către OPCOM S.A., refuză încheierea contractului; acesta poate încasa suma penalizatoare doar dacă face dovada semnării contractului conform cu rezultatul sesiunii de </w:t>
      </w:r>
      <w:r w:rsidRPr="00C90FAA">
        <w:rPr>
          <w:rFonts w:cs="Tahoma"/>
          <w:lang w:val="ro-RO"/>
        </w:rPr>
        <w:lastRenderedPageBreak/>
        <w:t>tranzacționare;</w:t>
      </w:r>
    </w:p>
    <w:p w14:paraId="3B935319" w14:textId="14550984" w:rsidR="0020461D" w:rsidRPr="00C90FAA" w:rsidRDefault="0020461D" w:rsidP="0020461D">
      <w:pPr>
        <w:pStyle w:val="BodyText"/>
        <w:numPr>
          <w:ilvl w:val="1"/>
          <w:numId w:val="15"/>
        </w:numPr>
        <w:tabs>
          <w:tab w:val="left" w:pos="1134"/>
        </w:tabs>
        <w:spacing w:after="120" w:line="312" w:lineRule="auto"/>
        <w:ind w:right="108"/>
        <w:jc w:val="both"/>
        <w:rPr>
          <w:rFonts w:cs="Tahoma"/>
          <w:lang w:val="ro-RO"/>
        </w:rPr>
      </w:pPr>
      <w:r w:rsidRPr="00C90FAA">
        <w:rPr>
          <w:rFonts w:cs="Tahoma"/>
          <w:lang w:val="ro-RO"/>
        </w:rPr>
        <w:t>Să încaseze suma penalizatoare care îi revine, conform prevederilor Procedurii PCTL, în cazul în care acesta a depus documentația necesară/oferte de răspuns pentru o sesiune de tranzacționare pentru care a fost retrasă oferta de către paricipantul inițiator;</w:t>
      </w:r>
    </w:p>
    <w:p w14:paraId="06E11979" w14:textId="77777777" w:rsidR="00E3181B" w:rsidRPr="00C90FAA" w:rsidRDefault="00E3181B" w:rsidP="00D77179">
      <w:pPr>
        <w:pStyle w:val="BodyText"/>
        <w:tabs>
          <w:tab w:val="left" w:pos="1134"/>
        </w:tabs>
        <w:spacing w:before="0" w:after="120" w:line="312" w:lineRule="auto"/>
        <w:ind w:left="0" w:right="108" w:firstLine="0"/>
        <w:jc w:val="both"/>
        <w:rPr>
          <w:rFonts w:cs="Tahoma"/>
          <w:lang w:val="ro-RO"/>
        </w:rPr>
      </w:pPr>
    </w:p>
    <w:p w14:paraId="5D5B5D8F" w14:textId="77777777" w:rsidR="00251200" w:rsidRPr="00C90FAA" w:rsidRDefault="009E2291" w:rsidP="00D77179">
      <w:pPr>
        <w:pStyle w:val="Heading1"/>
        <w:tabs>
          <w:tab w:val="left" w:pos="851"/>
        </w:tabs>
        <w:spacing w:before="0" w:after="120" w:line="312" w:lineRule="auto"/>
        <w:ind w:left="851" w:hanging="851"/>
        <w:rPr>
          <w:b w:val="0"/>
          <w:bCs w:val="0"/>
          <w:lang w:val="ro-RO"/>
        </w:rPr>
      </w:pPr>
      <w:r w:rsidRPr="00C90FAA">
        <w:rPr>
          <w:spacing w:val="-1"/>
          <w:lang w:val="ro-RO"/>
        </w:rPr>
        <w:t>Art.</w:t>
      </w:r>
      <w:r w:rsidRPr="00C90FAA">
        <w:rPr>
          <w:spacing w:val="-12"/>
          <w:lang w:val="ro-RO"/>
        </w:rPr>
        <w:t xml:space="preserve"> </w:t>
      </w:r>
      <w:r w:rsidRPr="00C90FAA">
        <w:rPr>
          <w:lang w:val="ro-RO"/>
        </w:rPr>
        <w:t>3.</w:t>
      </w:r>
      <w:r w:rsidRPr="00C90FAA">
        <w:rPr>
          <w:spacing w:val="44"/>
          <w:lang w:val="ro-RO"/>
        </w:rPr>
        <w:t xml:space="preserve"> </w:t>
      </w:r>
      <w:r w:rsidRPr="00C90FAA">
        <w:rPr>
          <w:spacing w:val="-1"/>
          <w:lang w:val="ro-RO"/>
        </w:rPr>
        <w:t>OBLIGAŢIILE</w:t>
      </w:r>
      <w:r w:rsidRPr="00C90FAA">
        <w:rPr>
          <w:spacing w:val="-11"/>
          <w:lang w:val="ro-RO"/>
        </w:rPr>
        <w:t xml:space="preserve"> </w:t>
      </w:r>
      <w:r w:rsidRPr="00C90FAA">
        <w:rPr>
          <w:spacing w:val="-1"/>
          <w:lang w:val="ro-RO"/>
        </w:rPr>
        <w:t>PARTICIPANTULUI</w:t>
      </w:r>
    </w:p>
    <w:p w14:paraId="500C99D3" w14:textId="500527C0" w:rsidR="00F228E4" w:rsidRPr="00C90FAA" w:rsidRDefault="00F228E4" w:rsidP="00F228E4">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respecte prevederile prezentei Convenții, ale Regulamentului și Procedurii pieței/ piețelor la care este înscris,</w:t>
      </w:r>
      <w:r w:rsidRPr="00C90FAA">
        <w:t xml:space="preserve"> </w:t>
      </w:r>
      <w:r w:rsidR="007317E5" w:rsidRPr="00C90FAA">
        <w:rPr>
          <w:rFonts w:ascii="Tahoma" w:hAnsi="Tahoma" w:cs="Tahoma"/>
          <w:lang w:val="ro-RO"/>
        </w:rPr>
        <w:t>ale</w:t>
      </w:r>
      <w:r w:rsidRPr="00C90FAA">
        <w:rPr>
          <w:rFonts w:ascii="Tahoma" w:hAnsi="Tahoma" w:cs="Tahoma"/>
          <w:lang w:val="ro-RO"/>
        </w:rPr>
        <w:t xml:space="preserve"> reglementări</w:t>
      </w:r>
      <w:r w:rsidR="007317E5" w:rsidRPr="00C90FAA">
        <w:rPr>
          <w:rFonts w:ascii="Tahoma" w:hAnsi="Tahoma" w:cs="Tahoma"/>
          <w:lang w:val="ro-RO"/>
        </w:rPr>
        <w:t>lor</w:t>
      </w:r>
      <w:r w:rsidRPr="00C90FAA">
        <w:rPr>
          <w:rFonts w:ascii="Tahoma" w:hAnsi="Tahoma" w:cs="Tahoma"/>
          <w:lang w:val="ro-RO"/>
        </w:rPr>
        <w:t xml:space="preserve"> naționale și/sau UE corespunzătoare participării pe aceste piețe</w:t>
      </w:r>
      <w:r w:rsidR="001706A2" w:rsidRPr="00C90FAA">
        <w:rPr>
          <w:rFonts w:ascii="Tahoma" w:hAnsi="Tahoma" w:cs="Tahoma"/>
          <w:lang w:val="ro-RO"/>
        </w:rPr>
        <w:t xml:space="preserve">, precum și măsurile de securitate IT prevăzute în Anexa </w:t>
      </w:r>
      <w:r w:rsidR="00CF00F9" w:rsidRPr="00C90FAA">
        <w:rPr>
          <w:rFonts w:ascii="Tahoma" w:hAnsi="Tahoma" w:cs="Tahoma"/>
          <w:lang w:val="ro-RO"/>
        </w:rPr>
        <w:t>5</w:t>
      </w:r>
      <w:r w:rsidRPr="00C90FAA">
        <w:rPr>
          <w:rFonts w:ascii="Tahoma" w:hAnsi="Tahoma" w:cs="Tahoma"/>
          <w:lang w:val="ro-RO"/>
        </w:rPr>
        <w:t>.</w:t>
      </w:r>
    </w:p>
    <w:p w14:paraId="75A7F1BD" w14:textId="7C7C4ED0" w:rsidR="00197677" w:rsidRPr="00C90FAA" w:rsidRDefault="00DD7A63" w:rsidP="00D77179">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asigure actualizarea informațiilor care îl privesc incluse în Registrul participanților la piețele </w:t>
      </w:r>
      <w:r w:rsidR="0052381C" w:rsidRPr="00C90FAA">
        <w:rPr>
          <w:rFonts w:ascii="Tahoma" w:hAnsi="Tahoma" w:cs="Tahoma"/>
          <w:lang w:val="ro-RO"/>
        </w:rPr>
        <w:t xml:space="preserve">organizate </w:t>
      </w:r>
      <w:r w:rsidRPr="00C90FAA">
        <w:rPr>
          <w:rFonts w:ascii="Tahoma" w:hAnsi="Tahoma" w:cs="Tahoma"/>
          <w:lang w:val="ro-RO"/>
        </w:rPr>
        <w:t xml:space="preserve">de energie electrică, în termenul fixat prin </w:t>
      </w:r>
      <w:r w:rsidRPr="00C90FAA">
        <w:rPr>
          <w:rFonts w:ascii="Tahoma" w:hAnsi="Tahoma" w:cs="Tahoma"/>
          <w:i/>
          <w:lang w:val="ro-RO"/>
        </w:rPr>
        <w:t xml:space="preserve">Procedura privind înregistrarea participanților la piețele </w:t>
      </w:r>
      <w:r w:rsidR="0052381C" w:rsidRPr="00C90FAA">
        <w:rPr>
          <w:rFonts w:ascii="Tahoma" w:hAnsi="Tahoma" w:cs="Tahoma"/>
          <w:i/>
          <w:lang w:val="ro-RO"/>
        </w:rPr>
        <w:t xml:space="preserve">organizate </w:t>
      </w:r>
      <w:r w:rsidRPr="00C90FAA">
        <w:rPr>
          <w:rFonts w:ascii="Tahoma" w:hAnsi="Tahoma" w:cs="Tahoma"/>
          <w:i/>
          <w:lang w:val="ro-RO"/>
        </w:rPr>
        <w:t>de energie electrică administrate de OPCOM S.A.</w:t>
      </w:r>
      <w:r w:rsidRPr="00C90FAA">
        <w:rPr>
          <w:rFonts w:ascii="Tahoma" w:hAnsi="Tahoma" w:cs="Tahoma"/>
          <w:lang w:val="ro-RO"/>
        </w:rPr>
        <w:t>,</w:t>
      </w:r>
      <w:r w:rsidRPr="00C90FAA" w:rsidDel="009B0558">
        <w:rPr>
          <w:rFonts w:ascii="Tahoma" w:hAnsi="Tahoma" w:cs="Tahoma"/>
          <w:lang w:val="ro-RO"/>
        </w:rPr>
        <w:t xml:space="preserve"> </w:t>
      </w:r>
      <w:r w:rsidRPr="00C90FAA">
        <w:rPr>
          <w:rFonts w:ascii="Tahoma" w:hAnsi="Tahoma" w:cs="Tahoma"/>
          <w:lang w:val="ro-RO"/>
        </w:rPr>
        <w:t xml:space="preserve">în cazul în care, ulterior înscrierii sale la piețele </w:t>
      </w:r>
      <w:r w:rsidR="0052381C" w:rsidRPr="00C90FAA">
        <w:rPr>
          <w:rFonts w:ascii="Tahoma" w:hAnsi="Tahoma" w:cs="Tahoma"/>
          <w:lang w:val="ro-RO"/>
        </w:rPr>
        <w:t xml:space="preserve">organizate </w:t>
      </w:r>
      <w:r w:rsidRPr="00C90FAA">
        <w:rPr>
          <w:rFonts w:ascii="Tahoma" w:hAnsi="Tahoma" w:cs="Tahoma"/>
          <w:lang w:val="ro-RO"/>
        </w:rPr>
        <w:t xml:space="preserve">la termen, intervin modificări ale acestora, prezentând documentele justificative corespunzătoare; </w:t>
      </w:r>
    </w:p>
    <w:p w14:paraId="6D136A06" w14:textId="35E2FF1E" w:rsidR="00197677" w:rsidRPr="00C90FAA" w:rsidRDefault="00197677" w:rsidP="00D77179">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furnizeze, la solicitarea </w:t>
      </w:r>
      <w:r w:rsidR="00223323" w:rsidRPr="00C90FAA">
        <w:rPr>
          <w:rFonts w:ascii="Tahoma" w:hAnsi="Tahoma" w:cs="Tahoma"/>
          <w:lang w:val="ro-RO"/>
        </w:rPr>
        <w:t>OPCOM S.A.</w:t>
      </w:r>
      <w:r w:rsidRPr="00C90FAA">
        <w:rPr>
          <w:rFonts w:ascii="Tahoma" w:hAnsi="Tahoma" w:cs="Tahoma"/>
          <w:lang w:val="ro-RO"/>
        </w:rPr>
        <w:t>, toate informaţiile necesare în scopul îndeplinirii de către acesta a obligaţiilor sale care îi revin de drept conform legii, reglementărilor şi prezenţilor termeni;</w:t>
      </w:r>
    </w:p>
    <w:p w14:paraId="2E708F45" w14:textId="4B9DE839" w:rsidR="006C143C" w:rsidRPr="00C90FAA" w:rsidRDefault="006C143C" w:rsidP="00D77179">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semneze cu </w:t>
      </w:r>
      <w:r w:rsidR="00223323" w:rsidRPr="00C90FAA">
        <w:rPr>
          <w:rFonts w:ascii="Tahoma" w:hAnsi="Tahoma" w:cs="Tahoma"/>
          <w:lang w:val="ro-RO"/>
        </w:rPr>
        <w:t>OPCOM S.A.</w:t>
      </w:r>
      <w:r w:rsidRPr="00C90FAA">
        <w:rPr>
          <w:rFonts w:ascii="Tahoma" w:hAnsi="Tahoma" w:cs="Tahoma"/>
          <w:lang w:val="ro-RO"/>
        </w:rPr>
        <w:t xml:space="preserve"> un act adițional la prezenta Convenție, în caz de modificare a datelor de identificare ale Participantului cuprinse în Convenția de participare</w:t>
      </w:r>
      <w:r w:rsidR="00FF367B" w:rsidRPr="00C90FAA">
        <w:rPr>
          <w:rFonts w:ascii="Tahoma" w:hAnsi="Tahoma" w:cs="Tahoma"/>
          <w:lang w:val="ro-RO"/>
        </w:rPr>
        <w:t>;</w:t>
      </w:r>
    </w:p>
    <w:p w14:paraId="37D3E44E" w14:textId="3269673B" w:rsidR="00197677" w:rsidRPr="00C90FAA" w:rsidRDefault="005A62E8" w:rsidP="00D77179">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comunice </w:t>
      </w:r>
      <w:r w:rsidR="00223323" w:rsidRPr="00C90FAA">
        <w:rPr>
          <w:rFonts w:ascii="Tahoma" w:hAnsi="Tahoma" w:cs="Tahoma"/>
          <w:lang w:val="ro-RO"/>
        </w:rPr>
        <w:t>OPCOM S.A.</w:t>
      </w:r>
      <w:r w:rsidRPr="00C90FAA">
        <w:rPr>
          <w:rFonts w:ascii="Tahoma" w:hAnsi="Tahoma" w:cs="Tahoma"/>
          <w:lang w:val="ro-RO"/>
        </w:rPr>
        <w:t xml:space="preserve"> lista clienţilor finali/producătorilor agregaţi și toate modificările acesteia, în cazul participării agregate, respectiv a înregistrării agregatorului care combină energia electrică produsă din mai multe surse, separat pentru activitatea de producţie, respectiv pentru consum, în conformitate cu prevederile legislației în vigoare,</w:t>
      </w:r>
      <w:r w:rsidRPr="00C90FAA" w:rsidDel="00A01CBF">
        <w:rPr>
          <w:rFonts w:ascii="Tahoma" w:hAnsi="Tahoma" w:cs="Tahoma"/>
          <w:lang w:val="ro-RO"/>
        </w:rPr>
        <w:t xml:space="preserve"> </w:t>
      </w:r>
      <w:r w:rsidRPr="00C90FAA">
        <w:rPr>
          <w:rFonts w:ascii="Tahoma" w:hAnsi="Tahoma" w:cs="Tahoma"/>
          <w:lang w:val="ro-RO"/>
        </w:rPr>
        <w:t xml:space="preserve">în vederea participării agregate la Piaţa concurenţială, folosind modelele prezentate în Anexa </w:t>
      </w:r>
      <w:r w:rsidR="009F48CB" w:rsidRPr="00C90FAA">
        <w:rPr>
          <w:rFonts w:ascii="Tahoma" w:hAnsi="Tahoma" w:cs="Tahoma"/>
          <w:lang w:val="ro-RO"/>
        </w:rPr>
        <w:t xml:space="preserve">3 </w:t>
      </w:r>
      <w:r w:rsidRPr="00C90FAA">
        <w:rPr>
          <w:rFonts w:ascii="Tahoma" w:hAnsi="Tahoma" w:cs="Tahoma"/>
          <w:lang w:val="ro-RO"/>
        </w:rPr>
        <w:t xml:space="preserve">sau Anexa </w:t>
      </w:r>
      <w:r w:rsidR="009F48CB" w:rsidRPr="00C90FAA">
        <w:rPr>
          <w:rFonts w:ascii="Tahoma" w:hAnsi="Tahoma" w:cs="Tahoma"/>
          <w:lang w:val="ro-RO"/>
        </w:rPr>
        <w:t>4</w:t>
      </w:r>
      <w:r w:rsidRPr="00C90FAA">
        <w:rPr>
          <w:rFonts w:ascii="Tahoma" w:hAnsi="Tahoma" w:cs="Tahoma"/>
          <w:lang w:val="ro-RO"/>
        </w:rPr>
        <w:t>;</w:t>
      </w:r>
      <w:r w:rsidR="00197677" w:rsidRPr="00C90FAA">
        <w:rPr>
          <w:rFonts w:ascii="Tahoma" w:hAnsi="Tahoma" w:cs="Tahoma"/>
          <w:lang w:val="ro-RO"/>
        </w:rPr>
        <w:t xml:space="preserve"> </w:t>
      </w:r>
    </w:p>
    <w:p w14:paraId="67F1E57A" w14:textId="6656BA44" w:rsidR="00197677" w:rsidRPr="00C90FAA" w:rsidRDefault="00197677" w:rsidP="00D77179">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Participanții la piaț</w:t>
      </w:r>
      <w:r w:rsidR="00ED415C" w:rsidRPr="00C90FAA">
        <w:rPr>
          <w:rFonts w:ascii="Tahoma" w:hAnsi="Tahoma" w:cs="Tahoma"/>
          <w:lang w:val="ro-RO"/>
        </w:rPr>
        <w:t>ă</w:t>
      </w:r>
      <w:r w:rsidRPr="00C90FAA">
        <w:rPr>
          <w:rFonts w:ascii="Tahoma" w:hAnsi="Tahoma" w:cs="Tahoma"/>
          <w:lang w:val="ro-RO"/>
        </w:rPr>
        <w:t xml:space="preserve"> care se înregistrează în calitate de agregatori, vor declara pe propria răspundere puterea instalată a capacităţilor de producere agregate sau sarcinile combinate a</w:t>
      </w:r>
      <w:r w:rsidR="0052381C" w:rsidRPr="00C90FAA">
        <w:rPr>
          <w:rFonts w:ascii="Tahoma" w:hAnsi="Tahoma" w:cs="Tahoma"/>
          <w:lang w:val="ro-RO"/>
        </w:rPr>
        <w:t>le</w:t>
      </w:r>
      <w:r w:rsidRPr="00C90FAA">
        <w:rPr>
          <w:rFonts w:ascii="Tahoma" w:hAnsi="Tahoma" w:cs="Tahoma"/>
          <w:lang w:val="ro-RO"/>
        </w:rPr>
        <w:t xml:space="preserve"> clienților finali pe care îi reprezintă la momentul înregistrării la piață și vor notifica </w:t>
      </w:r>
      <w:r w:rsidR="00D13F30" w:rsidRPr="00C90FAA">
        <w:rPr>
          <w:rFonts w:ascii="Tahoma" w:hAnsi="Tahoma" w:cs="Tahoma"/>
          <w:lang w:val="ro-RO"/>
        </w:rPr>
        <w:t xml:space="preserve">OPCOM S.A. </w:t>
      </w:r>
      <w:r w:rsidRPr="00C90FAA">
        <w:rPr>
          <w:rFonts w:ascii="Tahoma" w:hAnsi="Tahoma" w:cs="Tahoma"/>
          <w:lang w:val="ro-RO"/>
        </w:rPr>
        <w:t>ori de câte ori valorile notificate anterior se modifică.</w:t>
      </w:r>
    </w:p>
    <w:p w14:paraId="5AAF0611" w14:textId="77777777" w:rsidR="00197677" w:rsidRPr="00C90FAA" w:rsidRDefault="00197677" w:rsidP="00D77179">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În cazul participării agregate, agregatorul este participantul care tranzacţionează energia electrică şi căruia îi revin integral toate responsabilităţile şi drepturile prevăzute în prezenta Convenţie de participare;</w:t>
      </w:r>
    </w:p>
    <w:p w14:paraId="66E882A6" w14:textId="2EF9F4B8" w:rsidR="00DD7A63" w:rsidRPr="00C90FAA" w:rsidRDefault="00DD7A63" w:rsidP="00D77179">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În cazul în care deține calitatea de membru al entității formate prin agregarea clienților finali/producătorilor, retragerea sa din cadrul participării agregate conduce la modificarea componenței listei clienților finali/producătorilor agregați și Agregatorul are obligația să transmită la </w:t>
      </w:r>
      <w:r w:rsidR="00223323" w:rsidRPr="00C90FAA">
        <w:rPr>
          <w:rFonts w:ascii="Tahoma" w:hAnsi="Tahoma" w:cs="Tahoma"/>
          <w:lang w:val="ro-RO"/>
        </w:rPr>
        <w:t>OPCOM S.A.</w:t>
      </w:r>
      <w:r w:rsidRPr="00C90FAA">
        <w:rPr>
          <w:rFonts w:ascii="Tahoma" w:hAnsi="Tahoma" w:cs="Tahoma"/>
          <w:lang w:val="ro-RO"/>
        </w:rPr>
        <w:t xml:space="preserve">, în termen de 5 (cinci) zile lucrătoare, Actul adițional la Convenția de participare la piețele </w:t>
      </w:r>
      <w:r w:rsidR="0041031E" w:rsidRPr="00C90FAA">
        <w:rPr>
          <w:rFonts w:ascii="Tahoma" w:hAnsi="Tahoma" w:cs="Tahoma"/>
          <w:lang w:val="ro-RO"/>
        </w:rPr>
        <w:t xml:space="preserve">organizate </w:t>
      </w:r>
      <w:r w:rsidRPr="00C90FAA">
        <w:rPr>
          <w:rFonts w:ascii="Tahoma" w:hAnsi="Tahoma" w:cs="Tahoma"/>
          <w:lang w:val="ro-RO"/>
        </w:rPr>
        <w:t xml:space="preserve">la termen prin care este consemnată modificarea componenței listei clienților finali/producătorilor agregați; </w:t>
      </w:r>
    </w:p>
    <w:p w14:paraId="2BF8482D" w14:textId="75B34E33" w:rsidR="00DD7A63" w:rsidRPr="00C90FAA" w:rsidRDefault="00DD7A63"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lastRenderedPageBreak/>
        <w:t xml:space="preserve">În cazul în care deține calitatea de Agregator, iar acesta este suspendat/retras/revocat de la una dintre piețele </w:t>
      </w:r>
      <w:r w:rsidR="00B01045" w:rsidRPr="00C90FAA">
        <w:rPr>
          <w:rFonts w:ascii="Tahoma" w:hAnsi="Tahoma" w:cs="Tahoma"/>
          <w:lang w:val="ro-RO"/>
        </w:rPr>
        <w:t xml:space="preserve">organizate </w:t>
      </w:r>
      <w:r w:rsidRPr="00C90FAA">
        <w:rPr>
          <w:rFonts w:ascii="Tahoma" w:hAnsi="Tahoma" w:cs="Tahoma"/>
          <w:lang w:val="ro-RO"/>
        </w:rPr>
        <w:t>la termen la care este înscris, atunci clienții finali/producătorii agregați din lista acestuia vor putea să tranzacționeze pe piețele</w:t>
      </w:r>
      <w:r w:rsidR="00B01045" w:rsidRPr="00C90FAA">
        <w:rPr>
          <w:rFonts w:ascii="Tahoma" w:hAnsi="Tahoma" w:cs="Tahoma"/>
          <w:lang w:val="ro-RO"/>
        </w:rPr>
        <w:t xml:space="preserve"> organizate</w:t>
      </w:r>
      <w:r w:rsidRPr="00C90FAA">
        <w:rPr>
          <w:rFonts w:ascii="Tahoma" w:hAnsi="Tahoma" w:cs="Tahoma"/>
          <w:lang w:val="ro-RO"/>
        </w:rPr>
        <w:t xml:space="preserve"> la termen la care este înscris pe baza înregistrării independente la aceste piețe.</w:t>
      </w:r>
    </w:p>
    <w:p w14:paraId="759AA538" w14:textId="17788B12" w:rsidR="00DD7A63" w:rsidRPr="00C90FAA" w:rsidRDefault="00DD7A63"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asigure desfășurarea în limba română a corespondenței/discuțiilor cu reprezentanții </w:t>
      </w:r>
      <w:r w:rsidR="00223323" w:rsidRPr="00C90FAA">
        <w:rPr>
          <w:rFonts w:ascii="Tahoma" w:hAnsi="Tahoma" w:cs="Tahoma"/>
          <w:lang w:val="ro-RO"/>
        </w:rPr>
        <w:t>OPCOM S.A.</w:t>
      </w:r>
      <w:r w:rsidRPr="00C90FAA">
        <w:rPr>
          <w:rFonts w:ascii="Tahoma" w:hAnsi="Tahoma" w:cs="Tahoma"/>
          <w:lang w:val="ro-RO"/>
        </w:rPr>
        <w:t xml:space="preserve"> în scopul participării la </w:t>
      </w:r>
      <w:r w:rsidR="0041031E" w:rsidRPr="00C90FAA">
        <w:rPr>
          <w:rFonts w:ascii="Tahoma" w:hAnsi="Tahoma" w:cs="Tahoma"/>
          <w:lang w:val="ro-RO"/>
        </w:rPr>
        <w:t>piețele organizate la termen la care este înregistrat</w:t>
      </w:r>
      <w:r w:rsidRPr="00C90FAA">
        <w:rPr>
          <w:rFonts w:ascii="Tahoma" w:hAnsi="Tahoma" w:cs="Tahoma"/>
          <w:lang w:val="ro-RO"/>
        </w:rPr>
        <w:t xml:space="preserve"> și în conformitate cu cadrul de reglementare aplicabil; </w:t>
      </w:r>
    </w:p>
    <w:p w14:paraId="48C149EF" w14:textId="116D8E70" w:rsidR="00DD7A63" w:rsidRPr="00C90FAA" w:rsidRDefault="00DD7A63" w:rsidP="003D4A26">
      <w:pPr>
        <w:pStyle w:val="ListParagraph"/>
        <w:widowControl/>
        <w:numPr>
          <w:ilvl w:val="0"/>
          <w:numId w:val="20"/>
        </w:numPr>
        <w:tabs>
          <w:tab w:val="left" w:pos="900"/>
          <w:tab w:val="center" w:pos="4513"/>
          <w:tab w:val="right" w:pos="9026"/>
        </w:tabs>
        <w:spacing w:after="120" w:line="312" w:lineRule="auto"/>
        <w:ind w:left="1134" w:hanging="708"/>
        <w:jc w:val="both"/>
        <w:rPr>
          <w:rFonts w:ascii="Tahoma" w:hAnsi="Tahoma" w:cs="Tahoma"/>
          <w:lang w:val="ro-RO"/>
        </w:rPr>
      </w:pPr>
      <w:r w:rsidRPr="00C90FAA">
        <w:rPr>
          <w:rFonts w:ascii="Tahoma" w:hAnsi="Tahoma" w:cs="Tahoma"/>
          <w:lang w:val="ro-RO"/>
        </w:rPr>
        <w:t xml:space="preserve">Să achite </w:t>
      </w:r>
      <w:r w:rsidR="005A296C" w:rsidRPr="00C90FAA">
        <w:rPr>
          <w:rFonts w:ascii="Tahoma" w:hAnsi="Tahoma" w:cs="Tahoma"/>
          <w:lang w:val="ro-RO"/>
        </w:rPr>
        <w:t>facturile aferente</w:t>
      </w:r>
      <w:r w:rsidR="00A47D44" w:rsidRPr="00C90FAA">
        <w:rPr>
          <w:rFonts w:ascii="Tahoma" w:hAnsi="Tahoma" w:cs="Tahoma"/>
          <w:lang w:val="ro-RO"/>
        </w:rPr>
        <w:t xml:space="preserve"> tarifului</w:t>
      </w:r>
      <w:r w:rsidRPr="00C90FAA">
        <w:rPr>
          <w:rFonts w:ascii="Tahoma" w:hAnsi="Tahoma" w:cs="Tahoma"/>
          <w:lang w:val="ro-RO"/>
        </w:rPr>
        <w:t xml:space="preserve">, </w:t>
      </w:r>
      <w:r w:rsidR="00F228E4" w:rsidRPr="00C90FAA">
        <w:rPr>
          <w:rFonts w:ascii="Tahoma" w:hAnsi="Tahoma" w:cs="Tahoma"/>
          <w:lang w:val="ro-RO"/>
        </w:rPr>
        <w:t xml:space="preserve">transmise de </w:t>
      </w:r>
      <w:r w:rsidR="00782082" w:rsidRPr="00C90FAA">
        <w:rPr>
          <w:rFonts w:ascii="Tahoma" w:hAnsi="Tahoma" w:cs="Tahoma"/>
          <w:lang w:val="ro-RO"/>
        </w:rPr>
        <w:t>OPCOM S.A.</w:t>
      </w:r>
      <w:r w:rsidR="00F228E4" w:rsidRPr="00C90FAA">
        <w:rPr>
          <w:rFonts w:ascii="Tahoma" w:hAnsi="Tahoma" w:cs="Tahoma"/>
          <w:lang w:val="ro-RO"/>
        </w:rPr>
        <w:t xml:space="preserve">, </w:t>
      </w:r>
      <w:r w:rsidRPr="00C90FAA">
        <w:rPr>
          <w:rFonts w:ascii="Tahoma" w:hAnsi="Tahoma" w:cs="Tahoma"/>
          <w:lang w:val="ro-RO"/>
        </w:rPr>
        <w:t xml:space="preserve">reprezentând contravaloarea serviciilor prestate de </w:t>
      </w:r>
      <w:r w:rsidR="00223323" w:rsidRPr="00C90FAA">
        <w:rPr>
          <w:rFonts w:ascii="Tahoma" w:hAnsi="Tahoma" w:cs="Tahoma"/>
          <w:lang w:val="ro-RO"/>
        </w:rPr>
        <w:t>OPCOM S.A.</w:t>
      </w:r>
      <w:r w:rsidRPr="00C90FAA">
        <w:rPr>
          <w:rFonts w:ascii="Tahoma" w:hAnsi="Tahoma" w:cs="Tahoma"/>
          <w:lang w:val="ro-RO"/>
        </w:rPr>
        <w:t xml:space="preserve"> </w:t>
      </w:r>
      <w:r w:rsidR="005A296C" w:rsidRPr="00C90FAA">
        <w:rPr>
          <w:rFonts w:ascii="Tahoma" w:hAnsi="Tahoma" w:cs="Tahoma"/>
          <w:lang w:val="ro-RO"/>
        </w:rPr>
        <w:t xml:space="preserve">(inclusiv contravaloarea TVA, dacă este aplicabil) </w:t>
      </w:r>
      <w:r w:rsidRPr="00C90FAA">
        <w:rPr>
          <w:rFonts w:ascii="Tahoma" w:hAnsi="Tahoma" w:cs="Tahoma"/>
          <w:lang w:val="ro-RO"/>
        </w:rPr>
        <w:t>pentru administrarea Piețelor</w:t>
      </w:r>
      <w:r w:rsidR="00B12A9C" w:rsidRPr="00C90FAA">
        <w:rPr>
          <w:rFonts w:ascii="Tahoma" w:hAnsi="Tahoma" w:cs="Tahoma"/>
          <w:lang w:val="ro-RO"/>
        </w:rPr>
        <w:t xml:space="preserve"> organizate</w:t>
      </w:r>
      <w:r w:rsidRPr="00C90FAA">
        <w:rPr>
          <w:rFonts w:ascii="Tahoma" w:hAnsi="Tahoma" w:cs="Tahoma"/>
          <w:lang w:val="ro-RO"/>
        </w:rPr>
        <w:t xml:space="preserve"> de energie electrică</w:t>
      </w:r>
      <w:r w:rsidR="00996900" w:rsidRPr="00996900">
        <w:rPr>
          <w:rFonts w:ascii="Tahoma" w:hAnsi="Tahoma" w:cs="Tahoma"/>
          <w:lang w:val="ro-RO"/>
        </w:rPr>
        <w:t xml:space="preserve"> </w:t>
      </w:r>
      <w:r w:rsidR="00996900" w:rsidRPr="00C90FAA">
        <w:rPr>
          <w:rFonts w:ascii="Tahoma" w:hAnsi="Tahoma" w:cs="Tahoma"/>
          <w:lang w:val="ro-RO"/>
        </w:rPr>
        <w:t>la termen</w:t>
      </w:r>
      <w:r w:rsidR="00B12A9C" w:rsidRPr="00C90FAA">
        <w:rPr>
          <w:rFonts w:ascii="Tahoma" w:hAnsi="Tahoma" w:cs="Tahoma"/>
          <w:lang w:val="ro-RO"/>
        </w:rPr>
        <w:t>, inclusiv prin contracte de procesare</w:t>
      </w:r>
      <w:r w:rsidRPr="00C90FAA">
        <w:rPr>
          <w:rFonts w:ascii="Tahoma" w:hAnsi="Tahoma" w:cs="Tahoma"/>
          <w:lang w:val="ro-RO"/>
        </w:rPr>
        <w:t xml:space="preserve"> și pentru realizarea de tranzacții</w:t>
      </w:r>
      <w:r w:rsidR="005A296C" w:rsidRPr="00C90FAA">
        <w:rPr>
          <w:rFonts w:ascii="Tahoma" w:hAnsi="Tahoma" w:cs="Tahoma"/>
          <w:lang w:val="ro-RO"/>
        </w:rPr>
        <w:t xml:space="preserve">, în conformitate cu prevederile </w:t>
      </w:r>
      <w:bookmarkStart w:id="5" w:name="_Hlk121849696"/>
      <w:proofErr w:type="spellStart"/>
      <w:r w:rsidR="005A0992" w:rsidRPr="00C90FAA">
        <w:rPr>
          <w:rFonts w:ascii="Tahoma" w:hAnsi="Tahoma" w:cs="Tahoma"/>
          <w:spacing w:val="-1"/>
        </w:rPr>
        <w:t>Procedurii</w:t>
      </w:r>
      <w:proofErr w:type="spellEnd"/>
      <w:r w:rsidR="005A0992" w:rsidRPr="00C90FAA">
        <w:rPr>
          <w:rFonts w:ascii="Tahoma" w:hAnsi="Tahoma" w:cs="Tahoma"/>
          <w:spacing w:val="-1"/>
        </w:rPr>
        <w:t xml:space="preserve"> </w:t>
      </w:r>
      <w:proofErr w:type="spellStart"/>
      <w:r w:rsidR="005A0992" w:rsidRPr="00C90FAA">
        <w:rPr>
          <w:rFonts w:ascii="Tahoma" w:hAnsi="Tahoma" w:cs="Tahoma"/>
          <w:spacing w:val="-1"/>
        </w:rPr>
        <w:t>privind</w:t>
      </w:r>
      <w:proofErr w:type="spellEnd"/>
      <w:r w:rsidR="005A0992" w:rsidRPr="00C90FAA">
        <w:rPr>
          <w:rFonts w:ascii="Tahoma" w:hAnsi="Tahoma" w:cs="Tahoma"/>
          <w:spacing w:val="-1"/>
        </w:rPr>
        <w:t xml:space="preserve"> </w:t>
      </w:r>
      <w:proofErr w:type="spellStart"/>
      <w:r w:rsidR="005A0992" w:rsidRPr="00C90FAA">
        <w:rPr>
          <w:rFonts w:ascii="Tahoma" w:hAnsi="Tahoma" w:cs="Tahoma"/>
          <w:spacing w:val="-1"/>
        </w:rPr>
        <w:t>tarifele</w:t>
      </w:r>
      <w:proofErr w:type="spellEnd"/>
      <w:r w:rsidR="005A0992" w:rsidRPr="00C90FAA">
        <w:rPr>
          <w:rFonts w:ascii="Tahoma" w:hAnsi="Tahoma" w:cs="Tahoma"/>
          <w:spacing w:val="-1"/>
        </w:rPr>
        <w:t xml:space="preserve"> </w:t>
      </w:r>
      <w:proofErr w:type="spellStart"/>
      <w:r w:rsidR="005A0992" w:rsidRPr="00C90FAA">
        <w:rPr>
          <w:rFonts w:ascii="Tahoma" w:hAnsi="Tahoma" w:cs="Tahoma"/>
          <w:spacing w:val="-1"/>
        </w:rPr>
        <w:t>practicate</w:t>
      </w:r>
      <w:proofErr w:type="spellEnd"/>
      <w:r w:rsidR="005A0992" w:rsidRPr="00C90FAA">
        <w:rPr>
          <w:rFonts w:ascii="Tahoma" w:hAnsi="Tahoma" w:cs="Tahoma"/>
          <w:spacing w:val="-1"/>
        </w:rPr>
        <w:t xml:space="preserve"> de OPCOM </w:t>
      </w:r>
      <w:proofErr w:type="spellStart"/>
      <w:r w:rsidR="005A0992" w:rsidRPr="00C90FAA">
        <w:rPr>
          <w:rFonts w:ascii="Tahoma" w:hAnsi="Tahoma" w:cs="Tahoma"/>
          <w:spacing w:val="-1"/>
        </w:rPr>
        <w:t>pentru</w:t>
      </w:r>
      <w:proofErr w:type="spellEnd"/>
      <w:r w:rsidR="005A0992" w:rsidRPr="00C90FAA">
        <w:rPr>
          <w:rFonts w:ascii="Tahoma" w:hAnsi="Tahoma" w:cs="Tahoma"/>
          <w:spacing w:val="-1"/>
        </w:rPr>
        <w:t xml:space="preserve"> </w:t>
      </w:r>
      <w:proofErr w:type="spellStart"/>
      <w:r w:rsidR="005A0992" w:rsidRPr="00C90FAA">
        <w:rPr>
          <w:rFonts w:ascii="Tahoma" w:hAnsi="Tahoma" w:cs="Tahoma"/>
          <w:spacing w:val="-1"/>
        </w:rPr>
        <w:t>serviciile</w:t>
      </w:r>
      <w:proofErr w:type="spellEnd"/>
      <w:r w:rsidR="005A0992" w:rsidRPr="00C90FAA">
        <w:rPr>
          <w:rFonts w:ascii="Tahoma" w:hAnsi="Tahoma" w:cs="Tahoma"/>
          <w:spacing w:val="-1"/>
        </w:rPr>
        <w:t xml:space="preserve"> </w:t>
      </w:r>
      <w:proofErr w:type="spellStart"/>
      <w:r w:rsidR="005A0992" w:rsidRPr="00C90FAA">
        <w:rPr>
          <w:rFonts w:ascii="Tahoma" w:hAnsi="Tahoma" w:cs="Tahoma"/>
          <w:spacing w:val="-1"/>
        </w:rPr>
        <w:t>prestate</w:t>
      </w:r>
      <w:proofErr w:type="spellEnd"/>
      <w:r w:rsidR="005A0992" w:rsidRPr="00C90FAA">
        <w:rPr>
          <w:rFonts w:ascii="Tahoma" w:hAnsi="Tahoma" w:cs="Tahoma"/>
          <w:spacing w:val="-1"/>
        </w:rPr>
        <w:t xml:space="preserve"> </w:t>
      </w:r>
      <w:proofErr w:type="spellStart"/>
      <w:r w:rsidR="005A0992" w:rsidRPr="00C90FAA">
        <w:rPr>
          <w:rFonts w:ascii="Tahoma" w:hAnsi="Tahoma" w:cs="Tahoma"/>
          <w:spacing w:val="-1"/>
        </w:rPr>
        <w:t>participantilor</w:t>
      </w:r>
      <w:proofErr w:type="spellEnd"/>
      <w:r w:rsidR="005A0992" w:rsidRPr="00C90FAA">
        <w:rPr>
          <w:rFonts w:ascii="Tahoma" w:hAnsi="Tahoma" w:cs="Tahoma"/>
          <w:spacing w:val="-1"/>
        </w:rPr>
        <w:t xml:space="preserve"> la </w:t>
      </w:r>
      <w:proofErr w:type="spellStart"/>
      <w:r w:rsidR="005A0992" w:rsidRPr="00C90FAA">
        <w:rPr>
          <w:rFonts w:ascii="Tahoma" w:hAnsi="Tahoma" w:cs="Tahoma"/>
          <w:spacing w:val="-1"/>
        </w:rPr>
        <w:t>piețele</w:t>
      </w:r>
      <w:proofErr w:type="spellEnd"/>
      <w:r w:rsidR="005A0992" w:rsidRPr="00C90FAA">
        <w:rPr>
          <w:rFonts w:ascii="Tahoma" w:hAnsi="Tahoma" w:cs="Tahoma"/>
          <w:spacing w:val="-1"/>
        </w:rPr>
        <w:t xml:space="preserve"> </w:t>
      </w:r>
      <w:proofErr w:type="spellStart"/>
      <w:r w:rsidR="005A0992" w:rsidRPr="00C90FAA">
        <w:rPr>
          <w:rFonts w:ascii="Tahoma" w:hAnsi="Tahoma" w:cs="Tahoma"/>
          <w:spacing w:val="-1"/>
        </w:rPr>
        <w:t>organizate</w:t>
      </w:r>
      <w:proofErr w:type="spellEnd"/>
      <w:r w:rsidR="005A0992" w:rsidRPr="00C90FAA">
        <w:rPr>
          <w:rFonts w:ascii="Tahoma" w:hAnsi="Tahoma" w:cs="Tahoma"/>
          <w:spacing w:val="-1"/>
        </w:rPr>
        <w:t xml:space="preserve"> de </w:t>
      </w:r>
      <w:proofErr w:type="spellStart"/>
      <w:r w:rsidR="005A0992" w:rsidRPr="00C90FAA">
        <w:rPr>
          <w:rFonts w:ascii="Tahoma" w:hAnsi="Tahoma" w:cs="Tahoma"/>
          <w:spacing w:val="-1"/>
        </w:rPr>
        <w:t>energie</w:t>
      </w:r>
      <w:proofErr w:type="spellEnd"/>
      <w:r w:rsidR="005A0992" w:rsidRPr="00C90FAA">
        <w:rPr>
          <w:rFonts w:ascii="Tahoma" w:hAnsi="Tahoma" w:cs="Tahoma"/>
          <w:spacing w:val="-1"/>
        </w:rPr>
        <w:t xml:space="preserve"> </w:t>
      </w:r>
      <w:proofErr w:type="spellStart"/>
      <w:r w:rsidR="005A0992" w:rsidRPr="00C90FAA">
        <w:rPr>
          <w:rFonts w:ascii="Tahoma" w:hAnsi="Tahoma" w:cs="Tahoma"/>
          <w:spacing w:val="-1"/>
        </w:rPr>
        <w:t>electrică</w:t>
      </w:r>
      <w:proofErr w:type="spellEnd"/>
      <w:r w:rsidR="005A0992" w:rsidRPr="00C90FAA">
        <w:rPr>
          <w:rFonts w:ascii="Tahoma" w:hAnsi="Tahoma" w:cs="Tahoma"/>
          <w:spacing w:val="-1"/>
        </w:rPr>
        <w:t xml:space="preserve"> </w:t>
      </w:r>
      <w:r w:rsidR="00996900" w:rsidRPr="00C90FAA">
        <w:rPr>
          <w:rFonts w:ascii="Tahoma" w:hAnsi="Tahoma" w:cs="Tahoma"/>
          <w:spacing w:val="-1"/>
        </w:rPr>
        <w:t xml:space="preserve">la termen </w:t>
      </w:r>
      <w:r w:rsidR="005A0992" w:rsidRPr="00C90FAA">
        <w:rPr>
          <w:rFonts w:ascii="Tahoma" w:hAnsi="Tahoma" w:cs="Tahoma"/>
          <w:spacing w:val="-1"/>
        </w:rPr>
        <w:t xml:space="preserve">administrate de OPCOM S.A. </w:t>
      </w:r>
      <w:proofErr w:type="spellStart"/>
      <w:r w:rsidR="000E5F03">
        <w:rPr>
          <w:rFonts w:ascii="Tahoma" w:hAnsi="Tahoma" w:cs="Tahoma"/>
          <w:spacing w:val="-1"/>
        </w:rPr>
        <w:t>F</w:t>
      </w:r>
      <w:r w:rsidR="000E5F03" w:rsidRPr="00C90FAA">
        <w:rPr>
          <w:rFonts w:ascii="Tahoma" w:hAnsi="Tahoma" w:cs="Tahoma"/>
          <w:spacing w:val="-1"/>
        </w:rPr>
        <w:t>acturarea</w:t>
      </w:r>
      <w:proofErr w:type="spellEnd"/>
      <w:r w:rsidR="000E5F03" w:rsidRPr="00C90FAA">
        <w:rPr>
          <w:rFonts w:ascii="Tahoma" w:hAnsi="Tahoma" w:cs="Tahoma"/>
          <w:spacing w:val="-1"/>
        </w:rPr>
        <w:t xml:space="preserve"> </w:t>
      </w:r>
      <w:r w:rsidR="000E5F03">
        <w:rPr>
          <w:rFonts w:ascii="Tahoma" w:hAnsi="Tahoma" w:cs="Tahoma"/>
          <w:spacing w:val="-1"/>
        </w:rPr>
        <w:t>ș</w:t>
      </w:r>
      <w:r w:rsidR="000E5F03" w:rsidRPr="00C90FAA">
        <w:rPr>
          <w:rFonts w:ascii="Tahoma" w:hAnsi="Tahoma" w:cs="Tahoma"/>
          <w:spacing w:val="-1"/>
        </w:rPr>
        <w:t xml:space="preserve">i </w:t>
      </w:r>
      <w:proofErr w:type="spellStart"/>
      <w:r w:rsidR="005A0992" w:rsidRPr="00C90FAA">
        <w:rPr>
          <w:rFonts w:ascii="Tahoma" w:hAnsi="Tahoma" w:cs="Tahoma"/>
          <w:spacing w:val="-1"/>
        </w:rPr>
        <w:t>termene</w:t>
      </w:r>
      <w:proofErr w:type="spellEnd"/>
      <w:r w:rsidR="005A0992" w:rsidRPr="00C90FAA">
        <w:rPr>
          <w:rFonts w:ascii="Tahoma" w:hAnsi="Tahoma" w:cs="Tahoma"/>
          <w:spacing w:val="-1"/>
        </w:rPr>
        <w:t xml:space="preserve"> de </w:t>
      </w:r>
      <w:proofErr w:type="spellStart"/>
      <w:r w:rsidR="000E5F03" w:rsidRPr="00C90FAA">
        <w:rPr>
          <w:rFonts w:ascii="Tahoma" w:hAnsi="Tahoma" w:cs="Tahoma"/>
          <w:spacing w:val="-1"/>
        </w:rPr>
        <w:t>plat</w:t>
      </w:r>
      <w:r w:rsidR="000E5F03">
        <w:rPr>
          <w:rFonts w:ascii="Tahoma" w:hAnsi="Tahoma" w:cs="Tahoma"/>
          <w:spacing w:val="-1"/>
        </w:rPr>
        <w:t>ă</w:t>
      </w:r>
      <w:proofErr w:type="spellEnd"/>
      <w:r w:rsidR="005A0992" w:rsidRPr="00C90FAA">
        <w:rPr>
          <w:rFonts w:ascii="Tahoma" w:hAnsi="Tahoma" w:cs="Tahoma"/>
          <w:spacing w:val="-1"/>
        </w:rPr>
        <w:t>.</w:t>
      </w:r>
      <w:bookmarkEnd w:id="5"/>
      <w:r w:rsidR="005A0992" w:rsidRPr="00C90FAA">
        <w:rPr>
          <w:rFonts w:ascii="Tahoma" w:hAnsi="Tahoma" w:cs="Tahoma"/>
          <w:spacing w:val="-1"/>
        </w:rPr>
        <w:t xml:space="preserve"> </w:t>
      </w:r>
    </w:p>
    <w:p w14:paraId="44B56417" w14:textId="49BA325A" w:rsidR="00D745D4" w:rsidRPr="00C90FAA" w:rsidRDefault="00D745D4" w:rsidP="00373688">
      <w:pPr>
        <w:pStyle w:val="ListParagraph"/>
        <w:widowControl/>
        <w:numPr>
          <w:ilvl w:val="0"/>
          <w:numId w:val="20"/>
        </w:numPr>
        <w:spacing w:after="120" w:line="312" w:lineRule="auto"/>
        <w:ind w:left="1134" w:hanging="708"/>
        <w:jc w:val="both"/>
        <w:rPr>
          <w:rFonts w:ascii="Tahoma" w:hAnsi="Tahoma" w:cs="Tahoma"/>
          <w:lang w:val="ro-RO"/>
        </w:rPr>
      </w:pPr>
      <w:bookmarkStart w:id="6" w:name="_Hlk121492628"/>
      <w:r w:rsidRPr="00C90FAA">
        <w:rPr>
          <w:rFonts w:ascii="Tahoma" w:hAnsi="Tahoma" w:cs="Tahoma"/>
          <w:lang w:val="ro-RO"/>
        </w:rPr>
        <w:t xml:space="preserve">Să îndeplinească obligaţiile de orice natură existente sau în curs la data intrării în efectivitate a deciziei OPCOM S.A. de a suspenda dreptul de tranzacționare pe piața/ piețele la care este înregistrat sau de a rezilia Convenția, în conformitate cu prevederile </w:t>
      </w:r>
      <w:r w:rsidR="008524B9" w:rsidRPr="00FF5D62">
        <w:rPr>
          <w:rFonts w:ascii="Tahoma" w:hAnsi="Tahoma" w:cs="Tahoma"/>
          <w:i/>
          <w:iCs/>
          <w:lang w:val="ro-RO"/>
        </w:rPr>
        <w:t>Procedurii privind înregistrarea participanților la piețele organizate de energie electrică administrate de OPCOM S.A.</w:t>
      </w:r>
    </w:p>
    <w:bookmarkEnd w:id="6"/>
    <w:p w14:paraId="448BC825" w14:textId="69EC219E" w:rsidR="005A62E8" w:rsidRPr="00C90FAA" w:rsidRDefault="005A62E8"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înştiinţeze </w:t>
      </w:r>
      <w:r w:rsidR="00223323" w:rsidRPr="00C90FAA">
        <w:rPr>
          <w:rFonts w:ascii="Tahoma" w:hAnsi="Tahoma" w:cs="Tahoma"/>
          <w:lang w:val="ro-RO"/>
        </w:rPr>
        <w:t>OPCOM S.A.</w:t>
      </w:r>
      <w:r w:rsidRPr="00C90FAA">
        <w:rPr>
          <w:rFonts w:ascii="Tahoma" w:hAnsi="Tahoma" w:cs="Tahoma"/>
          <w:lang w:val="ro-RO"/>
        </w:rPr>
        <w:t xml:space="preserve"> că doreşte să se retragă din calitatea de Participant la una dintre piețele</w:t>
      </w:r>
      <w:r w:rsidR="00224F6C" w:rsidRPr="00C90FAA">
        <w:rPr>
          <w:rFonts w:ascii="Tahoma" w:hAnsi="Tahoma" w:cs="Tahoma"/>
          <w:lang w:val="ro-RO"/>
        </w:rPr>
        <w:t xml:space="preserve"> organizate</w:t>
      </w:r>
      <w:r w:rsidRPr="00C90FAA">
        <w:rPr>
          <w:rFonts w:ascii="Tahoma" w:hAnsi="Tahoma" w:cs="Tahoma"/>
          <w:lang w:val="ro-RO"/>
        </w:rPr>
        <w:t xml:space="preserve"> la termen pentru care a optat cu cel puţin cinci (5) zile lucrătoare înainte de data de la care doreşte ca retragerea sa să devină efectivă (exclusiv data intrării în efectivitate a retragerii); termenul începe să curgă de la data la care </w:t>
      </w:r>
      <w:r w:rsidR="00223323" w:rsidRPr="00C90FAA">
        <w:rPr>
          <w:rFonts w:ascii="Tahoma" w:hAnsi="Tahoma" w:cs="Tahoma"/>
          <w:lang w:val="ro-RO"/>
        </w:rPr>
        <w:t>OPCOM S.A.</w:t>
      </w:r>
      <w:r w:rsidRPr="00C90FAA">
        <w:rPr>
          <w:rFonts w:ascii="Tahoma" w:hAnsi="Tahoma" w:cs="Tahoma"/>
          <w:lang w:val="ro-RO"/>
        </w:rPr>
        <w:t xml:space="preserve"> a luat la cunoștință de această notificare (exclusiv data înregistrării documentului la </w:t>
      </w:r>
      <w:r w:rsidR="00223323" w:rsidRPr="00C90FAA">
        <w:rPr>
          <w:rFonts w:ascii="Tahoma" w:hAnsi="Tahoma" w:cs="Tahoma"/>
          <w:lang w:val="ro-RO"/>
        </w:rPr>
        <w:t>OPCOM S.A.</w:t>
      </w:r>
      <w:r w:rsidRPr="00C90FAA">
        <w:rPr>
          <w:rFonts w:ascii="Tahoma" w:hAnsi="Tahoma" w:cs="Tahoma"/>
          <w:lang w:val="ro-RO"/>
        </w:rPr>
        <w:t>);</w:t>
      </w:r>
    </w:p>
    <w:p w14:paraId="7D0ACC4F" w14:textId="66ACD907" w:rsidR="00767A7C" w:rsidRPr="00C90FAA" w:rsidRDefault="00AC47BA"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accepte ca angajamente ferme, rezultatele notificate de </w:t>
      </w:r>
      <w:r w:rsidR="00223323" w:rsidRPr="00C90FAA">
        <w:rPr>
          <w:rFonts w:ascii="Tahoma" w:hAnsi="Tahoma" w:cs="Tahoma"/>
          <w:lang w:val="ro-RO"/>
        </w:rPr>
        <w:t>OPCOM S.A.</w:t>
      </w:r>
      <w:r w:rsidRPr="00C90FAA">
        <w:rPr>
          <w:rFonts w:ascii="Tahoma" w:hAnsi="Tahoma" w:cs="Tahoma"/>
          <w:lang w:val="ro-RO"/>
        </w:rPr>
        <w:t xml:space="preserve"> în scopul confirmării tranzacțiilor încheiate;</w:t>
      </w:r>
    </w:p>
    <w:p w14:paraId="2CDC4111" w14:textId="32D01790" w:rsidR="00767A7C" w:rsidRPr="00C90FAA" w:rsidRDefault="00767A7C"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nu influenţeze în mod deliberat, inadecvat sau fraudulos, modul de stabilire a prețurilor de închidere a tranzacțiilor pe Piețele</w:t>
      </w:r>
      <w:r w:rsidR="00224F6C" w:rsidRPr="00C90FAA">
        <w:rPr>
          <w:rFonts w:ascii="Tahoma" w:hAnsi="Tahoma" w:cs="Tahoma"/>
          <w:lang w:val="ro-RO"/>
        </w:rPr>
        <w:t xml:space="preserve"> organizate</w:t>
      </w:r>
      <w:r w:rsidRPr="00C90FAA">
        <w:rPr>
          <w:rFonts w:ascii="Tahoma" w:hAnsi="Tahoma" w:cs="Tahoma"/>
          <w:lang w:val="ro-RO"/>
        </w:rPr>
        <w:t xml:space="preserve"> la termen, prin transmiterea de informaţii incorecte sau care pot induce în eroare.</w:t>
      </w:r>
    </w:p>
    <w:p w14:paraId="52BB9378" w14:textId="097A5078" w:rsidR="00C32877" w:rsidRPr="00C90FAA" w:rsidRDefault="00A31069" w:rsidP="00D77179">
      <w:pPr>
        <w:pStyle w:val="ListParagraph"/>
        <w:numPr>
          <w:ilvl w:val="0"/>
          <w:numId w:val="24"/>
        </w:numPr>
        <w:spacing w:after="120" w:line="312" w:lineRule="auto"/>
        <w:rPr>
          <w:rFonts w:ascii="Tahoma" w:eastAsia="Tahoma" w:hAnsi="Tahoma" w:cs="Tahoma"/>
          <w:b/>
          <w:bCs/>
          <w:lang w:val="ro-RO"/>
        </w:rPr>
      </w:pPr>
      <w:r w:rsidRPr="00C90FAA">
        <w:rPr>
          <w:rFonts w:ascii="Tahoma" w:eastAsia="Tahoma" w:hAnsi="Tahoma" w:cs="Tahoma"/>
          <w:b/>
          <w:bCs/>
          <w:lang w:val="ro-RO"/>
        </w:rPr>
        <w:t>Î</w:t>
      </w:r>
      <w:r w:rsidR="00C32877" w:rsidRPr="00C90FAA">
        <w:rPr>
          <w:rFonts w:ascii="Tahoma" w:eastAsia="Tahoma" w:hAnsi="Tahoma" w:cs="Tahoma"/>
          <w:b/>
          <w:bCs/>
          <w:lang w:val="ro-RO"/>
        </w:rPr>
        <w:t>nscris la PC-OTC</w:t>
      </w:r>
    </w:p>
    <w:p w14:paraId="3AD38382" w14:textId="5C0B9A88" w:rsidR="00C32877" w:rsidRPr="00C90FAA" w:rsidRDefault="00C32877"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comunice la </w:t>
      </w:r>
      <w:r w:rsidR="00223323" w:rsidRPr="00C90FAA">
        <w:rPr>
          <w:rFonts w:ascii="Tahoma" w:hAnsi="Tahoma" w:cs="Tahoma"/>
          <w:lang w:val="ro-RO"/>
        </w:rPr>
        <w:t>OPCOM S.A.</w:t>
      </w:r>
      <w:r w:rsidRPr="00C90FAA">
        <w:rPr>
          <w:rFonts w:ascii="Tahoma" w:hAnsi="Tahoma" w:cs="Tahoma"/>
          <w:lang w:val="ro-RO"/>
        </w:rPr>
        <w:t xml:space="preserve"> câte o listă cuprinzând participanții cu care acceptă tranzacționarea pentru fiecare produs, pentru vânzare și pentru cumpărare, care să includă în orice moment minimum 8 (opt) participanți cu limită de creditare diferită de zero.</w:t>
      </w:r>
    </w:p>
    <w:p w14:paraId="56BF3F26" w14:textId="50F1BEF9" w:rsidR="00C32877" w:rsidRPr="00C90FAA" w:rsidRDefault="00C32877"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transmită la </w:t>
      </w:r>
      <w:r w:rsidR="00223323" w:rsidRPr="00C90FAA">
        <w:rPr>
          <w:rFonts w:ascii="Tahoma" w:hAnsi="Tahoma" w:cs="Tahoma"/>
          <w:lang w:val="ro-RO"/>
        </w:rPr>
        <w:t>OPCOM S.A.</w:t>
      </w:r>
      <w:r w:rsidRPr="00C90FAA">
        <w:rPr>
          <w:rFonts w:ascii="Tahoma" w:hAnsi="Tahoma" w:cs="Tahoma"/>
          <w:lang w:val="ro-RO"/>
        </w:rPr>
        <w:t xml:space="preserve"> contractele de vânzare/cumpărare de tip EFET agreate și semnate cu fiecare din Participanții la PC-OTC înscriși în Listele sale de eligibilitate, în conformitate cu prevederile Procedurii </w:t>
      </w:r>
      <w:r w:rsidR="00DE351C" w:rsidRPr="00C90FAA">
        <w:rPr>
          <w:rFonts w:ascii="Tahoma" w:hAnsi="Tahoma" w:cs="Tahoma"/>
          <w:lang w:val="ro-RO"/>
        </w:rPr>
        <w:t>PC-OTC</w:t>
      </w:r>
      <w:r w:rsidR="00AE4B3A" w:rsidRPr="00C90FAA">
        <w:rPr>
          <w:rFonts w:ascii="Tahoma" w:hAnsi="Tahoma" w:cs="Tahoma"/>
          <w:lang w:val="ro-RO"/>
        </w:rPr>
        <w:t>.</w:t>
      </w:r>
    </w:p>
    <w:p w14:paraId="01E67DB5" w14:textId="21DDCBD1" w:rsidR="00C32877" w:rsidRPr="00C90FAA" w:rsidRDefault="00C32877"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desemneze reprezentanţii săi cu drept de acces la Platforma de tranzacţionare a PC-OTC şi să comunice </w:t>
      </w:r>
      <w:r w:rsidR="00223323" w:rsidRPr="00C90FAA">
        <w:rPr>
          <w:rFonts w:ascii="Tahoma" w:hAnsi="Tahoma" w:cs="Tahoma"/>
          <w:lang w:val="ro-RO"/>
        </w:rPr>
        <w:t>OPCOM S.A.</w:t>
      </w:r>
      <w:r w:rsidRPr="00C90FAA">
        <w:rPr>
          <w:rFonts w:ascii="Tahoma" w:hAnsi="Tahoma" w:cs="Tahoma"/>
          <w:lang w:val="ro-RO"/>
        </w:rPr>
        <w:t xml:space="preserve"> numele şi datele acestora de contact, precum și datele de contact utilizate în relația cu </w:t>
      </w:r>
      <w:r w:rsidR="00223323" w:rsidRPr="00C90FAA">
        <w:rPr>
          <w:rFonts w:ascii="Tahoma" w:hAnsi="Tahoma" w:cs="Tahoma"/>
          <w:lang w:val="ro-RO"/>
        </w:rPr>
        <w:t>OPCOM S.A.</w:t>
      </w:r>
      <w:r w:rsidRPr="00C90FAA">
        <w:rPr>
          <w:rFonts w:ascii="Tahoma" w:hAnsi="Tahoma" w:cs="Tahoma"/>
          <w:lang w:val="ro-RO"/>
        </w:rPr>
        <w:t xml:space="preserve"> în activitatea operativă, conform prevederilor Procedurii </w:t>
      </w:r>
      <w:r w:rsidR="00E71C22" w:rsidRPr="00C90FAA">
        <w:rPr>
          <w:rFonts w:ascii="Tahoma" w:hAnsi="Tahoma" w:cs="Tahoma"/>
          <w:lang w:val="ro-RO"/>
        </w:rPr>
        <w:t>PC-OTC</w:t>
      </w:r>
      <w:r w:rsidRPr="00C90FAA">
        <w:rPr>
          <w:rFonts w:ascii="Tahoma" w:hAnsi="Tahoma" w:cs="Tahoma"/>
          <w:lang w:val="ro-RO"/>
        </w:rPr>
        <w:t>.</w:t>
      </w:r>
    </w:p>
    <w:p w14:paraId="0271479F" w14:textId="54E0DF99" w:rsidR="00C32877" w:rsidRPr="00C90FAA" w:rsidRDefault="00C32877"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lastRenderedPageBreak/>
        <w:t xml:space="preserve">Să subscrie tranzacțiile încheiate pe PC-OTC, Anexei 2a – Fixed Price a contractelor standard EFET agreate de participanți înainte de participarea la tranzacționare, în conformitate cu datele existente în Raportul tranzacții pus la dispoziția participanților la piață prin intermediul platformei de tranzacționare și/sau cu datele privind tranzacțiile încheiate comunicate de </w:t>
      </w:r>
      <w:r w:rsidR="00223323" w:rsidRPr="00C90FAA">
        <w:rPr>
          <w:rFonts w:ascii="Tahoma" w:hAnsi="Tahoma" w:cs="Tahoma"/>
          <w:lang w:val="ro-RO"/>
        </w:rPr>
        <w:t>OPCOM S.A.</w:t>
      </w:r>
      <w:r w:rsidRPr="00C90FAA">
        <w:rPr>
          <w:rFonts w:ascii="Tahoma" w:hAnsi="Tahoma" w:cs="Tahoma"/>
          <w:lang w:val="ro-RO"/>
        </w:rPr>
        <w:t xml:space="preserve"> în cadrul Formularelor de confirmare a tranzacțiilor transmise prin e-mail;</w:t>
      </w:r>
    </w:p>
    <w:p w14:paraId="27E2DAA9" w14:textId="183DF315" w:rsidR="00C32877" w:rsidRPr="00C90FAA" w:rsidRDefault="00C32877"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transmită, în decursul unei luni calendaristice, cel puțin o propunere privind prețul de referință pentru fiecare instrument tranzacționabil, conform prevederilor Procedurii </w:t>
      </w:r>
      <w:r w:rsidR="00E71C22" w:rsidRPr="00C90FAA">
        <w:rPr>
          <w:rFonts w:ascii="Tahoma" w:hAnsi="Tahoma" w:cs="Tahoma"/>
          <w:lang w:val="ro-RO"/>
        </w:rPr>
        <w:t>PC-OTC</w:t>
      </w:r>
      <w:r w:rsidRPr="00C90FAA">
        <w:rPr>
          <w:rFonts w:ascii="Tahoma" w:hAnsi="Tahoma" w:cs="Tahoma"/>
          <w:lang w:val="ro-RO"/>
        </w:rPr>
        <w:t xml:space="preserve"> și a Procedurii privind înregistrarea participanților la piețele </w:t>
      </w:r>
      <w:r w:rsidR="00AE4B3A" w:rsidRPr="00C90FAA">
        <w:rPr>
          <w:rFonts w:ascii="Tahoma" w:hAnsi="Tahoma" w:cs="Tahoma"/>
          <w:lang w:val="ro-RO"/>
        </w:rPr>
        <w:t xml:space="preserve">organizate </w:t>
      </w:r>
      <w:r w:rsidRPr="00C90FAA">
        <w:rPr>
          <w:rFonts w:ascii="Tahoma" w:hAnsi="Tahoma" w:cs="Tahoma"/>
          <w:lang w:val="ro-RO"/>
        </w:rPr>
        <w:t xml:space="preserve">de energie electrică administrate de </w:t>
      </w:r>
      <w:r w:rsidR="00223323" w:rsidRPr="00C90FAA">
        <w:rPr>
          <w:rFonts w:ascii="Tahoma" w:hAnsi="Tahoma" w:cs="Tahoma"/>
          <w:lang w:val="ro-RO"/>
        </w:rPr>
        <w:t>OPCOM S.A.</w:t>
      </w:r>
      <w:r w:rsidRPr="00C90FAA">
        <w:rPr>
          <w:rFonts w:ascii="Tahoma" w:hAnsi="Tahoma" w:cs="Tahoma"/>
          <w:lang w:val="ro-RO"/>
        </w:rPr>
        <w:t>;</w:t>
      </w:r>
    </w:p>
    <w:p w14:paraId="0D702555" w14:textId="77777777" w:rsidR="00C32877" w:rsidRPr="00C90FAA" w:rsidRDefault="00C32877"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achite Contravaloarea licenței suplimentare de conectare pe Platforma de tranzacționare a PC-OTC [lei/licență suplimentară/lună] pentru fiecare utilizator propriu suplimentar solicitat de Participant; </w:t>
      </w:r>
    </w:p>
    <w:p w14:paraId="56AB8039" w14:textId="77777777" w:rsidR="00DA6D57" w:rsidRPr="00C90FAA" w:rsidRDefault="00DA6D57" w:rsidP="00DA6D57">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În cazul înregistrării agregatorului care combină sarcinile mai multor clienţi finali, aplicarea tarifului de administrare practicat de OPCOM S.A. ţine seama de suma puterilor aprobate ale locurilor de consum ale clienţilor agregaţi. </w:t>
      </w:r>
    </w:p>
    <w:p w14:paraId="0C62FE66" w14:textId="77777777" w:rsidR="00DA6D57" w:rsidRPr="00C90FAA" w:rsidRDefault="00DA6D57" w:rsidP="00DA6D57">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În cazul înregistrării agregatorului care combină energia electrică produsă din mai multe surse, aplicarea tarifului de administrare practicat de OPCOM S.A. ţine seama de puterea instalată a capacităţilor de producere agregate. </w:t>
      </w:r>
    </w:p>
    <w:p w14:paraId="5C1A537F" w14:textId="77777777" w:rsidR="00C32877" w:rsidRPr="00C90FAA" w:rsidRDefault="00C32877" w:rsidP="00D77179">
      <w:pPr>
        <w:spacing w:after="120" w:line="312" w:lineRule="auto"/>
        <w:rPr>
          <w:rFonts w:ascii="Tahoma" w:eastAsia="Tahoma" w:hAnsi="Tahoma" w:cs="Tahoma"/>
          <w:b/>
          <w:bCs/>
          <w:lang w:val="ro-RO"/>
        </w:rPr>
      </w:pPr>
    </w:p>
    <w:p w14:paraId="70289D65" w14:textId="54FFF30E" w:rsidR="00E203CC" w:rsidRPr="00C90FAA" w:rsidRDefault="00DE351C" w:rsidP="00D77179">
      <w:pPr>
        <w:pStyle w:val="ListParagraph"/>
        <w:numPr>
          <w:ilvl w:val="0"/>
          <w:numId w:val="24"/>
        </w:numPr>
        <w:spacing w:after="120" w:line="312" w:lineRule="auto"/>
        <w:ind w:left="714" w:hanging="357"/>
        <w:rPr>
          <w:rFonts w:ascii="Tahoma" w:eastAsia="Tahoma" w:hAnsi="Tahoma" w:cs="Tahoma"/>
          <w:b/>
          <w:bCs/>
          <w:lang w:val="ro-RO"/>
        </w:rPr>
      </w:pPr>
      <w:r w:rsidRPr="00C90FAA">
        <w:rPr>
          <w:rFonts w:ascii="Tahoma" w:eastAsia="Tahoma" w:hAnsi="Tahoma" w:cs="Tahoma"/>
          <w:b/>
          <w:bCs/>
          <w:lang w:val="ro-RO"/>
        </w:rPr>
        <w:t>Î</w:t>
      </w:r>
      <w:r w:rsidR="00E203CC" w:rsidRPr="00C90FAA">
        <w:rPr>
          <w:rFonts w:ascii="Tahoma" w:eastAsia="Tahoma" w:hAnsi="Tahoma" w:cs="Tahoma"/>
          <w:b/>
          <w:bCs/>
          <w:lang w:val="ro-RO"/>
        </w:rPr>
        <w:t>nscris la PCCB-LE-</w:t>
      </w:r>
      <w:r w:rsidR="00E55258" w:rsidRPr="00C90FAA">
        <w:rPr>
          <w:rFonts w:ascii="Tahoma" w:eastAsia="Tahoma" w:hAnsi="Tahoma" w:cs="Tahoma"/>
          <w:b/>
          <w:bCs/>
          <w:lang w:val="ro-RO"/>
        </w:rPr>
        <w:t>flex</w:t>
      </w:r>
    </w:p>
    <w:p w14:paraId="5D1AAE26" w14:textId="483EAA38" w:rsidR="00E203CC" w:rsidRPr="00C90FAA" w:rsidRDefault="00E203CC"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desemneze şi să comunice </w:t>
      </w:r>
      <w:r w:rsidR="00223323" w:rsidRPr="00C90FAA">
        <w:rPr>
          <w:rFonts w:ascii="Tahoma" w:hAnsi="Tahoma" w:cs="Tahoma"/>
          <w:lang w:val="ro-RO"/>
        </w:rPr>
        <w:t>OPCOM S.A.</w:t>
      </w:r>
      <w:r w:rsidRPr="00C90FAA">
        <w:rPr>
          <w:rFonts w:ascii="Tahoma" w:hAnsi="Tahoma" w:cs="Tahoma"/>
          <w:lang w:val="ro-RO"/>
        </w:rPr>
        <w:t xml:space="preserve"> numele şi datele de contact ale reprezentanţilor săi împuterniciți pentru a participa în cadrul sesiunilor de licitație și pentru a depune, semna, retrage oferte pe</w:t>
      </w:r>
      <w:r w:rsidR="00003B9E" w:rsidRPr="00C90FAA">
        <w:rPr>
          <w:rFonts w:ascii="Tahoma" w:hAnsi="Tahoma" w:cs="Tahoma"/>
          <w:lang w:val="ro-RO"/>
        </w:rPr>
        <w:t xml:space="preserve"> PCCB-LE-flex</w:t>
      </w:r>
      <w:r w:rsidRPr="00C90FAA">
        <w:rPr>
          <w:rFonts w:ascii="Tahoma" w:hAnsi="Tahoma" w:cs="Tahoma"/>
          <w:lang w:val="ro-RO"/>
        </w:rPr>
        <w:t xml:space="preserve">, precum și datele de contact utilizate în relația cu </w:t>
      </w:r>
      <w:r w:rsidR="00223323" w:rsidRPr="00C90FAA">
        <w:rPr>
          <w:rFonts w:ascii="Tahoma" w:hAnsi="Tahoma" w:cs="Tahoma"/>
          <w:lang w:val="ro-RO"/>
        </w:rPr>
        <w:t>OPCOM S.A.</w:t>
      </w:r>
      <w:r w:rsidRPr="00C90FAA">
        <w:rPr>
          <w:rFonts w:ascii="Tahoma" w:hAnsi="Tahoma" w:cs="Tahoma"/>
          <w:lang w:val="ro-RO"/>
        </w:rPr>
        <w:t xml:space="preserve"> în activitatea operativă, conform cerințelor cadrului de reglementare aplicabil;</w:t>
      </w:r>
    </w:p>
    <w:p w14:paraId="4AE131B9" w14:textId="77777777" w:rsidR="00E203CC" w:rsidRPr="00C90FAA" w:rsidRDefault="00E203CC"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indice, în momentul participării la PCCB-LE-flex, dacă participă la piață în nume propriu sau în calitate de agregator, după caz.</w:t>
      </w:r>
    </w:p>
    <w:p w14:paraId="1A46F646" w14:textId="1BA31F5C" w:rsidR="00E203CC" w:rsidRPr="00C90FAA" w:rsidRDefault="00E203CC"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plătească suma penalizatoare, în conformitate cu prevederile Procedurii PCCB-LE- flex, în cazul retragerii ofertei sale inițiatoare/coinițiatoare ulterior publicării acesteia pe site-ul OPCOM</w:t>
      </w:r>
      <w:r w:rsidR="00782082" w:rsidRPr="00C90FAA">
        <w:rPr>
          <w:rFonts w:ascii="Tahoma" w:hAnsi="Tahoma" w:cs="Tahoma"/>
          <w:lang w:val="ro-RO"/>
        </w:rPr>
        <w:t xml:space="preserve"> S.A.</w:t>
      </w:r>
      <w:r w:rsidRPr="00C90FAA">
        <w:rPr>
          <w:rFonts w:ascii="Tahoma" w:hAnsi="Tahoma" w:cs="Tahoma"/>
          <w:lang w:val="ro-RO"/>
        </w:rPr>
        <w:t xml:space="preserve">, respectiv înregistrării acesteia la </w:t>
      </w:r>
      <w:r w:rsidR="00782082" w:rsidRPr="00C90FAA">
        <w:rPr>
          <w:rFonts w:ascii="Tahoma" w:hAnsi="Tahoma" w:cs="Tahoma"/>
          <w:lang w:val="ro-RO"/>
        </w:rPr>
        <w:t>OPCOM S.A.</w:t>
      </w:r>
      <w:r w:rsidRPr="00C90FAA">
        <w:rPr>
          <w:rFonts w:ascii="Tahoma" w:hAnsi="Tahoma" w:cs="Tahoma"/>
          <w:lang w:val="ro-RO"/>
        </w:rPr>
        <w:t>, în cazul ofertelor de modificare a prețului sau de răspuns;</w:t>
      </w:r>
    </w:p>
    <w:p w14:paraId="763047FF" w14:textId="6AB7D219" w:rsidR="00E203CC" w:rsidRPr="00C90FAA" w:rsidRDefault="00E203CC"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semneze, în cazul desemnării sale drept parte contractantă în urma unei sesiuni de tranzacționare, contractul propus împreună cu oferta iniţiatoare, care trebuie să fie conform cu contractul cadru, cu contrapartea/ contrapărțile desemnată(e) în conformitate cu rezultatele notificate de către</w:t>
      </w:r>
      <w:r w:rsidR="00D13F30" w:rsidRPr="00C90FAA">
        <w:rPr>
          <w:rFonts w:ascii="Tahoma" w:hAnsi="Tahoma" w:cs="Tahoma"/>
          <w:lang w:val="ro-RO"/>
        </w:rPr>
        <w:t xml:space="preserve"> OPCOM S.A. </w:t>
      </w:r>
      <w:r w:rsidRPr="00C90FAA">
        <w:rPr>
          <w:rFonts w:ascii="Tahoma" w:hAnsi="Tahoma" w:cs="Tahoma"/>
          <w:lang w:val="ro-RO"/>
        </w:rPr>
        <w:t xml:space="preserve">după încheierea sesiunii de licitație pentru atribuirea ofertelor de vânzare/cumpărare energie electrică și cu respectarea întocmai a prevederilor Procedurii PCCB-LE-flex și să depună o copie a acestuia la </w:t>
      </w:r>
      <w:r w:rsidR="00223323" w:rsidRPr="00C90FAA">
        <w:rPr>
          <w:rFonts w:ascii="Tahoma" w:hAnsi="Tahoma" w:cs="Tahoma"/>
          <w:lang w:val="ro-RO"/>
        </w:rPr>
        <w:t>OPCOM S.A.</w:t>
      </w:r>
      <w:r w:rsidRPr="00C90FAA">
        <w:rPr>
          <w:rFonts w:ascii="Tahoma" w:hAnsi="Tahoma" w:cs="Tahoma"/>
          <w:lang w:val="ro-RO"/>
        </w:rPr>
        <w:t xml:space="preserve"> conform termenului stabilit în acest sens prin Procedura PCCB-LE-flex.</w:t>
      </w:r>
    </w:p>
    <w:p w14:paraId="5BC35689" w14:textId="77777777" w:rsidR="00316C8B" w:rsidRPr="00C90FAA" w:rsidRDefault="00E203CC"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plătească suma penalizatoare, în conformitate cu prevederile Procedurii PCCB-LE- flex, în cazul în care:</w:t>
      </w:r>
    </w:p>
    <w:p w14:paraId="7AA119DE" w14:textId="77777777" w:rsidR="00316C8B" w:rsidRPr="00C90FAA" w:rsidRDefault="00E203CC" w:rsidP="00373688">
      <w:pPr>
        <w:pStyle w:val="ListParagraph"/>
        <w:widowControl/>
        <w:numPr>
          <w:ilvl w:val="0"/>
          <w:numId w:val="51"/>
        </w:numPr>
        <w:spacing w:after="120" w:line="312" w:lineRule="auto"/>
        <w:ind w:left="1418" w:hanging="284"/>
        <w:jc w:val="both"/>
        <w:rPr>
          <w:rFonts w:ascii="Tahoma" w:hAnsi="Tahoma" w:cs="Tahoma"/>
          <w:lang w:val="ro-RO"/>
        </w:rPr>
      </w:pPr>
      <w:r w:rsidRPr="00C90FAA">
        <w:rPr>
          <w:rFonts w:ascii="Tahoma" w:hAnsi="Tahoma" w:cs="Tahoma"/>
          <w:lang w:val="ro-RO"/>
        </w:rPr>
        <w:lastRenderedPageBreak/>
        <w:t>refuză încheierea contractului conform;</w:t>
      </w:r>
    </w:p>
    <w:p w14:paraId="4DFA9DE5" w14:textId="77777777" w:rsidR="00316C8B" w:rsidRPr="00C90FAA" w:rsidRDefault="00E203CC" w:rsidP="00373688">
      <w:pPr>
        <w:pStyle w:val="ListParagraph"/>
        <w:widowControl/>
        <w:numPr>
          <w:ilvl w:val="0"/>
          <w:numId w:val="51"/>
        </w:numPr>
        <w:spacing w:after="120" w:line="312" w:lineRule="auto"/>
        <w:ind w:left="1418" w:hanging="284"/>
        <w:jc w:val="both"/>
        <w:rPr>
          <w:rFonts w:ascii="Tahoma" w:hAnsi="Tahoma" w:cs="Tahoma"/>
          <w:lang w:val="ro-RO"/>
        </w:rPr>
      </w:pPr>
      <w:r w:rsidRPr="00C90FAA">
        <w:rPr>
          <w:rFonts w:ascii="Tahoma" w:hAnsi="Tahoma" w:cs="Tahoma"/>
          <w:lang w:val="ro-RO"/>
        </w:rPr>
        <w:t>prezintă un contract neconform  și  refuză  corectarea contractului pentru a  fi conform cu cel publicat împreună cu oferta inițiatoare;</w:t>
      </w:r>
    </w:p>
    <w:p w14:paraId="2AEC8382" w14:textId="2903F80D" w:rsidR="00E203CC" w:rsidRPr="00C90FAA" w:rsidRDefault="00E203CC" w:rsidP="00373688">
      <w:pPr>
        <w:pStyle w:val="ListParagraph"/>
        <w:widowControl/>
        <w:numPr>
          <w:ilvl w:val="0"/>
          <w:numId w:val="51"/>
        </w:numPr>
        <w:spacing w:after="120" w:line="312" w:lineRule="auto"/>
        <w:ind w:left="1418" w:hanging="284"/>
        <w:jc w:val="both"/>
        <w:rPr>
          <w:rFonts w:ascii="Tahoma" w:hAnsi="Tahoma" w:cs="Tahoma"/>
          <w:lang w:val="ro-RO"/>
        </w:rPr>
      </w:pPr>
      <w:r w:rsidRPr="00C90FAA">
        <w:rPr>
          <w:rFonts w:ascii="Tahoma" w:hAnsi="Tahoma" w:cs="Tahoma"/>
          <w:lang w:val="ro-RO"/>
        </w:rPr>
        <w:t xml:space="preserve">nu se încadrează în termenul notificat de </w:t>
      </w:r>
      <w:r w:rsidR="00D13F30" w:rsidRPr="00C90FAA">
        <w:rPr>
          <w:rFonts w:ascii="Tahoma" w:hAnsi="Tahoma" w:cs="Tahoma"/>
          <w:lang w:val="ro-RO"/>
        </w:rPr>
        <w:t xml:space="preserve">OPCOM S.A. </w:t>
      </w:r>
      <w:r w:rsidRPr="00C90FAA">
        <w:rPr>
          <w:rFonts w:ascii="Tahoma" w:hAnsi="Tahoma" w:cs="Tahoma"/>
          <w:lang w:val="ro-RO"/>
        </w:rPr>
        <w:t>pentru corectarea contractului;</w:t>
      </w:r>
    </w:p>
    <w:p w14:paraId="3470974D" w14:textId="21CA7778" w:rsidR="00E203CC" w:rsidRPr="00C90FAA" w:rsidRDefault="00E203CC"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transmită OPCOM</w:t>
      </w:r>
      <w:r w:rsidR="00D13F30" w:rsidRPr="00C90FAA">
        <w:rPr>
          <w:rFonts w:ascii="Tahoma" w:hAnsi="Tahoma" w:cs="Tahoma"/>
          <w:lang w:val="ro-RO"/>
        </w:rPr>
        <w:t xml:space="preserve"> S.A.</w:t>
      </w:r>
      <w:r w:rsidRPr="00C90FAA">
        <w:rPr>
          <w:rFonts w:ascii="Tahoma" w:hAnsi="Tahoma" w:cs="Tahoma"/>
          <w:lang w:val="ro-RO"/>
        </w:rPr>
        <w:t>, în cazul rezilierii contractului și dacă este partea care reziliază contractul, o notificare cuprinzând denumirea părţilor, codul sesiunii de licitație în urma căreia a fost încheiat contractul, data încheierii contractului, data rezilierii, durata perioadei afectată de reziliere cu indicarea datei de la care rezilierea a produs efecte și până la finalul perioadei de livrare contractate şi motivul rezilierii;</w:t>
      </w:r>
    </w:p>
    <w:p w14:paraId="5FB59771" w14:textId="1302915E" w:rsidR="00E203CC" w:rsidRPr="00C90FAA" w:rsidRDefault="00E203CC"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plătească celeilalte părți suma compensatorie penalizatoare în cazul rezilierii contractului după semnarea de către părți, în conformitate cu prevederile din</w:t>
      </w:r>
      <w:r w:rsidR="00153D6B" w:rsidRPr="00C90FAA">
        <w:rPr>
          <w:rFonts w:ascii="Tahoma" w:hAnsi="Tahoma" w:cs="Tahoma"/>
          <w:lang w:val="ro-RO"/>
        </w:rPr>
        <w:t xml:space="preserve"> Regulamentul PCCB-LE-flex</w:t>
      </w:r>
      <w:r w:rsidRPr="00C90FAA">
        <w:rPr>
          <w:rFonts w:ascii="Tahoma" w:hAnsi="Tahoma" w:cs="Tahoma"/>
          <w:lang w:val="ro-RO"/>
        </w:rPr>
        <w:t>.</w:t>
      </w:r>
    </w:p>
    <w:p w14:paraId="39894A83" w14:textId="77777777" w:rsidR="00DA6D57" w:rsidRPr="00C90FAA" w:rsidRDefault="00DA6D57" w:rsidP="00DA6D57">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În cazul înregistrării agregatorului care combină sarcinile mai multor clienţi finali, aplicarea tarifului de administrare practicat de OPCOM S.A. ţine seama de suma puterilor aprobate ale locurilor de consum ale clienţilor agregaţi. </w:t>
      </w:r>
    </w:p>
    <w:p w14:paraId="62FC5BA1" w14:textId="77777777" w:rsidR="00DA6D57" w:rsidRPr="00C90FAA" w:rsidRDefault="00DA6D57" w:rsidP="00DA6D57">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În cazul înregistrării agregatorului care combină energia electrică produsă din mai multe surse, aplicarea tarifului de administrare practicat de OPCOM S.A. ţine seama de puterea instalată a capacităţilor de producere agregate. </w:t>
      </w:r>
    </w:p>
    <w:p w14:paraId="01E9BFC0" w14:textId="77777777" w:rsidR="00D77179" w:rsidRPr="00C90FAA" w:rsidRDefault="00D77179" w:rsidP="00D77179">
      <w:pPr>
        <w:pStyle w:val="ListParagraph"/>
        <w:widowControl/>
        <w:spacing w:after="120" w:line="312" w:lineRule="auto"/>
        <w:ind w:left="1134"/>
        <w:jc w:val="both"/>
        <w:rPr>
          <w:rFonts w:ascii="Tahoma" w:hAnsi="Tahoma" w:cs="Tahoma"/>
          <w:lang w:val="ro-RO"/>
        </w:rPr>
      </w:pPr>
    </w:p>
    <w:p w14:paraId="42EB1C02" w14:textId="1B4108B2" w:rsidR="00316C8B" w:rsidRPr="00C90FAA" w:rsidRDefault="00DE351C" w:rsidP="00D77179">
      <w:pPr>
        <w:pStyle w:val="ListParagraph"/>
        <w:numPr>
          <w:ilvl w:val="0"/>
          <w:numId w:val="24"/>
        </w:numPr>
        <w:spacing w:after="120" w:line="312" w:lineRule="auto"/>
        <w:rPr>
          <w:rFonts w:ascii="Tahoma" w:eastAsia="Tahoma" w:hAnsi="Tahoma" w:cs="Tahoma"/>
          <w:b/>
          <w:bCs/>
          <w:lang w:val="ro-RO"/>
        </w:rPr>
      </w:pPr>
      <w:r w:rsidRPr="00C90FAA">
        <w:rPr>
          <w:rFonts w:ascii="Tahoma" w:eastAsia="Tahoma" w:hAnsi="Tahoma" w:cs="Tahoma"/>
          <w:b/>
          <w:bCs/>
          <w:lang w:val="ro-RO"/>
        </w:rPr>
        <w:t>Î</w:t>
      </w:r>
      <w:r w:rsidR="00316C8B" w:rsidRPr="00C90FAA">
        <w:rPr>
          <w:rFonts w:ascii="Tahoma" w:eastAsia="Tahoma" w:hAnsi="Tahoma" w:cs="Tahoma"/>
          <w:b/>
          <w:bCs/>
          <w:lang w:val="ro-RO"/>
        </w:rPr>
        <w:t>nscris la PCCB-NC</w:t>
      </w:r>
    </w:p>
    <w:p w14:paraId="35F6AE66" w14:textId="1D026449" w:rsidR="00316C8B" w:rsidRPr="00C90FAA" w:rsidRDefault="00316C8B"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desemneze şi să comunice </w:t>
      </w:r>
      <w:r w:rsidR="00223323" w:rsidRPr="00C90FAA">
        <w:rPr>
          <w:rFonts w:ascii="Tahoma" w:hAnsi="Tahoma" w:cs="Tahoma"/>
          <w:lang w:val="ro-RO"/>
        </w:rPr>
        <w:t>OPCOM S.A.</w:t>
      </w:r>
      <w:r w:rsidRPr="00C90FAA">
        <w:rPr>
          <w:rFonts w:ascii="Tahoma" w:hAnsi="Tahoma" w:cs="Tahoma"/>
          <w:lang w:val="ro-RO"/>
        </w:rPr>
        <w:t xml:space="preserve"> numele şi datele de contact ale reprezentanților săi cu drept de acces la platforma de tranzacționare a PCCB-NC precum și datele de contact utilizate în relația cu </w:t>
      </w:r>
      <w:r w:rsidR="00223323" w:rsidRPr="00C90FAA">
        <w:rPr>
          <w:rFonts w:ascii="Tahoma" w:hAnsi="Tahoma" w:cs="Tahoma"/>
          <w:lang w:val="ro-RO"/>
        </w:rPr>
        <w:t>OPCOM S.A.</w:t>
      </w:r>
      <w:r w:rsidRPr="00C90FAA">
        <w:rPr>
          <w:rFonts w:ascii="Tahoma" w:hAnsi="Tahoma" w:cs="Tahoma"/>
          <w:lang w:val="ro-RO"/>
        </w:rPr>
        <w:t xml:space="preserve"> în activitatea operativă, conform cerințelor cadrului de reglementare aplicabil;</w:t>
      </w:r>
    </w:p>
    <w:p w14:paraId="4913463B" w14:textId="6D7AC36D" w:rsidR="00316C8B" w:rsidRPr="00C90FAA" w:rsidRDefault="00316C8B"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semneze, în cazul desemnării sale drept câștigător în urma unei sesiuni de tranzacționare, contractul/le standard cu contrapartea/contrapărțile desemnată(e) și Anexele la contractul standard, în conformitate cu rezultatele notificate de către </w:t>
      </w:r>
      <w:r w:rsidR="00D13F30" w:rsidRPr="00C90FAA">
        <w:rPr>
          <w:rFonts w:ascii="Tahoma" w:hAnsi="Tahoma" w:cs="Tahoma"/>
          <w:lang w:val="ro-RO"/>
        </w:rPr>
        <w:t xml:space="preserve">OPCOM S.A. </w:t>
      </w:r>
      <w:r w:rsidRPr="00C90FAA">
        <w:rPr>
          <w:rFonts w:ascii="Tahoma" w:hAnsi="Tahoma" w:cs="Tahoma"/>
          <w:lang w:val="ro-RO"/>
        </w:rPr>
        <w:t xml:space="preserve"> după încheierea sesiunii de licitație pentru atribuirea ofertelor de vânzare/cumpărare energie electrică și cu respectarea întocmai a prevederilor Procedurii PCCB-NC;</w:t>
      </w:r>
    </w:p>
    <w:p w14:paraId="037A219A" w14:textId="5BC4C3F9" w:rsidR="00316C8B" w:rsidRPr="00C90FAA" w:rsidRDefault="00316C8B"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plătească </w:t>
      </w:r>
      <w:r w:rsidR="00223323" w:rsidRPr="00C90FAA">
        <w:rPr>
          <w:rFonts w:ascii="Tahoma" w:hAnsi="Tahoma" w:cs="Tahoma"/>
          <w:lang w:val="ro-RO"/>
        </w:rPr>
        <w:t>OPCOM S.A.</w:t>
      </w:r>
      <w:r w:rsidRPr="00C90FAA">
        <w:rPr>
          <w:rFonts w:ascii="Tahoma" w:hAnsi="Tahoma" w:cs="Tahoma"/>
          <w:lang w:val="ro-RO"/>
        </w:rPr>
        <w:t xml:space="preserve"> suma penalizatoare, prevăzută de </w:t>
      </w:r>
      <w:r w:rsidR="002C4C86" w:rsidRPr="00C90FAA">
        <w:rPr>
          <w:rFonts w:ascii="Tahoma" w:hAnsi="Tahoma" w:cs="Tahoma"/>
          <w:lang w:val="ro-RO"/>
        </w:rPr>
        <w:t>Regulament</w:t>
      </w:r>
      <w:r w:rsidR="00C26585">
        <w:rPr>
          <w:rFonts w:ascii="Tahoma" w:hAnsi="Tahoma" w:cs="Tahoma"/>
          <w:lang w:val="ro-RO"/>
        </w:rPr>
        <w:t xml:space="preserve">ul </w:t>
      </w:r>
      <w:r w:rsidR="00C26585" w:rsidRPr="00C26585">
        <w:rPr>
          <w:rFonts w:ascii="Tahoma" w:hAnsi="Tahoma" w:cs="Tahoma"/>
          <w:lang w:val="ro-RO"/>
        </w:rPr>
        <w:t>PC-OTC, PCCB-NC și PCCB-LE-flex</w:t>
      </w:r>
      <w:r w:rsidR="00C26585" w:rsidRPr="00C26585" w:rsidDel="00E649F9">
        <w:rPr>
          <w:rFonts w:ascii="Tahoma" w:hAnsi="Tahoma" w:cs="Tahoma"/>
          <w:lang w:val="ro-RO"/>
        </w:rPr>
        <w:t xml:space="preserve"> </w:t>
      </w:r>
      <w:r w:rsidRPr="00C90FAA">
        <w:rPr>
          <w:rFonts w:ascii="Tahoma" w:hAnsi="Tahoma" w:cs="Tahoma"/>
          <w:lang w:val="ro-RO"/>
        </w:rPr>
        <w:t xml:space="preserve">și în Procedura PCCB-NC, în cazul în care refuză semnarea contractului confom cu cel standard, ulterior încheierii de tranzacţii în cadrul sesiunilor de licitaţie organizate de </w:t>
      </w:r>
      <w:r w:rsidR="00D13F30" w:rsidRPr="00C90FAA">
        <w:rPr>
          <w:rFonts w:ascii="Tahoma" w:hAnsi="Tahoma" w:cs="Tahoma"/>
          <w:lang w:val="ro-RO"/>
        </w:rPr>
        <w:t>OPCOM S.A.</w:t>
      </w:r>
      <w:r w:rsidRPr="00C90FAA">
        <w:rPr>
          <w:rFonts w:ascii="Tahoma" w:hAnsi="Tahoma" w:cs="Tahoma"/>
          <w:lang w:val="ro-RO"/>
        </w:rPr>
        <w:t xml:space="preserve">; </w:t>
      </w:r>
    </w:p>
    <w:p w14:paraId="7F67C518" w14:textId="7E516D5D" w:rsidR="00316C8B" w:rsidRPr="00C90FAA" w:rsidRDefault="00316C8B"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transmită la </w:t>
      </w:r>
      <w:r w:rsidR="00D13F30" w:rsidRPr="00C90FAA">
        <w:rPr>
          <w:rFonts w:ascii="Tahoma" w:hAnsi="Tahoma" w:cs="Tahoma"/>
          <w:lang w:val="ro-RO"/>
        </w:rPr>
        <w:t>OPCOM S.A.</w:t>
      </w:r>
      <w:r w:rsidRPr="00C90FAA">
        <w:rPr>
          <w:rFonts w:ascii="Tahoma" w:hAnsi="Tahoma" w:cs="Tahoma"/>
          <w:lang w:val="ro-RO"/>
        </w:rPr>
        <w:t>, în cazul rezilierii contractului (partea care reziliază contractul), o notificare cuprinzând părţile, durata (începând cu data de la care rezilierea a produs efecte și până la finalul perioadei de livrare contractate) şi profilul de livrare, respectiv instrumentul, data încheierii contractului, data rezilierii şi motivul acesteia;</w:t>
      </w:r>
    </w:p>
    <w:p w14:paraId="4B0113BE" w14:textId="77777777" w:rsidR="00316C8B" w:rsidRPr="00C90FAA" w:rsidRDefault="00316C8B"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mențină ȋn funcțiune şi să utilizeze corect echipamentele care asigură accesul la Platforma de tranzacționare a PCCB-NC;</w:t>
      </w:r>
    </w:p>
    <w:p w14:paraId="20CD1169" w14:textId="77777777" w:rsidR="00DA6D57" w:rsidRPr="00C90FAA" w:rsidRDefault="00DA6D57" w:rsidP="00DA6D57">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lastRenderedPageBreak/>
        <w:t xml:space="preserve">În cazul înregistrării agregatorului care combină sarcinile mai multor clienţi finali, aplicarea tarifului de administrare practicat de OPCOM S.A. ţine seama de suma puterilor aprobate ale locurilor de consum ale clienţilor agregaţi. </w:t>
      </w:r>
    </w:p>
    <w:p w14:paraId="7621B485" w14:textId="77777777" w:rsidR="00DA6D57" w:rsidRPr="00C90FAA" w:rsidRDefault="00DA6D57" w:rsidP="00DA6D57">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În cazul înregistrării agregatorului care combină energia electrică produsă din mai multe surse, aplicarea tarifului de administrare practicat de OPCOM S.A. ţine seama de puterea instalată a capacităţilor de producere agregate. </w:t>
      </w:r>
    </w:p>
    <w:p w14:paraId="3356DC2F" w14:textId="77777777" w:rsidR="0020461D" w:rsidRPr="00C90FAA" w:rsidRDefault="0020461D" w:rsidP="00800A95">
      <w:pPr>
        <w:widowControl/>
        <w:spacing w:after="120" w:line="312" w:lineRule="auto"/>
        <w:jc w:val="both"/>
        <w:rPr>
          <w:rFonts w:ascii="Tahoma" w:hAnsi="Tahoma" w:cs="Tahoma"/>
          <w:lang w:val="ro-RO"/>
        </w:rPr>
      </w:pPr>
    </w:p>
    <w:p w14:paraId="179CCC42" w14:textId="1BCF2193" w:rsidR="00316C8B" w:rsidRPr="00C90FAA" w:rsidRDefault="0020461D" w:rsidP="0020461D">
      <w:pPr>
        <w:pStyle w:val="ListParagraph"/>
        <w:numPr>
          <w:ilvl w:val="0"/>
          <w:numId w:val="24"/>
        </w:numPr>
        <w:spacing w:after="120" w:line="312" w:lineRule="auto"/>
        <w:rPr>
          <w:rFonts w:ascii="Tahoma" w:eastAsia="Tahoma" w:hAnsi="Tahoma" w:cs="Tahoma"/>
          <w:b/>
          <w:bCs/>
          <w:lang w:val="ro-RO"/>
        </w:rPr>
      </w:pPr>
      <w:r w:rsidRPr="00C90FAA">
        <w:rPr>
          <w:rFonts w:ascii="Tahoma" w:eastAsia="Tahoma" w:hAnsi="Tahoma" w:cs="Tahoma"/>
          <w:b/>
          <w:bCs/>
          <w:lang w:val="ro-RO"/>
        </w:rPr>
        <w:t>Înscris la PCCB-PC</w:t>
      </w:r>
    </w:p>
    <w:p w14:paraId="0B3A7040" w14:textId="49CE9262" w:rsidR="00765C45" w:rsidRPr="00C90FAA" w:rsidRDefault="00765C45"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desemneze şi să comunice OPCOM S.A. numele şi datele de contact ale reprezentanţilor săi în relația cu OPCOM S.A. în activitatea operativă, conform cerințelor cadrului de reglementare aplicabil; </w:t>
      </w:r>
    </w:p>
    <w:p w14:paraId="111D3DB2" w14:textId="14DD76EF" w:rsidR="00765C45" w:rsidRPr="00C90FAA" w:rsidRDefault="00765C45"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plătească suma penalizatoare stabilită în Procedura PCCB-PC în cazul retragerii ofertei sale inițiatoare/de răspuns ulterior publicării acesteia pe site-ul OPCOM </w:t>
      </w:r>
      <w:r w:rsidR="00D13F30" w:rsidRPr="00C90FAA">
        <w:rPr>
          <w:rFonts w:ascii="Tahoma" w:hAnsi="Tahoma" w:cs="Tahoma"/>
          <w:lang w:val="ro-RO"/>
        </w:rPr>
        <w:t>S.A.</w:t>
      </w:r>
      <w:r w:rsidRPr="00C90FAA">
        <w:rPr>
          <w:rFonts w:ascii="Tahoma" w:hAnsi="Tahoma" w:cs="Tahoma"/>
          <w:lang w:val="ro-RO"/>
        </w:rPr>
        <w:t xml:space="preserve">/transmiterii și înregistării acesteia la </w:t>
      </w:r>
      <w:r w:rsidR="00D13F30" w:rsidRPr="00C90FAA">
        <w:rPr>
          <w:rFonts w:ascii="Tahoma" w:hAnsi="Tahoma" w:cs="Tahoma"/>
          <w:lang w:val="ro-RO"/>
        </w:rPr>
        <w:t xml:space="preserve">OPCOM S.A. </w:t>
      </w:r>
      <w:r w:rsidRPr="00C90FAA">
        <w:rPr>
          <w:rFonts w:ascii="Tahoma" w:hAnsi="Tahoma" w:cs="Tahoma"/>
          <w:lang w:val="ro-RO"/>
        </w:rPr>
        <w:t>;</w:t>
      </w:r>
    </w:p>
    <w:p w14:paraId="70FCD91F" w14:textId="0496550D" w:rsidR="00765C45" w:rsidRPr="00C90FAA" w:rsidRDefault="00765C45"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semneze cu contrapartea desemnată în urma încheierii sesiunii de tranzacționare, contractul conform cu contractul cadru, completat cu clauzele specifice propuse de către participantul inițiator, publicate împreună cu oferta inițiatoare, după încheierea sesiunii de licitație cu respectarea întocmai a prevederilor Procedurii PCCB-PC și să depună o copie a acestuia la OPCOM S.A. conform termenului stabilit în acest sens prin Procedura PCCB-PC;</w:t>
      </w:r>
    </w:p>
    <w:p w14:paraId="16647D3B" w14:textId="7B044C6A" w:rsidR="00765C45" w:rsidRPr="00C90FAA" w:rsidRDefault="00765C45"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plătească suma penalizatoare, stabilită în Procedura PCCB-PC, în cazul în care refuză încheierea contractului sau refuză corectarea contractului neconform cu cel publicat împreună cu oferta inițiatoare;</w:t>
      </w:r>
    </w:p>
    <w:p w14:paraId="61B69D19" w14:textId="069FC0F4" w:rsidR="00765C45" w:rsidRPr="00C90FAA" w:rsidRDefault="00765C45"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transmită OPCOM S.A., în cazul rezilierii contractului (partea care reziliază contractul), o notificare cuprinzând denumirea părților, durata, profilul de livrare, codul sesiunii de licitaţie, data încheierii contractului, data rezilierii şi motivul acesteia;</w:t>
      </w:r>
    </w:p>
    <w:p w14:paraId="7B24C159" w14:textId="77777777" w:rsidR="000010CA" w:rsidRPr="00C90FAA" w:rsidRDefault="000010CA" w:rsidP="00800A95">
      <w:pPr>
        <w:widowControl/>
        <w:spacing w:after="120" w:line="312" w:lineRule="auto"/>
        <w:jc w:val="both"/>
        <w:rPr>
          <w:rFonts w:ascii="Tahoma" w:hAnsi="Tahoma" w:cs="Tahoma"/>
          <w:lang w:val="ro-RO"/>
        </w:rPr>
      </w:pPr>
    </w:p>
    <w:p w14:paraId="64613DB8" w14:textId="27121A4A" w:rsidR="00936D86" w:rsidRPr="00C90FAA" w:rsidRDefault="00DE351C" w:rsidP="00D77179">
      <w:pPr>
        <w:pStyle w:val="ListParagraph"/>
        <w:numPr>
          <w:ilvl w:val="0"/>
          <w:numId w:val="24"/>
        </w:numPr>
        <w:spacing w:after="120" w:line="312" w:lineRule="auto"/>
        <w:rPr>
          <w:rFonts w:ascii="Tahoma" w:eastAsia="Tahoma" w:hAnsi="Tahoma" w:cs="Tahoma"/>
          <w:b/>
          <w:bCs/>
          <w:lang w:val="ro-RO"/>
        </w:rPr>
      </w:pPr>
      <w:r w:rsidRPr="00C90FAA">
        <w:rPr>
          <w:rFonts w:ascii="Tahoma" w:eastAsia="Tahoma" w:hAnsi="Tahoma" w:cs="Tahoma"/>
          <w:b/>
          <w:bCs/>
          <w:lang w:val="ro-RO"/>
        </w:rPr>
        <w:t>Î</w:t>
      </w:r>
      <w:r w:rsidR="00316C8B" w:rsidRPr="00C90FAA">
        <w:rPr>
          <w:rFonts w:ascii="Tahoma" w:eastAsia="Tahoma" w:hAnsi="Tahoma" w:cs="Tahoma"/>
          <w:b/>
          <w:bCs/>
          <w:lang w:val="ro-RO"/>
        </w:rPr>
        <w:t>nscris la PCSU</w:t>
      </w:r>
      <w:r w:rsidR="00165EAB" w:rsidRPr="00C90FAA">
        <w:rPr>
          <w:rFonts w:ascii="Tahoma" w:eastAsia="Tahoma" w:hAnsi="Tahoma" w:cs="Tahoma"/>
          <w:b/>
          <w:bCs/>
          <w:lang w:val="ro-RO"/>
        </w:rPr>
        <w:t xml:space="preserve"> </w:t>
      </w:r>
    </w:p>
    <w:p w14:paraId="6CA115B5" w14:textId="0F286E4B" w:rsidR="00936D86" w:rsidRPr="00C90FAA" w:rsidRDefault="00936D86"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desemneze și să comunice OPCOM S.A. numele și datele de contact ale reprezentanților săi, cu drept de a introduce, modifica și anula conținutul ofertelor de vânzare/cumpărare în numele participantului pe care îl reprezintă și de a lua hotărâri în numele acestuia privitor la participarea la licitație, precum și datele de contact utilizate în relația cu OPCOM S.A. în activitatea operativă, conform cerințelor cadrului de reglementare aplicabil;</w:t>
      </w:r>
    </w:p>
    <w:p w14:paraId="63B055EC" w14:textId="5DE82CB8" w:rsidR="00BD2E47" w:rsidRPr="00C90FAA" w:rsidRDefault="00BD2E47"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Să-și asume corectitudinea ofertelor de vânzare</w:t>
      </w:r>
      <w:r w:rsidR="00936D86" w:rsidRPr="00C90FAA">
        <w:rPr>
          <w:rFonts w:ascii="Tahoma" w:hAnsi="Tahoma" w:cs="Tahoma"/>
          <w:lang w:val="ro-RO"/>
        </w:rPr>
        <w:t>/cumpărare</w:t>
      </w:r>
      <w:r w:rsidRPr="00C90FAA">
        <w:rPr>
          <w:rFonts w:ascii="Tahoma" w:hAnsi="Tahoma" w:cs="Tahoma"/>
          <w:lang w:val="ro-RO"/>
        </w:rPr>
        <w:t xml:space="preserve"> introduse în platforma informatică a PCSU;</w:t>
      </w:r>
    </w:p>
    <w:p w14:paraId="07E6F8D2" w14:textId="70F4641A" w:rsidR="00BD2E47" w:rsidRPr="00C90FAA" w:rsidRDefault="00BD2E47"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încheie contracte de vânzare-cumpărare, în conformitate cu rezultatele notificate de către </w:t>
      </w:r>
      <w:r w:rsidR="00223323" w:rsidRPr="00C90FAA">
        <w:rPr>
          <w:rFonts w:ascii="Tahoma" w:hAnsi="Tahoma" w:cs="Tahoma"/>
          <w:lang w:val="ro-RO"/>
        </w:rPr>
        <w:t>OPCOM S.A.</w:t>
      </w:r>
      <w:r w:rsidRPr="00C90FAA">
        <w:rPr>
          <w:rFonts w:ascii="Tahoma" w:hAnsi="Tahoma" w:cs="Tahoma"/>
          <w:lang w:val="ro-RO"/>
        </w:rPr>
        <w:t>, după închiderea fiecărei sesiuni de licitație în care a încheiat tranzacții și cu respectarea întocmai a prevederilor Procedurii PCSU;</w:t>
      </w:r>
    </w:p>
    <w:p w14:paraId="7D2CE31C" w14:textId="77777777" w:rsidR="00BD2E47" w:rsidRPr="00C90FAA" w:rsidRDefault="00BD2E47"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păstreze confidențialitatea informațiilor pe care le-au obținut prin participarea la PCSU;</w:t>
      </w:r>
    </w:p>
    <w:p w14:paraId="3E11A999" w14:textId="77777777" w:rsidR="00BD2E47" w:rsidRPr="00C90FAA" w:rsidRDefault="00BD2E47"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lastRenderedPageBreak/>
        <w:t>Să mențină în funcțiune și să utilizeze corect echipamentele care asigură accesul la platforma informatică a PCSU;</w:t>
      </w:r>
    </w:p>
    <w:p w14:paraId="46A4394F" w14:textId="0C9CFE33" w:rsidR="00BD2E47" w:rsidRPr="00C90FAA" w:rsidRDefault="00BD2E47"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plătească, în termen de cinci (5) zile lucrătoare de la data transmiterii solicitării de către </w:t>
      </w:r>
      <w:r w:rsidR="00223323" w:rsidRPr="00C90FAA">
        <w:rPr>
          <w:rFonts w:ascii="Tahoma" w:hAnsi="Tahoma" w:cs="Tahoma"/>
          <w:lang w:val="ro-RO"/>
        </w:rPr>
        <w:t>OPCOM S.A.</w:t>
      </w:r>
      <w:r w:rsidRPr="00C90FAA">
        <w:rPr>
          <w:rFonts w:ascii="Tahoma" w:hAnsi="Tahoma" w:cs="Tahoma"/>
          <w:lang w:val="ro-RO"/>
        </w:rPr>
        <w:t xml:space="preserve">, penalitatea prevăzută de Procedura PCSU, de Regulamentul PCSU și de prezenta Convenție, în cazul în care refuză încheierea unui contract conform tranzacțiilor bilaterale comunicate de </w:t>
      </w:r>
      <w:r w:rsidR="00223323" w:rsidRPr="00C90FAA">
        <w:rPr>
          <w:rFonts w:ascii="Tahoma" w:hAnsi="Tahoma" w:cs="Tahoma"/>
          <w:lang w:val="ro-RO"/>
        </w:rPr>
        <w:t>OPCOM S.A.</w:t>
      </w:r>
      <w:r w:rsidRPr="00C90FAA">
        <w:rPr>
          <w:rFonts w:ascii="Tahoma" w:hAnsi="Tahoma" w:cs="Tahoma"/>
          <w:lang w:val="ro-RO"/>
        </w:rPr>
        <w:t>, sau prezintă un contract neconform cu cel cadru de vânzare-cumpărare a energiei electrice tranzacționate pe PCSU și refuză corectarea acestuia;</w:t>
      </w:r>
    </w:p>
    <w:p w14:paraId="18CB6F3B" w14:textId="77777777" w:rsidR="00BD2E47" w:rsidRPr="00C90FAA" w:rsidRDefault="00BD2E47" w:rsidP="00D77179">
      <w:pPr>
        <w:pStyle w:val="ListParagraph"/>
        <w:spacing w:after="120" w:line="312" w:lineRule="auto"/>
        <w:ind w:left="720"/>
        <w:rPr>
          <w:rFonts w:ascii="Tahoma" w:eastAsia="Tahoma" w:hAnsi="Tahoma" w:cs="Tahoma"/>
          <w:b/>
          <w:bCs/>
          <w:lang w:val="ro-RO"/>
        </w:rPr>
      </w:pPr>
    </w:p>
    <w:p w14:paraId="78AC989C" w14:textId="6D6BAFD6" w:rsidR="00E71F83" w:rsidRPr="00C90FAA" w:rsidRDefault="000908AB" w:rsidP="00D77179">
      <w:pPr>
        <w:pStyle w:val="ListParagraph"/>
        <w:numPr>
          <w:ilvl w:val="0"/>
          <w:numId w:val="24"/>
        </w:numPr>
        <w:spacing w:after="120" w:line="312" w:lineRule="auto"/>
        <w:rPr>
          <w:rFonts w:ascii="Tahoma" w:eastAsia="Tahoma" w:hAnsi="Tahoma" w:cs="Tahoma"/>
          <w:b/>
          <w:bCs/>
          <w:lang w:val="ro-RO"/>
        </w:rPr>
      </w:pPr>
      <w:r w:rsidRPr="00C90FAA">
        <w:rPr>
          <w:rFonts w:ascii="Tahoma" w:eastAsia="Tahoma" w:hAnsi="Tahoma" w:cs="Tahoma"/>
          <w:b/>
          <w:bCs/>
          <w:lang w:val="ro-RO"/>
        </w:rPr>
        <w:t>Î</w:t>
      </w:r>
      <w:r w:rsidR="00E71F83" w:rsidRPr="00C90FAA">
        <w:rPr>
          <w:rFonts w:ascii="Tahoma" w:eastAsia="Tahoma" w:hAnsi="Tahoma" w:cs="Tahoma"/>
          <w:b/>
          <w:bCs/>
          <w:lang w:val="ro-RO"/>
        </w:rPr>
        <w:t>nscris la PMC</w:t>
      </w:r>
    </w:p>
    <w:p w14:paraId="56809870" w14:textId="73E2146A" w:rsidR="00251200" w:rsidRPr="00C90FAA" w:rsidRDefault="009E2291"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desemneze şi să comunice </w:t>
      </w:r>
      <w:r w:rsidR="00D13F30" w:rsidRPr="00C90FAA">
        <w:rPr>
          <w:rFonts w:ascii="Tahoma" w:hAnsi="Tahoma" w:cs="Tahoma"/>
          <w:lang w:val="ro-RO"/>
        </w:rPr>
        <w:t xml:space="preserve">OPCOM S.A. </w:t>
      </w:r>
      <w:r w:rsidRPr="00C90FAA">
        <w:rPr>
          <w:rFonts w:ascii="Tahoma" w:hAnsi="Tahoma" w:cs="Tahoma"/>
          <w:lang w:val="ro-RO"/>
        </w:rPr>
        <w:t xml:space="preserve">numele şi datele de contact ale reprezentanţilor săi împuterniciți pentru a participa în cadrul sesiunilor de licitație și pentru a depune, semna, retrage oferte pe </w:t>
      </w:r>
      <w:r w:rsidR="00C952C5" w:rsidRPr="00C90FAA">
        <w:rPr>
          <w:rFonts w:ascii="Tahoma" w:hAnsi="Tahoma" w:cs="Tahoma"/>
          <w:lang w:val="ro-RO"/>
        </w:rPr>
        <w:t>PMC</w:t>
      </w:r>
      <w:r w:rsidRPr="00C90FAA">
        <w:rPr>
          <w:rFonts w:ascii="Tahoma" w:hAnsi="Tahoma" w:cs="Tahoma"/>
          <w:lang w:val="ro-RO"/>
        </w:rPr>
        <w:t xml:space="preserve">, precum și datele de contact utilizate în relația cu </w:t>
      </w:r>
      <w:r w:rsidR="00D13F30" w:rsidRPr="00C90FAA">
        <w:rPr>
          <w:rFonts w:ascii="Tahoma" w:hAnsi="Tahoma" w:cs="Tahoma"/>
          <w:lang w:val="ro-RO"/>
        </w:rPr>
        <w:t xml:space="preserve">OPCOM S.A. </w:t>
      </w:r>
      <w:r w:rsidRPr="00C90FAA">
        <w:rPr>
          <w:rFonts w:ascii="Tahoma" w:hAnsi="Tahoma" w:cs="Tahoma"/>
          <w:lang w:val="ro-RO"/>
        </w:rPr>
        <w:t>în activitatea operativă, conform cerințelor cadrului de reglementare aplicabil;</w:t>
      </w:r>
    </w:p>
    <w:p w14:paraId="62408A93" w14:textId="77777777" w:rsidR="008747EA" w:rsidRPr="00C90FAA" w:rsidRDefault="008747EA"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indice, în momentul participării la PMC, dacă participă la piață în nume propriu sau în calitate de agregator, după caz;</w:t>
      </w:r>
    </w:p>
    <w:p w14:paraId="060D0A54" w14:textId="037E7029" w:rsidR="00521F89" w:rsidRPr="00C90FAA" w:rsidRDefault="00521F89"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indice criteriile de selecţie pe baza cărora se realizează calificarea participanţilor respondenţi în cadrul etapei de selecţie la momentul transmiterii ofertei inițiatoare și a contractului propus</w:t>
      </w:r>
      <w:r w:rsidR="008F7734" w:rsidRPr="00C90FAA">
        <w:rPr>
          <w:rFonts w:ascii="Tahoma" w:hAnsi="Tahoma" w:cs="Tahoma"/>
          <w:lang w:val="ro-RO"/>
        </w:rPr>
        <w:t>;</w:t>
      </w:r>
    </w:p>
    <w:p w14:paraId="400FE20F" w14:textId="43362E81" w:rsidR="00521F89" w:rsidRPr="00C90FAA" w:rsidRDefault="00521F89"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verifice dacă participanții care doresc să participe cu oferte de răspuns îndeplinesc criteriile de selecție indicate la momentul transmiterii ofertei inițiatoare</w:t>
      </w:r>
      <w:r w:rsidR="004853C3" w:rsidRPr="00C90FAA">
        <w:rPr>
          <w:rFonts w:ascii="Tahoma" w:hAnsi="Tahoma" w:cs="Tahoma"/>
          <w:lang w:val="ro-RO"/>
        </w:rPr>
        <w:t xml:space="preserve"> și să transmită </w:t>
      </w:r>
      <w:r w:rsidR="00D13F30" w:rsidRPr="00C90FAA">
        <w:rPr>
          <w:rFonts w:ascii="Tahoma" w:hAnsi="Tahoma" w:cs="Tahoma"/>
          <w:lang w:val="ro-RO"/>
        </w:rPr>
        <w:t xml:space="preserve">OPCOM S.A. </w:t>
      </w:r>
      <w:r w:rsidR="004853C3" w:rsidRPr="00C90FAA">
        <w:rPr>
          <w:rFonts w:ascii="Tahoma" w:hAnsi="Tahoma" w:cs="Tahoma"/>
          <w:lang w:val="ro-RO"/>
        </w:rPr>
        <w:t>lista participanților selectați</w:t>
      </w:r>
      <w:r w:rsidRPr="00C90FAA">
        <w:rPr>
          <w:rFonts w:ascii="Tahoma" w:hAnsi="Tahoma" w:cs="Tahoma"/>
          <w:lang w:val="ro-RO"/>
        </w:rPr>
        <w:t>.</w:t>
      </w:r>
    </w:p>
    <w:p w14:paraId="0E951160" w14:textId="52553445" w:rsidR="00251200" w:rsidRPr="00C90FAA" w:rsidRDefault="009E2291"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plătească suma penalizatoare, în conformitate cu prevederile Procedurii </w:t>
      </w:r>
      <w:r w:rsidR="00D63E63" w:rsidRPr="00C90FAA">
        <w:rPr>
          <w:rFonts w:ascii="Tahoma" w:hAnsi="Tahoma" w:cs="Tahoma"/>
          <w:lang w:val="ro-RO"/>
        </w:rPr>
        <w:t>PMC</w:t>
      </w:r>
      <w:r w:rsidRPr="00C90FAA">
        <w:rPr>
          <w:rFonts w:ascii="Tahoma" w:hAnsi="Tahoma" w:cs="Tahoma"/>
          <w:lang w:val="ro-RO"/>
        </w:rPr>
        <w:t xml:space="preserve">, în cazul retragerii ofertei sale inițiatoare ulterior publicării acesteia pe site-ul </w:t>
      </w:r>
      <w:r w:rsidR="00D13F30" w:rsidRPr="00C90FAA">
        <w:rPr>
          <w:rFonts w:ascii="Tahoma" w:hAnsi="Tahoma" w:cs="Tahoma"/>
          <w:lang w:val="ro-RO"/>
        </w:rPr>
        <w:t>OPCOM S.A.</w:t>
      </w:r>
      <w:r w:rsidR="004853C3" w:rsidRPr="00C90FAA">
        <w:rPr>
          <w:rFonts w:ascii="Tahoma" w:hAnsi="Tahoma" w:cs="Tahoma"/>
          <w:lang w:val="ro-RO"/>
        </w:rPr>
        <w:t>, refuzului de semnare a contractului și/sau refuzului de corectare a contractului neconform</w:t>
      </w:r>
      <w:r w:rsidRPr="00C90FAA">
        <w:rPr>
          <w:rFonts w:ascii="Tahoma" w:hAnsi="Tahoma" w:cs="Tahoma"/>
          <w:lang w:val="ro-RO"/>
        </w:rPr>
        <w:t>;</w:t>
      </w:r>
    </w:p>
    <w:p w14:paraId="28EC43F2" w14:textId="28F302FE" w:rsidR="00251200" w:rsidRPr="00C90FAA" w:rsidRDefault="009E2291"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semneze, în cazul desemnării sale drept parte contractantă în urma unei sesiuni de tranzacționare, contractul propus împreună cu oferta iniţiatoare, care trebuie să fie conform cu contractul </w:t>
      </w:r>
      <w:r w:rsidR="00D63E63" w:rsidRPr="00C90FAA">
        <w:rPr>
          <w:rFonts w:ascii="Tahoma" w:hAnsi="Tahoma" w:cs="Tahoma"/>
          <w:lang w:val="ro-RO"/>
        </w:rPr>
        <w:t>propus de inițiator</w:t>
      </w:r>
      <w:r w:rsidR="005E0DB8" w:rsidRPr="00C90FAA">
        <w:rPr>
          <w:rFonts w:ascii="Tahoma" w:hAnsi="Tahoma" w:cs="Tahoma"/>
          <w:lang w:val="ro-RO"/>
        </w:rPr>
        <w:t>/contractul standard de vânzare cumparare de energie electrică/contractul tip EFET,</w:t>
      </w:r>
      <w:r w:rsidR="00D63E63" w:rsidRPr="00C90FAA">
        <w:rPr>
          <w:rFonts w:ascii="Tahoma" w:hAnsi="Tahoma" w:cs="Tahoma"/>
          <w:lang w:val="ro-RO"/>
        </w:rPr>
        <w:t xml:space="preserve"> cu</w:t>
      </w:r>
      <w:r w:rsidRPr="00C90FAA">
        <w:rPr>
          <w:rFonts w:ascii="Tahoma" w:hAnsi="Tahoma" w:cs="Tahoma"/>
          <w:lang w:val="ro-RO"/>
        </w:rPr>
        <w:t xml:space="preserve"> contrapartea/contrapărțile desemnată(e) în conformitate cu rezultatele notificate de către </w:t>
      </w:r>
      <w:r w:rsidR="00D13F30" w:rsidRPr="00C90FAA">
        <w:rPr>
          <w:rFonts w:ascii="Tahoma" w:hAnsi="Tahoma" w:cs="Tahoma"/>
          <w:lang w:val="ro-RO"/>
        </w:rPr>
        <w:t>OPCOM S.A.</w:t>
      </w:r>
      <w:r w:rsidRPr="00C90FAA">
        <w:rPr>
          <w:rFonts w:ascii="Tahoma" w:hAnsi="Tahoma" w:cs="Tahoma"/>
          <w:lang w:val="ro-RO"/>
        </w:rPr>
        <w:t xml:space="preserve"> după încheierea sesiunii de </w:t>
      </w:r>
      <w:r w:rsidR="006F6786" w:rsidRPr="00C90FAA">
        <w:rPr>
          <w:rFonts w:ascii="Tahoma" w:hAnsi="Tahoma" w:cs="Tahoma"/>
          <w:lang w:val="ro-RO"/>
        </w:rPr>
        <w:t>licitație</w:t>
      </w:r>
      <w:r w:rsidR="00AD57C1" w:rsidRPr="00C90FAA">
        <w:rPr>
          <w:rFonts w:ascii="Tahoma" w:hAnsi="Tahoma" w:cs="Tahoma"/>
          <w:lang w:val="ro-RO"/>
        </w:rPr>
        <w:t xml:space="preserve"> </w:t>
      </w:r>
      <w:r w:rsidRPr="00C90FAA">
        <w:rPr>
          <w:rFonts w:ascii="Tahoma" w:hAnsi="Tahoma" w:cs="Tahoma"/>
          <w:lang w:val="ro-RO"/>
        </w:rPr>
        <w:t xml:space="preserve">și să </w:t>
      </w:r>
      <w:r w:rsidR="006F6786" w:rsidRPr="00C90FAA">
        <w:rPr>
          <w:rFonts w:ascii="Tahoma" w:hAnsi="Tahoma" w:cs="Tahoma"/>
          <w:lang w:val="ro-RO"/>
        </w:rPr>
        <w:t xml:space="preserve">transmită prin e-mail </w:t>
      </w:r>
      <w:r w:rsidRPr="00C90FAA">
        <w:rPr>
          <w:rFonts w:ascii="Tahoma" w:hAnsi="Tahoma" w:cs="Tahoma"/>
          <w:lang w:val="ro-RO"/>
        </w:rPr>
        <w:t xml:space="preserve">o copie a acestuia la </w:t>
      </w:r>
      <w:r w:rsidR="00D13F30" w:rsidRPr="00C90FAA">
        <w:rPr>
          <w:rFonts w:ascii="Tahoma" w:hAnsi="Tahoma" w:cs="Tahoma"/>
          <w:lang w:val="ro-RO"/>
        </w:rPr>
        <w:t>OPCOM S.A.</w:t>
      </w:r>
      <w:r w:rsidRPr="00C90FAA">
        <w:rPr>
          <w:rFonts w:ascii="Tahoma" w:hAnsi="Tahoma" w:cs="Tahoma"/>
          <w:lang w:val="ro-RO"/>
        </w:rPr>
        <w:t xml:space="preserve"> conform termenului stabilit în acest sens prin Procedura </w:t>
      </w:r>
      <w:r w:rsidR="009468C3" w:rsidRPr="00C90FAA">
        <w:rPr>
          <w:rFonts w:ascii="Tahoma" w:hAnsi="Tahoma" w:cs="Tahoma"/>
          <w:lang w:val="ro-RO"/>
        </w:rPr>
        <w:t>PMC</w:t>
      </w:r>
      <w:r w:rsidRPr="00C90FAA">
        <w:rPr>
          <w:rFonts w:ascii="Tahoma" w:hAnsi="Tahoma" w:cs="Tahoma"/>
          <w:lang w:val="ro-RO"/>
        </w:rPr>
        <w:t>.</w:t>
      </w:r>
    </w:p>
    <w:p w14:paraId="0AF76D57" w14:textId="3FF82C24" w:rsidR="00251200" w:rsidRPr="00C90FAA" w:rsidRDefault="009E2291"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Să plătească suma penalizatoare, în conformitate cu prevederile Procedurii </w:t>
      </w:r>
      <w:r w:rsidR="00D63E63" w:rsidRPr="00C90FAA">
        <w:rPr>
          <w:rFonts w:ascii="Tahoma" w:hAnsi="Tahoma" w:cs="Tahoma"/>
          <w:lang w:val="ro-RO"/>
        </w:rPr>
        <w:t>PMC</w:t>
      </w:r>
      <w:r w:rsidRPr="00C90FAA">
        <w:rPr>
          <w:rFonts w:ascii="Tahoma" w:hAnsi="Tahoma" w:cs="Tahoma"/>
          <w:lang w:val="ro-RO"/>
        </w:rPr>
        <w:t>, în cazul în care:</w:t>
      </w:r>
    </w:p>
    <w:p w14:paraId="1E00AEB6" w14:textId="13D5B4C9" w:rsidR="006F6786" w:rsidRPr="00C90FAA" w:rsidRDefault="006F6786" w:rsidP="007447E6">
      <w:pPr>
        <w:pStyle w:val="ListParagraph"/>
        <w:widowControl/>
        <w:numPr>
          <w:ilvl w:val="0"/>
          <w:numId w:val="28"/>
        </w:numPr>
        <w:spacing w:after="120" w:line="312" w:lineRule="auto"/>
        <w:ind w:left="1276" w:hanging="219"/>
        <w:jc w:val="both"/>
        <w:rPr>
          <w:rFonts w:ascii="Tahoma" w:hAnsi="Tahoma" w:cs="Tahoma"/>
          <w:lang w:val="ro-RO"/>
        </w:rPr>
      </w:pPr>
      <w:r w:rsidRPr="00C90FAA">
        <w:rPr>
          <w:rFonts w:ascii="Tahoma" w:hAnsi="Tahoma" w:cs="Tahoma"/>
          <w:lang w:val="ro-RO"/>
        </w:rPr>
        <w:t xml:space="preserve">retrage oferta inițiatoare după publicarea acesteia pe website-ul </w:t>
      </w:r>
      <w:r w:rsidR="00D13F30" w:rsidRPr="00C90FAA">
        <w:rPr>
          <w:rFonts w:ascii="Tahoma" w:hAnsi="Tahoma" w:cs="Tahoma"/>
          <w:lang w:val="ro-RO"/>
        </w:rPr>
        <w:t>OPCOM S.A.</w:t>
      </w:r>
      <w:r w:rsidRPr="00C90FAA">
        <w:rPr>
          <w:rFonts w:ascii="Tahoma" w:hAnsi="Tahoma" w:cs="Tahoma"/>
          <w:lang w:val="ro-RO"/>
        </w:rPr>
        <w:t>;</w:t>
      </w:r>
    </w:p>
    <w:p w14:paraId="512A4E96" w14:textId="374CF285" w:rsidR="00251200" w:rsidRPr="00C90FAA" w:rsidRDefault="009E2291" w:rsidP="007447E6">
      <w:pPr>
        <w:pStyle w:val="ListParagraph"/>
        <w:widowControl/>
        <w:numPr>
          <w:ilvl w:val="0"/>
          <w:numId w:val="28"/>
        </w:numPr>
        <w:spacing w:after="120" w:line="312" w:lineRule="auto"/>
        <w:ind w:left="1276" w:hanging="219"/>
        <w:jc w:val="both"/>
        <w:rPr>
          <w:rFonts w:ascii="Tahoma" w:hAnsi="Tahoma" w:cs="Tahoma"/>
          <w:lang w:val="ro-RO"/>
        </w:rPr>
      </w:pPr>
      <w:r w:rsidRPr="00C90FAA">
        <w:rPr>
          <w:rFonts w:ascii="Tahoma" w:hAnsi="Tahoma" w:cs="Tahoma"/>
          <w:lang w:val="ro-RO"/>
        </w:rPr>
        <w:t>refuză încheierea contractului</w:t>
      </w:r>
      <w:r w:rsidR="007668CE" w:rsidRPr="00C90FAA">
        <w:rPr>
          <w:rFonts w:ascii="Tahoma" w:hAnsi="Tahoma" w:cs="Tahoma"/>
          <w:lang w:val="ro-RO"/>
        </w:rPr>
        <w:t xml:space="preserve"> </w:t>
      </w:r>
      <w:r w:rsidRPr="00C90FAA">
        <w:rPr>
          <w:rFonts w:ascii="Tahoma" w:hAnsi="Tahoma" w:cs="Tahoma"/>
          <w:lang w:val="ro-RO"/>
        </w:rPr>
        <w:t>conform</w:t>
      </w:r>
      <w:r w:rsidR="00DE5370" w:rsidRPr="00C90FAA">
        <w:rPr>
          <w:rFonts w:ascii="Tahoma" w:hAnsi="Tahoma" w:cs="Tahoma"/>
          <w:lang w:val="ro-RO"/>
        </w:rPr>
        <w:t xml:space="preserve"> cu rezultatul sesiunii de tranzacționare</w:t>
      </w:r>
      <w:r w:rsidRPr="00C90FAA">
        <w:rPr>
          <w:rFonts w:ascii="Tahoma" w:hAnsi="Tahoma" w:cs="Tahoma"/>
          <w:lang w:val="ro-RO"/>
        </w:rPr>
        <w:t>;</w:t>
      </w:r>
    </w:p>
    <w:p w14:paraId="60C9474B" w14:textId="088542CA" w:rsidR="00251200" w:rsidRPr="00C90FAA" w:rsidRDefault="009E2291" w:rsidP="007447E6">
      <w:pPr>
        <w:pStyle w:val="ListParagraph"/>
        <w:widowControl/>
        <w:numPr>
          <w:ilvl w:val="0"/>
          <w:numId w:val="28"/>
        </w:numPr>
        <w:spacing w:after="120" w:line="312" w:lineRule="auto"/>
        <w:ind w:left="1276" w:hanging="219"/>
        <w:jc w:val="both"/>
        <w:rPr>
          <w:rFonts w:ascii="Tahoma" w:hAnsi="Tahoma" w:cs="Tahoma"/>
          <w:lang w:val="ro-RO"/>
        </w:rPr>
      </w:pPr>
      <w:r w:rsidRPr="00C90FAA">
        <w:rPr>
          <w:rFonts w:ascii="Tahoma" w:hAnsi="Tahoma" w:cs="Tahoma"/>
          <w:lang w:val="ro-RO"/>
        </w:rPr>
        <w:t>prezintă un contract neconform  și  refuză  corectarea contractului pentru a  fi conform cu cel publicat împreună cu oferta inițiatoare</w:t>
      </w:r>
      <w:r w:rsidR="00E13277" w:rsidRPr="00C90FAA">
        <w:rPr>
          <w:rFonts w:ascii="Tahoma" w:hAnsi="Tahoma" w:cs="Tahoma"/>
          <w:lang w:val="ro-RO"/>
        </w:rPr>
        <w:t xml:space="preserve"> în termenul notificat de </w:t>
      </w:r>
      <w:r w:rsidR="00D13F30" w:rsidRPr="00C90FAA">
        <w:rPr>
          <w:rFonts w:ascii="Tahoma" w:hAnsi="Tahoma" w:cs="Tahoma"/>
          <w:lang w:val="ro-RO"/>
        </w:rPr>
        <w:t>OPCOM S.A.</w:t>
      </w:r>
      <w:r w:rsidRPr="00C90FAA">
        <w:rPr>
          <w:rFonts w:ascii="Tahoma" w:hAnsi="Tahoma" w:cs="Tahoma"/>
          <w:lang w:val="ro-RO"/>
        </w:rPr>
        <w:t>;</w:t>
      </w:r>
    </w:p>
    <w:p w14:paraId="28536583" w14:textId="77777777" w:rsidR="00DA6D57" w:rsidRPr="00C90FAA" w:rsidRDefault="00DA6D57" w:rsidP="00DB3DC5">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lastRenderedPageBreak/>
        <w:t xml:space="preserve">În cazul înregistrării agregatorului care combină sarcinile mai multor clienţi finali, aplicarea tarifului de administrare practicat de OPCOM S.A. ţine seama de suma puterilor aprobate ale locurilor de consum ale clienţilor agregaţi. </w:t>
      </w:r>
    </w:p>
    <w:p w14:paraId="226A2E14" w14:textId="77777777" w:rsidR="00DA6D57" w:rsidRPr="00C90FAA" w:rsidRDefault="00DA6D57" w:rsidP="00DB3DC5">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 xml:space="preserve">În cazul înregistrării agregatorului care combină energia electrică produsă din mai multe surse, aplicarea tarifului de administrare practicat de OPCOM S.A. ţine seama de puterea instalată a capacităţilor de producere agregate. </w:t>
      </w:r>
    </w:p>
    <w:p w14:paraId="05CE3F68" w14:textId="1721BD94" w:rsidR="00B53FE4" w:rsidRPr="00C90FAA" w:rsidRDefault="00B53FE4" w:rsidP="00B53FE4">
      <w:pPr>
        <w:pStyle w:val="ListParagraph"/>
        <w:numPr>
          <w:ilvl w:val="0"/>
          <w:numId w:val="24"/>
        </w:numPr>
        <w:spacing w:after="120" w:line="312" w:lineRule="auto"/>
        <w:rPr>
          <w:rFonts w:ascii="Tahoma" w:hAnsi="Tahoma" w:cs="Tahoma"/>
          <w:lang w:val="ro-RO"/>
        </w:rPr>
      </w:pPr>
      <w:r w:rsidRPr="00C90FAA">
        <w:rPr>
          <w:rFonts w:ascii="Tahoma" w:hAnsi="Tahoma" w:cs="Tahoma"/>
          <w:lang w:val="ro-RO"/>
        </w:rPr>
        <w:tab/>
      </w:r>
      <w:r w:rsidRPr="00C90FAA">
        <w:rPr>
          <w:rFonts w:ascii="Tahoma" w:eastAsia="Tahoma" w:hAnsi="Tahoma" w:cs="Tahoma"/>
          <w:b/>
          <w:bCs/>
          <w:lang w:val="ro-RO"/>
        </w:rPr>
        <w:t>Înscris la PCTL</w:t>
      </w:r>
    </w:p>
    <w:p w14:paraId="5EA77A58" w14:textId="4940694C" w:rsidR="00B53FE4" w:rsidRPr="00C90FAA" w:rsidRDefault="00B53FE4"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desemneze şi să comunice OPCOM S</w:t>
      </w:r>
      <w:r w:rsidR="00782082" w:rsidRPr="00C90FAA">
        <w:rPr>
          <w:rFonts w:ascii="Tahoma" w:hAnsi="Tahoma" w:cs="Tahoma"/>
          <w:lang w:val="ro-RO"/>
        </w:rPr>
        <w:t>.</w:t>
      </w:r>
      <w:r w:rsidRPr="00C90FAA">
        <w:rPr>
          <w:rFonts w:ascii="Tahoma" w:hAnsi="Tahoma" w:cs="Tahoma"/>
          <w:lang w:val="ro-RO"/>
        </w:rPr>
        <w:t>A</w:t>
      </w:r>
      <w:r w:rsidR="00782082" w:rsidRPr="00C90FAA">
        <w:rPr>
          <w:rFonts w:ascii="Tahoma" w:hAnsi="Tahoma" w:cs="Tahoma"/>
          <w:lang w:val="ro-RO"/>
        </w:rPr>
        <w:t>.</w:t>
      </w:r>
      <w:r w:rsidRPr="00C90FAA">
        <w:rPr>
          <w:rFonts w:ascii="Tahoma" w:hAnsi="Tahoma" w:cs="Tahoma"/>
          <w:lang w:val="ro-RO"/>
        </w:rPr>
        <w:t xml:space="preserve"> numele şi datele de contact ale reprezentanţilor săi împuterniciți pentru a participa în cadrul sesiunilor de tranzacționare și pentru a depune, semna, retrage oferte pe piaţa PCTL, precum și datele de contact utilizate în relația cu OPCOM S.A. în activitatea operativă, conform cerințelor cadrului de reglementare aplicabil;</w:t>
      </w:r>
    </w:p>
    <w:p w14:paraId="1AF08807" w14:textId="67D5BAFA" w:rsidR="00B53FE4" w:rsidRPr="00C90FAA" w:rsidRDefault="00B53FE4"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desemneze şi să comunice OPCOM S.A. numele şi datele de contact ale reprezentanţilor săi împuterniciți cu drept de obținere a datelor de conectare și de acces la platforma de tranzacționare online a PCTL;</w:t>
      </w:r>
    </w:p>
    <w:p w14:paraId="1CB0E558" w14:textId="62067E44" w:rsidR="00B53FE4" w:rsidRPr="00C90FAA" w:rsidRDefault="00B53FE4"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propună un contract de vânzare cumpărare care va conţine obligaţia ca vânzătorul să obţină licenţa pentru exploatarea comercială a noii capacităţi de producere a energiei electrice, inclusiv a energiei electrice produse în cogenerare sau să modifice o licenţă pe care o deţine în scopul includerii în aceasta a noii capacităţi de producere cu cel puţin 60 de zile înainte de data de început a perioadei de livrare şi să o menţină pe toată durata de livrare, precum şi obligaţia ca părţile din contract să deţină, pe toată durata de livrare, calitatea de participant la piaţa angro de energie electrică</w:t>
      </w:r>
      <w:r w:rsidR="0049104A" w:rsidRPr="00C90FAA">
        <w:rPr>
          <w:rFonts w:ascii="Tahoma" w:hAnsi="Tahoma" w:cs="Tahoma"/>
          <w:lang w:val="ro-RO"/>
        </w:rPr>
        <w:t>;</w:t>
      </w:r>
    </w:p>
    <w:p w14:paraId="7A4CE53E" w14:textId="77777777" w:rsidR="0049104A" w:rsidRPr="00C90FAA" w:rsidRDefault="00B53FE4"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plătească suma penalizatoare, în conformitate cu prevederile Procedurii PCTL, în</w:t>
      </w:r>
      <w:r w:rsidR="0049104A" w:rsidRPr="00C90FAA">
        <w:rPr>
          <w:rFonts w:ascii="Tahoma" w:hAnsi="Tahoma" w:cs="Tahoma"/>
          <w:lang w:val="ro-RO"/>
        </w:rPr>
        <w:t xml:space="preserve"> </w:t>
      </w:r>
      <w:r w:rsidRPr="00C90FAA">
        <w:rPr>
          <w:rFonts w:ascii="Tahoma" w:hAnsi="Tahoma" w:cs="Tahoma"/>
          <w:lang w:val="ro-RO"/>
        </w:rPr>
        <w:t>cazul retragerii ofertei sale inițiatoare/ulterior publicării acesteia pe site-ul OPCOM</w:t>
      </w:r>
      <w:r w:rsidR="0049104A" w:rsidRPr="00C90FAA">
        <w:rPr>
          <w:rFonts w:ascii="Tahoma" w:hAnsi="Tahoma" w:cs="Tahoma"/>
          <w:lang w:val="ro-RO"/>
        </w:rPr>
        <w:t xml:space="preserve"> S.A</w:t>
      </w:r>
      <w:r w:rsidRPr="00C90FAA">
        <w:rPr>
          <w:rFonts w:ascii="Tahoma" w:hAnsi="Tahoma" w:cs="Tahoma"/>
          <w:lang w:val="ro-RO"/>
        </w:rPr>
        <w:t>.</w:t>
      </w:r>
      <w:r w:rsidR="0049104A" w:rsidRPr="00C90FAA">
        <w:rPr>
          <w:rFonts w:ascii="Tahoma" w:hAnsi="Tahoma" w:cs="Tahoma"/>
          <w:lang w:val="ro-RO"/>
        </w:rPr>
        <w:t>;</w:t>
      </w:r>
    </w:p>
    <w:p w14:paraId="04728A2C" w14:textId="6B7DF9F9" w:rsidR="00B53FE4" w:rsidRPr="00C90FAA" w:rsidRDefault="0049104A"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semneze, în cazul desemnării sale drept parte contractantă în urma unei sesiuni de tranzacționare, contractul final propus împreună cu oferta iniţiatoare cu contrapartea/ contrapărțile desemnată(e) în conformitate cu rezultatele notificate de către OPCOM S.A. după încheierea sesiunii de tranzacționare pentru atribuirea ofertelor de vânzare/cumpărare energie electrică și cu respectarea întocmai a prevederilor Procedurii PCTL și să depună o copie a acestuia la OPCOM S.A. conform termenului stabilit în acest sens prin Procedura PCTL;</w:t>
      </w:r>
    </w:p>
    <w:p w14:paraId="651191EE" w14:textId="7B5FE299" w:rsidR="0049104A" w:rsidRPr="00C90FAA" w:rsidRDefault="0049104A"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asigure confidențialitatea datelor de conectare la platforma de tranzacționare online a PCTL și să notifice imediat OPCOM</w:t>
      </w:r>
      <w:r w:rsidR="00D13F30" w:rsidRPr="00C90FAA">
        <w:rPr>
          <w:rFonts w:ascii="Tahoma" w:hAnsi="Tahoma" w:cs="Tahoma"/>
          <w:lang w:val="ro-RO"/>
        </w:rPr>
        <w:t xml:space="preserve"> S.A.</w:t>
      </w:r>
      <w:r w:rsidRPr="00C90FAA">
        <w:rPr>
          <w:rFonts w:ascii="Tahoma" w:hAnsi="Tahoma" w:cs="Tahoma"/>
          <w:lang w:val="ro-RO"/>
        </w:rPr>
        <w:t xml:space="preserve"> în cazul în care aceste date au fost compromise.</w:t>
      </w:r>
    </w:p>
    <w:p w14:paraId="32F413F4" w14:textId="3977719C" w:rsidR="0049104A" w:rsidRPr="00C90FAA" w:rsidRDefault="0049104A" w:rsidP="00373688">
      <w:pPr>
        <w:pStyle w:val="ListParagraph"/>
        <w:widowControl/>
        <w:numPr>
          <w:ilvl w:val="0"/>
          <w:numId w:val="20"/>
        </w:numPr>
        <w:spacing w:after="120" w:line="312" w:lineRule="auto"/>
        <w:ind w:left="1134" w:hanging="708"/>
        <w:jc w:val="both"/>
        <w:rPr>
          <w:rFonts w:ascii="Tahoma" w:hAnsi="Tahoma" w:cs="Tahoma"/>
          <w:lang w:val="ro-RO"/>
        </w:rPr>
      </w:pPr>
      <w:r w:rsidRPr="00C90FAA">
        <w:rPr>
          <w:rFonts w:ascii="Tahoma" w:hAnsi="Tahoma" w:cs="Tahoma"/>
          <w:lang w:val="ro-RO"/>
        </w:rPr>
        <w:t>Să plătească suma penalizatoare, în conformitate cu prevederile Procedurii PCTL, în cazul în care:</w:t>
      </w:r>
    </w:p>
    <w:p w14:paraId="58AE49FC" w14:textId="623836E1" w:rsidR="0049104A" w:rsidRPr="00C90FAA" w:rsidRDefault="0049104A" w:rsidP="007447E6">
      <w:pPr>
        <w:pStyle w:val="ListParagraph"/>
        <w:widowControl/>
        <w:numPr>
          <w:ilvl w:val="0"/>
          <w:numId w:val="50"/>
        </w:numPr>
        <w:spacing w:after="120" w:line="312" w:lineRule="auto"/>
        <w:ind w:left="1418"/>
        <w:jc w:val="both"/>
        <w:rPr>
          <w:rFonts w:ascii="Tahoma" w:hAnsi="Tahoma" w:cs="Tahoma"/>
          <w:lang w:val="ro-RO"/>
        </w:rPr>
      </w:pPr>
      <w:r w:rsidRPr="00C90FAA">
        <w:rPr>
          <w:rFonts w:ascii="Tahoma" w:hAnsi="Tahoma" w:cs="Tahoma"/>
          <w:lang w:val="ro-RO"/>
        </w:rPr>
        <w:t>refuză încheierea contractului conform;</w:t>
      </w:r>
    </w:p>
    <w:p w14:paraId="471DF862" w14:textId="5FE38616" w:rsidR="0049104A" w:rsidRPr="00C90FAA" w:rsidRDefault="0049104A" w:rsidP="007447E6">
      <w:pPr>
        <w:pStyle w:val="ListParagraph"/>
        <w:widowControl/>
        <w:numPr>
          <w:ilvl w:val="0"/>
          <w:numId w:val="50"/>
        </w:numPr>
        <w:spacing w:after="120" w:line="312" w:lineRule="auto"/>
        <w:ind w:left="1418"/>
        <w:jc w:val="both"/>
        <w:rPr>
          <w:rFonts w:ascii="Tahoma" w:hAnsi="Tahoma" w:cs="Tahoma"/>
          <w:lang w:val="ro-RO"/>
        </w:rPr>
      </w:pPr>
      <w:r w:rsidRPr="00C90FAA">
        <w:rPr>
          <w:rFonts w:ascii="Tahoma" w:hAnsi="Tahoma" w:cs="Tahoma"/>
          <w:lang w:val="ro-RO"/>
        </w:rPr>
        <w:t>prezintă un contract neconform și refuză corectarea contractului pentru a fi conform cu formatul de contract final publicat împreună cu oferta inițiatoare;</w:t>
      </w:r>
    </w:p>
    <w:p w14:paraId="5AEBC19D" w14:textId="0EEAE56A" w:rsidR="0049104A" w:rsidRPr="00C90FAA" w:rsidRDefault="0049104A" w:rsidP="007447E6">
      <w:pPr>
        <w:pStyle w:val="ListParagraph"/>
        <w:widowControl/>
        <w:numPr>
          <w:ilvl w:val="0"/>
          <w:numId w:val="50"/>
        </w:numPr>
        <w:spacing w:after="120" w:line="312" w:lineRule="auto"/>
        <w:ind w:left="1418"/>
        <w:jc w:val="both"/>
        <w:rPr>
          <w:rFonts w:ascii="Tahoma" w:hAnsi="Tahoma" w:cs="Tahoma"/>
          <w:lang w:val="ro-RO"/>
        </w:rPr>
      </w:pPr>
      <w:r w:rsidRPr="00C90FAA">
        <w:rPr>
          <w:rFonts w:ascii="Tahoma" w:hAnsi="Tahoma" w:cs="Tahoma"/>
          <w:lang w:val="ro-RO"/>
        </w:rPr>
        <w:t xml:space="preserve">nu se încadrează în termenul notificat de </w:t>
      </w:r>
      <w:r w:rsidR="00D13F30" w:rsidRPr="00C90FAA">
        <w:rPr>
          <w:rFonts w:ascii="Tahoma" w:hAnsi="Tahoma" w:cs="Tahoma"/>
          <w:lang w:val="ro-RO"/>
        </w:rPr>
        <w:t>OPCOM S.A.</w:t>
      </w:r>
      <w:r w:rsidRPr="00C90FAA">
        <w:rPr>
          <w:rFonts w:ascii="Tahoma" w:hAnsi="Tahoma" w:cs="Tahoma"/>
          <w:lang w:val="ro-RO"/>
        </w:rPr>
        <w:t xml:space="preserve"> pentru corectarea contractului;</w:t>
      </w:r>
    </w:p>
    <w:p w14:paraId="09D5F935" w14:textId="77777777" w:rsidR="0049104A" w:rsidRPr="00C90FAA" w:rsidRDefault="0049104A" w:rsidP="00800A95">
      <w:pPr>
        <w:pStyle w:val="Heading1"/>
        <w:tabs>
          <w:tab w:val="left" w:pos="851"/>
        </w:tabs>
        <w:spacing w:before="0" w:after="120" w:line="312" w:lineRule="auto"/>
        <w:ind w:left="851" w:hanging="851"/>
        <w:rPr>
          <w:b w:val="0"/>
          <w:bCs w:val="0"/>
          <w:spacing w:val="-1"/>
          <w:lang w:val="ro-RO"/>
        </w:rPr>
      </w:pPr>
    </w:p>
    <w:p w14:paraId="46323377" w14:textId="001EA453" w:rsidR="00251200" w:rsidRPr="00C90FAA" w:rsidRDefault="009E2291" w:rsidP="00373688">
      <w:pPr>
        <w:pStyle w:val="Heading1"/>
        <w:tabs>
          <w:tab w:val="left" w:pos="851"/>
        </w:tabs>
        <w:spacing w:before="0" w:after="120" w:line="312" w:lineRule="auto"/>
        <w:ind w:left="851" w:hanging="851"/>
        <w:jc w:val="both"/>
        <w:rPr>
          <w:spacing w:val="-1"/>
          <w:lang w:val="ro-RO"/>
        </w:rPr>
      </w:pPr>
      <w:r w:rsidRPr="00C90FAA">
        <w:rPr>
          <w:spacing w:val="-1"/>
          <w:lang w:val="ro-RO"/>
        </w:rPr>
        <w:lastRenderedPageBreak/>
        <w:t>Art. 4.  CONSEMNAREA  ABATERILOR  DE  LA  REGULILE  DE  TRANZACȚIONARE, APLICAREA ȘI SUPORTAREA PENALIZĂRILOR</w:t>
      </w:r>
    </w:p>
    <w:p w14:paraId="3292B3CF" w14:textId="77777777" w:rsidR="00D77179" w:rsidRPr="00C90FAA" w:rsidRDefault="00D77179" w:rsidP="00800A95">
      <w:pPr>
        <w:pStyle w:val="ListParagraph"/>
        <w:widowControl/>
        <w:spacing w:after="120" w:line="312" w:lineRule="auto"/>
        <w:ind w:left="1069"/>
        <w:jc w:val="both"/>
        <w:rPr>
          <w:rFonts w:cs="Tahoma"/>
          <w:lang w:val="ro-RO"/>
        </w:rPr>
      </w:pPr>
    </w:p>
    <w:p w14:paraId="3BB06D18" w14:textId="0B971A5C" w:rsidR="00BA13D0" w:rsidRPr="00C90FAA" w:rsidRDefault="00B53FE4" w:rsidP="00800A95">
      <w:pPr>
        <w:pStyle w:val="ListParagraph"/>
        <w:widowControl/>
        <w:numPr>
          <w:ilvl w:val="0"/>
          <w:numId w:val="48"/>
        </w:numPr>
        <w:spacing w:after="120" w:line="312" w:lineRule="auto"/>
        <w:jc w:val="both"/>
        <w:rPr>
          <w:rFonts w:ascii="Tahoma" w:hAnsi="Tahoma" w:cs="Tahoma"/>
          <w:b/>
          <w:bCs/>
          <w:lang w:val="ro-RO"/>
        </w:rPr>
      </w:pPr>
      <w:r w:rsidRPr="00C90FAA">
        <w:rPr>
          <w:rFonts w:ascii="Tahoma" w:hAnsi="Tahoma" w:cs="Tahoma"/>
          <w:b/>
          <w:bCs/>
          <w:lang w:val="ro-RO"/>
        </w:rPr>
        <w:t xml:space="preserve">Înscris la </w:t>
      </w:r>
      <w:r w:rsidR="00BA13D0" w:rsidRPr="00C90FAA">
        <w:rPr>
          <w:rFonts w:ascii="Tahoma" w:hAnsi="Tahoma" w:cs="Tahoma"/>
          <w:b/>
          <w:bCs/>
          <w:lang w:val="ro-RO"/>
        </w:rPr>
        <w:t>PCCB-LE-</w:t>
      </w:r>
      <w:r w:rsidR="00DA332E" w:rsidRPr="00C90FAA">
        <w:rPr>
          <w:rFonts w:ascii="Tahoma" w:hAnsi="Tahoma" w:cs="Tahoma"/>
          <w:b/>
          <w:bCs/>
          <w:lang w:val="ro-RO"/>
        </w:rPr>
        <w:t>flex</w:t>
      </w:r>
    </w:p>
    <w:p w14:paraId="342F007C" w14:textId="7E386D16" w:rsidR="00563EA1" w:rsidRPr="00C90FAA" w:rsidRDefault="00563EA1" w:rsidP="007447E6">
      <w:pPr>
        <w:pStyle w:val="BodyText"/>
        <w:numPr>
          <w:ilvl w:val="1"/>
          <w:numId w:val="13"/>
        </w:numPr>
        <w:tabs>
          <w:tab w:val="left" w:pos="993"/>
        </w:tabs>
        <w:spacing w:before="0" w:after="120" w:line="312" w:lineRule="auto"/>
        <w:ind w:left="993" w:right="-51" w:hanging="708"/>
        <w:jc w:val="both"/>
        <w:rPr>
          <w:lang w:val="ro-RO"/>
        </w:rPr>
      </w:pPr>
      <w:r w:rsidRPr="00C90FAA">
        <w:rPr>
          <w:lang w:val="ro-RO"/>
        </w:rPr>
        <w:t xml:space="preserve">Dacă își retrage oferta sa inițiatoare sau coinițiatoare după publicarea acesteia pe site-ul </w:t>
      </w:r>
      <w:r w:rsidR="00223323" w:rsidRPr="00C90FAA">
        <w:rPr>
          <w:lang w:val="ro-RO"/>
        </w:rPr>
        <w:t>OPCOM S.A.</w:t>
      </w:r>
      <w:r w:rsidRPr="00C90FAA">
        <w:rPr>
          <w:lang w:val="ro-RO"/>
        </w:rPr>
        <w:t xml:space="preserve"> sau își retrage oferta de modificare a prețului sau oferta de răspuns, participantul trebuie să plătească </w:t>
      </w:r>
      <w:r w:rsidR="00223323" w:rsidRPr="00C90FAA">
        <w:rPr>
          <w:lang w:val="ro-RO"/>
        </w:rPr>
        <w:t>OPCOM S.A.</w:t>
      </w:r>
      <w:r w:rsidRPr="00C90FAA">
        <w:rPr>
          <w:lang w:val="ro-RO"/>
        </w:rPr>
        <w:t xml:space="preserve"> o sumă penalizatoare, în conformitate cu prevederile Regulamentului</w:t>
      </w:r>
      <w:r w:rsidR="00DA332E" w:rsidRPr="00C90FAA">
        <w:rPr>
          <w:lang w:val="ro-RO"/>
        </w:rPr>
        <w:t xml:space="preserve"> PCCB-LE-flex</w:t>
      </w:r>
      <w:r w:rsidRPr="00C90FAA">
        <w:rPr>
          <w:lang w:val="ro-RO"/>
        </w:rPr>
        <w:t>, în cuantumul stabilit în conformitate cu prevederile</w:t>
      </w:r>
      <w:r w:rsidR="00F417BB" w:rsidRPr="00C90FAA">
        <w:rPr>
          <w:lang w:val="ro-RO"/>
        </w:rPr>
        <w:t xml:space="preserve"> </w:t>
      </w:r>
      <w:r w:rsidRPr="00C90FAA">
        <w:rPr>
          <w:lang w:val="ro-RO"/>
        </w:rPr>
        <w:t>Procedurii PCCB-LE-flex;</w:t>
      </w:r>
    </w:p>
    <w:p w14:paraId="0A32533E" w14:textId="65351FC6" w:rsidR="00563EA1" w:rsidRPr="00C90FAA" w:rsidRDefault="00563EA1" w:rsidP="007447E6">
      <w:pPr>
        <w:pStyle w:val="BodyText"/>
        <w:numPr>
          <w:ilvl w:val="1"/>
          <w:numId w:val="13"/>
        </w:numPr>
        <w:tabs>
          <w:tab w:val="left" w:pos="993"/>
        </w:tabs>
        <w:spacing w:before="0" w:after="120" w:line="312" w:lineRule="auto"/>
        <w:ind w:left="993" w:right="-51" w:hanging="708"/>
        <w:jc w:val="both"/>
        <w:rPr>
          <w:lang w:val="ro-RO"/>
        </w:rPr>
      </w:pPr>
      <w:r w:rsidRPr="00C90FAA">
        <w:rPr>
          <w:lang w:val="ro-RO"/>
        </w:rPr>
        <w:t xml:space="preserve">Dacă refuză semnarea contractului urmare a tranzacţiilor încheiate în cadrul sesiunilor de licitaţie organizate de </w:t>
      </w:r>
      <w:r w:rsidR="00223323" w:rsidRPr="00C90FAA">
        <w:rPr>
          <w:lang w:val="ro-RO"/>
        </w:rPr>
        <w:t>OPCOM S.A.</w:t>
      </w:r>
      <w:r w:rsidRPr="00C90FAA">
        <w:rPr>
          <w:lang w:val="ro-RO"/>
        </w:rPr>
        <w:t xml:space="preserve">, participantul trebuie să plătească </w:t>
      </w:r>
      <w:r w:rsidR="00223323" w:rsidRPr="00C90FAA">
        <w:rPr>
          <w:lang w:val="ro-RO"/>
        </w:rPr>
        <w:t>OPCOM S.A.</w:t>
      </w:r>
      <w:r w:rsidRPr="00C90FAA">
        <w:rPr>
          <w:lang w:val="ro-RO"/>
        </w:rPr>
        <w:t xml:space="preserve"> o sumă penalizatoare, în conformitate cu prevederile Regulamentului</w:t>
      </w:r>
      <w:r w:rsidR="00DA332E" w:rsidRPr="00C90FAA">
        <w:rPr>
          <w:lang w:val="ro-RO"/>
        </w:rPr>
        <w:t xml:space="preserve"> PCCB-LE-flex</w:t>
      </w:r>
      <w:r w:rsidRPr="00C90FAA">
        <w:rPr>
          <w:lang w:val="ro-RO"/>
        </w:rPr>
        <w:t>, în  cuantumul  stabilit în conformitate cu prevederile Procedurii PCCB-LE-flex;</w:t>
      </w:r>
    </w:p>
    <w:p w14:paraId="47B01BDC" w14:textId="0A5E5A57" w:rsidR="00563EA1" w:rsidRPr="00C90FAA" w:rsidRDefault="00563EA1" w:rsidP="007447E6">
      <w:pPr>
        <w:pStyle w:val="BodyText"/>
        <w:numPr>
          <w:ilvl w:val="1"/>
          <w:numId w:val="13"/>
        </w:numPr>
        <w:tabs>
          <w:tab w:val="left" w:pos="993"/>
        </w:tabs>
        <w:spacing w:before="0" w:after="120" w:line="312" w:lineRule="auto"/>
        <w:ind w:left="993" w:right="-51" w:hanging="708"/>
        <w:jc w:val="both"/>
        <w:rPr>
          <w:lang w:val="ro-RO"/>
        </w:rPr>
      </w:pPr>
      <w:r w:rsidRPr="00C90FAA">
        <w:rPr>
          <w:lang w:val="ro-RO"/>
        </w:rPr>
        <w:t xml:space="preserve">Dacă refuză să corecteze neconformitățile din contractul încheiat urmare a tranzacţiilor pe PCCB-LE-flex, participantul trebuie să plătească </w:t>
      </w:r>
      <w:r w:rsidR="00223323" w:rsidRPr="00C90FAA">
        <w:rPr>
          <w:lang w:val="ro-RO"/>
        </w:rPr>
        <w:t>OPCOM S.A.</w:t>
      </w:r>
      <w:r w:rsidRPr="00C90FAA">
        <w:rPr>
          <w:lang w:val="ro-RO"/>
        </w:rPr>
        <w:t xml:space="preserve"> o sumă penalizatoare, în conformitate cu prevederile Regulamentului</w:t>
      </w:r>
      <w:r w:rsidR="00DA332E" w:rsidRPr="00C90FAA">
        <w:rPr>
          <w:lang w:val="ro-RO"/>
        </w:rPr>
        <w:t xml:space="preserve"> PCCB-LE-flex</w:t>
      </w:r>
      <w:r w:rsidRPr="00C90FAA">
        <w:rPr>
          <w:lang w:val="ro-RO"/>
        </w:rPr>
        <w:t>, în cuantumul stabilit în conformitate cu prevederile Procedurii PCCB-LE-flex.</w:t>
      </w:r>
    </w:p>
    <w:p w14:paraId="4A299273" w14:textId="4108D3C2" w:rsidR="00563EA1" w:rsidRPr="00C90FAA" w:rsidRDefault="00563EA1" w:rsidP="007447E6">
      <w:pPr>
        <w:pStyle w:val="BodyText"/>
        <w:numPr>
          <w:ilvl w:val="1"/>
          <w:numId w:val="13"/>
        </w:numPr>
        <w:tabs>
          <w:tab w:val="left" w:pos="993"/>
        </w:tabs>
        <w:spacing w:before="0" w:after="120" w:line="312" w:lineRule="auto"/>
        <w:ind w:left="993" w:right="-51" w:hanging="708"/>
        <w:jc w:val="both"/>
        <w:rPr>
          <w:lang w:val="ro-RO"/>
        </w:rPr>
      </w:pPr>
      <w:r w:rsidRPr="00C90FAA">
        <w:rPr>
          <w:lang w:val="ro-RO"/>
        </w:rPr>
        <w:t>Retragerea ofertei inițiatoare/coinițiatoare/modificare preț/de răspuns, precum și refuzul încheierii contractului în urma sesiunii de licitație sau prezentarea unui contract neconform care nu este corectat și retransmis în termenul menționat prin procedura PCCB-LE-</w:t>
      </w:r>
      <w:r w:rsidR="00687CA6" w:rsidRPr="00C90FAA">
        <w:rPr>
          <w:lang w:val="ro-RO"/>
        </w:rPr>
        <w:t xml:space="preserve">flex </w:t>
      </w:r>
      <w:r w:rsidRPr="00C90FAA">
        <w:rPr>
          <w:lang w:val="ro-RO"/>
        </w:rPr>
        <w:t>constituie abatere de la regulile de tranzacționare și va fi înregistrată în Registrul de penalități și abateri.</w:t>
      </w:r>
    </w:p>
    <w:p w14:paraId="0AB08D40" w14:textId="77777777" w:rsidR="00D77179" w:rsidRPr="00C90FAA" w:rsidRDefault="00D77179" w:rsidP="00800A95">
      <w:pPr>
        <w:pStyle w:val="ListParagraph"/>
        <w:widowControl/>
        <w:spacing w:after="120" w:line="312" w:lineRule="auto"/>
        <w:ind w:left="1069"/>
        <w:jc w:val="both"/>
        <w:rPr>
          <w:rFonts w:cs="Tahoma"/>
          <w:lang w:val="ro-RO"/>
        </w:rPr>
      </w:pPr>
    </w:p>
    <w:p w14:paraId="19DCA676" w14:textId="16460BC1" w:rsidR="00563EA1" w:rsidRPr="00C90FAA" w:rsidRDefault="000908AB" w:rsidP="00800A95">
      <w:pPr>
        <w:pStyle w:val="ListParagraph"/>
        <w:widowControl/>
        <w:numPr>
          <w:ilvl w:val="0"/>
          <w:numId w:val="48"/>
        </w:numPr>
        <w:spacing w:after="120" w:line="312" w:lineRule="auto"/>
        <w:jc w:val="both"/>
        <w:rPr>
          <w:rFonts w:ascii="Tahoma" w:hAnsi="Tahoma" w:cs="Tahoma"/>
          <w:b/>
          <w:bCs/>
          <w:lang w:val="ro-RO"/>
        </w:rPr>
      </w:pPr>
      <w:r w:rsidRPr="00C90FAA">
        <w:rPr>
          <w:rFonts w:ascii="Tahoma" w:hAnsi="Tahoma" w:cs="Tahoma"/>
          <w:b/>
          <w:bCs/>
          <w:lang w:val="ro-RO"/>
        </w:rPr>
        <w:t>Î</w:t>
      </w:r>
      <w:r w:rsidR="00563EA1" w:rsidRPr="00C90FAA">
        <w:rPr>
          <w:rFonts w:ascii="Tahoma" w:hAnsi="Tahoma" w:cs="Tahoma"/>
          <w:b/>
          <w:bCs/>
          <w:lang w:val="ro-RO"/>
        </w:rPr>
        <w:t>nscris la PCCB-NC</w:t>
      </w:r>
    </w:p>
    <w:p w14:paraId="5A0948D7" w14:textId="1C515871" w:rsidR="00563EA1" w:rsidRPr="00C90FAA" w:rsidRDefault="00563EA1" w:rsidP="007447E6">
      <w:pPr>
        <w:pStyle w:val="BodyText"/>
        <w:numPr>
          <w:ilvl w:val="1"/>
          <w:numId w:val="13"/>
        </w:numPr>
        <w:tabs>
          <w:tab w:val="left" w:pos="993"/>
        </w:tabs>
        <w:spacing w:before="0" w:after="120" w:line="312" w:lineRule="auto"/>
        <w:ind w:left="993" w:right="-51" w:hanging="708"/>
        <w:jc w:val="both"/>
        <w:rPr>
          <w:lang w:val="ro-RO"/>
        </w:rPr>
      </w:pPr>
      <w:r w:rsidRPr="00C90FAA">
        <w:rPr>
          <w:lang w:val="ro-RO"/>
        </w:rPr>
        <w:t xml:space="preserve">Dacă refuză semnarea contractului corespunzător tranzacţiilor încheiate în cadrul sesiunilor de licitaţie organizate de </w:t>
      </w:r>
      <w:r w:rsidR="00223323" w:rsidRPr="00C90FAA">
        <w:rPr>
          <w:lang w:val="ro-RO"/>
        </w:rPr>
        <w:t>OPCOM S.A.</w:t>
      </w:r>
      <w:r w:rsidRPr="00C90FAA">
        <w:rPr>
          <w:lang w:val="ro-RO"/>
        </w:rPr>
        <w:t xml:space="preserve">, participantul trebuie să plătească </w:t>
      </w:r>
      <w:r w:rsidR="00223323" w:rsidRPr="00C90FAA">
        <w:rPr>
          <w:lang w:val="ro-RO"/>
        </w:rPr>
        <w:t>OPCOM S.A.</w:t>
      </w:r>
      <w:r w:rsidRPr="00C90FAA">
        <w:rPr>
          <w:lang w:val="ro-RO"/>
        </w:rPr>
        <w:t xml:space="preserve"> o sumă penalizatoare, prevăzută de </w:t>
      </w:r>
      <w:r w:rsidR="002C4C86" w:rsidRPr="00C90FAA">
        <w:rPr>
          <w:lang w:val="ro-RO"/>
        </w:rPr>
        <w:t>Regulamentul PCCB-NC și PCCB-PC</w:t>
      </w:r>
      <w:r w:rsidR="00DA332E" w:rsidRPr="00C90FAA" w:rsidDel="00DA332E">
        <w:rPr>
          <w:lang w:val="ro-RO"/>
        </w:rPr>
        <w:t xml:space="preserve"> </w:t>
      </w:r>
      <w:r w:rsidRPr="00C90FAA">
        <w:rPr>
          <w:lang w:val="ro-RO"/>
        </w:rPr>
        <w:t>și în Procedura PCCB-NC;</w:t>
      </w:r>
    </w:p>
    <w:p w14:paraId="313C3AB2" w14:textId="4C1A5C02" w:rsidR="00563EA1" w:rsidRPr="00C90FAA" w:rsidRDefault="00563EA1" w:rsidP="007447E6">
      <w:pPr>
        <w:pStyle w:val="BodyText"/>
        <w:numPr>
          <w:ilvl w:val="1"/>
          <w:numId w:val="13"/>
        </w:numPr>
        <w:tabs>
          <w:tab w:val="left" w:pos="993"/>
        </w:tabs>
        <w:spacing w:before="0" w:after="120" w:line="312" w:lineRule="auto"/>
        <w:ind w:left="993" w:right="-51" w:hanging="708"/>
        <w:jc w:val="both"/>
        <w:rPr>
          <w:lang w:val="ro-RO"/>
        </w:rPr>
      </w:pPr>
      <w:r w:rsidRPr="00C90FAA">
        <w:rPr>
          <w:lang w:val="ro-RO"/>
        </w:rPr>
        <w:t xml:space="preserve">Dacă refuză să corecteze neconformitățile din contractul încheiat urmare a tranzacţiilor pe PCCB-NC, participantul trebuie să plătească </w:t>
      </w:r>
      <w:r w:rsidR="00223323" w:rsidRPr="00C90FAA">
        <w:rPr>
          <w:lang w:val="ro-RO"/>
        </w:rPr>
        <w:t>OPCOM S.A.</w:t>
      </w:r>
      <w:r w:rsidRPr="00C90FAA">
        <w:rPr>
          <w:lang w:val="ro-RO"/>
        </w:rPr>
        <w:t xml:space="preserve"> o sumă penalizatoare, prevăzută de </w:t>
      </w:r>
      <w:r w:rsidR="002C4C86" w:rsidRPr="00C90FAA">
        <w:rPr>
          <w:lang w:val="ro-RO"/>
        </w:rPr>
        <w:t>Regulamentul PCCB-NC și PCCB-PC</w:t>
      </w:r>
      <w:r w:rsidRPr="00C90FAA">
        <w:rPr>
          <w:lang w:val="ro-RO"/>
        </w:rPr>
        <w:t>, conform prevederilor din Procedura PCCB-NC.</w:t>
      </w:r>
    </w:p>
    <w:p w14:paraId="2A488920" w14:textId="77777777" w:rsidR="000010CA" w:rsidRPr="00C90FAA" w:rsidRDefault="000010CA" w:rsidP="000010CA">
      <w:pPr>
        <w:pStyle w:val="BodyText"/>
        <w:tabs>
          <w:tab w:val="left" w:pos="993"/>
        </w:tabs>
        <w:spacing w:before="0" w:after="120" w:line="312" w:lineRule="auto"/>
        <w:ind w:left="993" w:right="-51" w:firstLine="0"/>
        <w:jc w:val="both"/>
        <w:rPr>
          <w:lang w:val="ro-RO"/>
        </w:rPr>
      </w:pPr>
    </w:p>
    <w:p w14:paraId="7133D7A5" w14:textId="273CC8D8" w:rsidR="001B6C06" w:rsidRPr="00C90FAA" w:rsidRDefault="001B6C06" w:rsidP="007447E6">
      <w:pPr>
        <w:pStyle w:val="ListParagraph"/>
        <w:widowControl/>
        <w:numPr>
          <w:ilvl w:val="0"/>
          <w:numId w:val="48"/>
        </w:numPr>
        <w:spacing w:after="120" w:line="312" w:lineRule="auto"/>
        <w:ind w:right="-51"/>
        <w:jc w:val="both"/>
        <w:rPr>
          <w:rFonts w:cs="Tahoma"/>
          <w:lang w:val="ro-RO"/>
        </w:rPr>
      </w:pPr>
      <w:r w:rsidRPr="00C90FAA">
        <w:rPr>
          <w:rFonts w:ascii="Tahoma" w:hAnsi="Tahoma" w:cs="Tahoma"/>
          <w:b/>
          <w:bCs/>
          <w:lang w:val="ro-RO"/>
        </w:rPr>
        <w:t>Înscris la PCCB-PC</w:t>
      </w:r>
    </w:p>
    <w:p w14:paraId="6CE4BDEA" w14:textId="086BDD3B" w:rsidR="001B6C06" w:rsidRPr="00C90FAA" w:rsidRDefault="001B6C06" w:rsidP="007447E6">
      <w:pPr>
        <w:pStyle w:val="BodyText"/>
        <w:numPr>
          <w:ilvl w:val="1"/>
          <w:numId w:val="13"/>
        </w:numPr>
        <w:tabs>
          <w:tab w:val="left" w:pos="993"/>
        </w:tabs>
        <w:spacing w:before="0" w:after="120" w:line="312" w:lineRule="auto"/>
        <w:ind w:left="993" w:right="-51" w:hanging="708"/>
        <w:jc w:val="both"/>
        <w:rPr>
          <w:lang w:val="ro-RO"/>
        </w:rPr>
      </w:pPr>
      <w:r w:rsidRPr="00C90FAA">
        <w:rPr>
          <w:lang w:val="ro-RO"/>
        </w:rPr>
        <w:t>Dacă își retrage oferta sa inițiatoare după publicarea acesteia pe site-ul OPCOM S.A. sau își retrage oferta sa de răspuns, participantul trebuie să plătească OPCOM S.A. o sumă penalizatoare, conform prevederilor Regulamentului</w:t>
      </w:r>
      <w:r w:rsidR="00A622CC" w:rsidRPr="00C90FAA">
        <w:rPr>
          <w:lang w:val="ro-RO"/>
        </w:rPr>
        <w:t xml:space="preserve"> PCCB-NC și</w:t>
      </w:r>
      <w:r w:rsidRPr="00C90FAA">
        <w:rPr>
          <w:lang w:val="ro-RO"/>
        </w:rPr>
        <w:t xml:space="preserve"> PCCB-PC și ale </w:t>
      </w:r>
      <w:r w:rsidR="0081492D" w:rsidRPr="00C90FAA">
        <w:rPr>
          <w:lang w:val="ro-RO"/>
        </w:rPr>
        <w:t>P</w:t>
      </w:r>
      <w:r w:rsidRPr="00C90FAA">
        <w:rPr>
          <w:lang w:val="ro-RO"/>
        </w:rPr>
        <w:t>rocedurii PCCB-PC;</w:t>
      </w:r>
    </w:p>
    <w:p w14:paraId="1E56A648" w14:textId="028143BA" w:rsidR="001B6C06" w:rsidRPr="00C90FAA" w:rsidRDefault="001B6C06" w:rsidP="007447E6">
      <w:pPr>
        <w:pStyle w:val="BodyText"/>
        <w:numPr>
          <w:ilvl w:val="1"/>
          <w:numId w:val="13"/>
        </w:numPr>
        <w:tabs>
          <w:tab w:val="left" w:pos="993"/>
        </w:tabs>
        <w:spacing w:before="0" w:after="120" w:line="312" w:lineRule="auto"/>
        <w:ind w:left="993" w:right="-51" w:hanging="708"/>
        <w:jc w:val="both"/>
        <w:rPr>
          <w:lang w:val="ro-RO"/>
        </w:rPr>
      </w:pPr>
      <w:r w:rsidRPr="00C90FAA">
        <w:rPr>
          <w:lang w:val="ro-RO"/>
        </w:rPr>
        <w:t xml:space="preserve">Dacă refuză semnarea contractului urmare a tranzacţiilor încheiate în cadrul sesiunilor de licitaţie organizate de OPCOM S.A., participantul trebuie să plătească OPCOM S.A. o sumă </w:t>
      </w:r>
      <w:r w:rsidRPr="00C90FAA">
        <w:rPr>
          <w:lang w:val="ro-RO"/>
        </w:rPr>
        <w:lastRenderedPageBreak/>
        <w:t xml:space="preserve">penalizatoare, conform prevederilor Regulamentului </w:t>
      </w:r>
      <w:r w:rsidR="0081492D" w:rsidRPr="00C90FAA">
        <w:rPr>
          <w:lang w:val="ro-RO"/>
        </w:rPr>
        <w:t xml:space="preserve">PCCB-NC și </w:t>
      </w:r>
      <w:r w:rsidRPr="00C90FAA">
        <w:rPr>
          <w:lang w:val="ro-RO"/>
        </w:rPr>
        <w:t>PCCB-PC și Procedurii PCCB-PC;</w:t>
      </w:r>
    </w:p>
    <w:p w14:paraId="7D35DDC3" w14:textId="4BA4022A" w:rsidR="001B6C06" w:rsidRPr="00C90FAA" w:rsidRDefault="001B6C06" w:rsidP="007447E6">
      <w:pPr>
        <w:pStyle w:val="BodyText"/>
        <w:numPr>
          <w:ilvl w:val="1"/>
          <w:numId w:val="13"/>
        </w:numPr>
        <w:tabs>
          <w:tab w:val="left" w:pos="993"/>
        </w:tabs>
        <w:spacing w:before="0" w:after="120" w:line="312" w:lineRule="auto"/>
        <w:ind w:left="993" w:right="-51" w:hanging="708"/>
        <w:jc w:val="both"/>
        <w:rPr>
          <w:lang w:val="ro-RO"/>
        </w:rPr>
      </w:pPr>
      <w:r w:rsidRPr="00C90FAA">
        <w:rPr>
          <w:lang w:val="ro-RO"/>
        </w:rPr>
        <w:t xml:space="preserve">Dacă refuză să corecteze neconformitățile din contractul încheiat urmare a tranzacţiilor pe PCCB-PC, participantul trebuie să plătească OPCOM S.A. o sumă penalizatoare, prevăzută de Regulamentul </w:t>
      </w:r>
      <w:r w:rsidR="0081492D" w:rsidRPr="00C90FAA">
        <w:rPr>
          <w:lang w:val="ro-RO"/>
        </w:rPr>
        <w:t xml:space="preserve">PCCB-NC și </w:t>
      </w:r>
      <w:r w:rsidRPr="00C90FAA">
        <w:rPr>
          <w:lang w:val="ro-RO"/>
        </w:rPr>
        <w:t>PCCB-PC  și conform prevederilor din Procedura PCCB-PC;</w:t>
      </w:r>
    </w:p>
    <w:p w14:paraId="1689783B" w14:textId="77777777" w:rsidR="001B6C06" w:rsidRPr="00C90FAA" w:rsidRDefault="001B6C06" w:rsidP="007447E6">
      <w:pPr>
        <w:pStyle w:val="BodyText"/>
        <w:numPr>
          <w:ilvl w:val="1"/>
          <w:numId w:val="13"/>
        </w:numPr>
        <w:tabs>
          <w:tab w:val="left" w:pos="993"/>
        </w:tabs>
        <w:spacing w:before="0" w:after="120" w:line="312" w:lineRule="auto"/>
        <w:ind w:left="993" w:right="-51" w:hanging="708"/>
        <w:jc w:val="both"/>
        <w:rPr>
          <w:lang w:val="ro-RO"/>
        </w:rPr>
      </w:pPr>
      <w:r w:rsidRPr="00C90FAA">
        <w:rPr>
          <w:lang w:val="ro-RO"/>
        </w:rPr>
        <w:t>Retragerea ofertei inițiatoare/de răspuns, precum și refuzul încheierii contractului în urma sesiunii de licitație sau prezentarea unui contract neconform constituie abatere de la regulile de tranzacționare și va fi înregistrată în Registrul de penalități și abateri.</w:t>
      </w:r>
    </w:p>
    <w:p w14:paraId="31628354" w14:textId="04E9BBD9" w:rsidR="00D77179" w:rsidRPr="00C90FAA" w:rsidRDefault="00D77179" w:rsidP="00754633">
      <w:pPr>
        <w:pStyle w:val="ListParagraph"/>
        <w:widowControl/>
        <w:spacing w:after="120" w:line="312" w:lineRule="auto"/>
        <w:ind w:left="720"/>
        <w:jc w:val="both"/>
        <w:rPr>
          <w:rFonts w:ascii="Tahoma" w:hAnsi="Tahoma" w:cs="Tahoma"/>
          <w:lang w:val="ro-RO"/>
        </w:rPr>
      </w:pPr>
    </w:p>
    <w:p w14:paraId="725069AF" w14:textId="0FEB4DAB" w:rsidR="00C51161" w:rsidRPr="00C90FAA" w:rsidRDefault="000908AB" w:rsidP="00800A95">
      <w:pPr>
        <w:pStyle w:val="ListParagraph"/>
        <w:widowControl/>
        <w:numPr>
          <w:ilvl w:val="0"/>
          <w:numId w:val="48"/>
        </w:numPr>
        <w:spacing w:after="120" w:line="312" w:lineRule="auto"/>
        <w:jc w:val="both"/>
        <w:rPr>
          <w:rFonts w:cs="Tahoma"/>
          <w:lang w:val="ro-RO"/>
        </w:rPr>
      </w:pPr>
      <w:r w:rsidRPr="00C90FAA">
        <w:rPr>
          <w:rFonts w:ascii="Tahoma" w:hAnsi="Tahoma" w:cs="Tahoma"/>
          <w:b/>
          <w:bCs/>
          <w:lang w:val="ro-RO"/>
        </w:rPr>
        <w:t>Î</w:t>
      </w:r>
      <w:r w:rsidR="00BA13D0" w:rsidRPr="00C90FAA">
        <w:rPr>
          <w:rFonts w:ascii="Tahoma" w:hAnsi="Tahoma" w:cs="Tahoma"/>
          <w:b/>
          <w:bCs/>
          <w:lang w:val="ro-RO"/>
        </w:rPr>
        <w:t xml:space="preserve">nscris la </w:t>
      </w:r>
      <w:r w:rsidR="00563EA1" w:rsidRPr="00C90FAA">
        <w:rPr>
          <w:rFonts w:ascii="Tahoma" w:hAnsi="Tahoma" w:cs="Tahoma"/>
          <w:b/>
          <w:bCs/>
          <w:lang w:val="ro-RO"/>
        </w:rPr>
        <w:t>PMC</w:t>
      </w:r>
    </w:p>
    <w:p w14:paraId="0EED3CAB" w14:textId="4F99886F" w:rsidR="00251200" w:rsidRPr="00C90FAA" w:rsidRDefault="009E2291" w:rsidP="007447E6">
      <w:pPr>
        <w:pStyle w:val="BodyText"/>
        <w:numPr>
          <w:ilvl w:val="1"/>
          <w:numId w:val="13"/>
        </w:numPr>
        <w:tabs>
          <w:tab w:val="left" w:pos="993"/>
        </w:tabs>
        <w:spacing w:before="0" w:after="120" w:line="312" w:lineRule="auto"/>
        <w:ind w:left="993" w:right="-51" w:hanging="708"/>
        <w:jc w:val="both"/>
        <w:rPr>
          <w:lang w:val="ro-RO"/>
        </w:rPr>
      </w:pPr>
      <w:r w:rsidRPr="00C90FAA">
        <w:rPr>
          <w:lang w:val="ro-RO"/>
        </w:rPr>
        <w:t xml:space="preserve">Dacă își retrage oferta inițiatoare după publicarea acesteia pe site-ul </w:t>
      </w:r>
      <w:r w:rsidR="00223323" w:rsidRPr="00C90FAA">
        <w:rPr>
          <w:lang w:val="ro-RO"/>
        </w:rPr>
        <w:t>OPCOM S.A.</w:t>
      </w:r>
      <w:r w:rsidRPr="00C90FAA">
        <w:rPr>
          <w:lang w:val="ro-RO"/>
        </w:rPr>
        <w:t xml:space="preserve"> participantul trebuie să plătească </w:t>
      </w:r>
      <w:r w:rsidR="00223323" w:rsidRPr="00C90FAA">
        <w:rPr>
          <w:lang w:val="ro-RO"/>
        </w:rPr>
        <w:t>OPCOM S.A.</w:t>
      </w:r>
      <w:r w:rsidRPr="00C90FAA">
        <w:rPr>
          <w:lang w:val="ro-RO"/>
        </w:rPr>
        <w:t xml:space="preserve"> o sumă penalizatoare, în conformitate cu prevederile Regulamentului </w:t>
      </w:r>
      <w:r w:rsidR="00A70CD4" w:rsidRPr="00C90FAA">
        <w:rPr>
          <w:lang w:val="ro-RO"/>
        </w:rPr>
        <w:t>PMC</w:t>
      </w:r>
      <w:r w:rsidR="00A250EF" w:rsidRPr="00C90FAA">
        <w:rPr>
          <w:lang w:val="ro-RO"/>
        </w:rPr>
        <w:t>,</w:t>
      </w:r>
      <w:r w:rsidR="00754B8E" w:rsidRPr="00C90FAA">
        <w:rPr>
          <w:lang w:val="ro-RO"/>
        </w:rPr>
        <w:t xml:space="preserve"> </w:t>
      </w:r>
      <w:r w:rsidR="00A250EF" w:rsidRPr="00C90FAA">
        <w:rPr>
          <w:lang w:val="ro-RO"/>
        </w:rPr>
        <w:t>în cuantumul stabilit în conformitate cu prevederile  Procedurii PMC</w:t>
      </w:r>
      <w:r w:rsidRPr="00C90FAA">
        <w:rPr>
          <w:lang w:val="ro-RO"/>
        </w:rPr>
        <w:t>;</w:t>
      </w:r>
      <w:r w:rsidR="00A250EF" w:rsidRPr="00C90FAA">
        <w:rPr>
          <w:lang w:val="ro-RO"/>
        </w:rPr>
        <w:t xml:space="preserve"> </w:t>
      </w:r>
    </w:p>
    <w:p w14:paraId="3E3D16D5" w14:textId="2D12E751" w:rsidR="00251200" w:rsidRPr="00C90FAA" w:rsidRDefault="009E2291" w:rsidP="007447E6">
      <w:pPr>
        <w:pStyle w:val="BodyText"/>
        <w:numPr>
          <w:ilvl w:val="1"/>
          <w:numId w:val="13"/>
        </w:numPr>
        <w:tabs>
          <w:tab w:val="left" w:pos="993"/>
        </w:tabs>
        <w:spacing w:before="0" w:after="120" w:line="312" w:lineRule="auto"/>
        <w:ind w:left="993" w:right="-51" w:hanging="708"/>
        <w:jc w:val="both"/>
        <w:rPr>
          <w:lang w:val="ro-RO"/>
        </w:rPr>
      </w:pPr>
      <w:r w:rsidRPr="00C90FAA">
        <w:rPr>
          <w:lang w:val="ro-RO"/>
        </w:rPr>
        <w:t>Dacă</w:t>
      </w:r>
      <w:r w:rsidRPr="00C90FAA">
        <w:rPr>
          <w:spacing w:val="3"/>
          <w:lang w:val="ro-RO"/>
        </w:rPr>
        <w:t xml:space="preserve"> </w:t>
      </w:r>
      <w:r w:rsidRPr="00C90FAA">
        <w:rPr>
          <w:spacing w:val="-1"/>
          <w:lang w:val="ro-RO"/>
        </w:rPr>
        <w:t>refuză</w:t>
      </w:r>
      <w:r w:rsidRPr="00C90FAA">
        <w:rPr>
          <w:spacing w:val="2"/>
          <w:lang w:val="ro-RO"/>
        </w:rPr>
        <w:t xml:space="preserve"> </w:t>
      </w:r>
      <w:r w:rsidRPr="00C90FAA">
        <w:rPr>
          <w:spacing w:val="-1"/>
          <w:lang w:val="ro-RO"/>
        </w:rPr>
        <w:t>semnarea</w:t>
      </w:r>
      <w:r w:rsidRPr="00C90FAA">
        <w:rPr>
          <w:spacing w:val="4"/>
          <w:lang w:val="ro-RO"/>
        </w:rPr>
        <w:t xml:space="preserve"> </w:t>
      </w:r>
      <w:r w:rsidRPr="00C90FAA">
        <w:rPr>
          <w:spacing w:val="-1"/>
          <w:lang w:val="ro-RO"/>
        </w:rPr>
        <w:t>contractului</w:t>
      </w:r>
      <w:r w:rsidRPr="00C90FAA">
        <w:rPr>
          <w:spacing w:val="2"/>
          <w:lang w:val="ro-RO"/>
        </w:rPr>
        <w:t xml:space="preserve"> </w:t>
      </w:r>
      <w:r w:rsidRPr="00C90FAA">
        <w:rPr>
          <w:lang w:val="ro-RO"/>
        </w:rPr>
        <w:t>urmare</w:t>
      </w:r>
      <w:r w:rsidRPr="00C90FAA">
        <w:rPr>
          <w:spacing w:val="4"/>
          <w:lang w:val="ro-RO"/>
        </w:rPr>
        <w:t xml:space="preserve"> </w:t>
      </w:r>
      <w:r w:rsidRPr="00C90FAA">
        <w:rPr>
          <w:lang w:val="ro-RO"/>
        </w:rPr>
        <w:t>a</w:t>
      </w:r>
      <w:r w:rsidRPr="00C90FAA">
        <w:rPr>
          <w:spacing w:val="2"/>
          <w:lang w:val="ro-RO"/>
        </w:rPr>
        <w:t xml:space="preserve"> </w:t>
      </w:r>
      <w:r w:rsidRPr="00C90FAA">
        <w:rPr>
          <w:lang w:val="ro-RO"/>
        </w:rPr>
        <w:t>tranzacţi</w:t>
      </w:r>
      <w:r w:rsidR="00D63E63" w:rsidRPr="00C90FAA">
        <w:rPr>
          <w:lang w:val="ro-RO"/>
        </w:rPr>
        <w:t>ilor</w:t>
      </w:r>
      <w:r w:rsidRPr="00C90FAA">
        <w:rPr>
          <w:spacing w:val="2"/>
          <w:lang w:val="ro-RO"/>
        </w:rPr>
        <w:t xml:space="preserve"> </w:t>
      </w:r>
      <w:r w:rsidRPr="00C90FAA">
        <w:rPr>
          <w:spacing w:val="-1"/>
          <w:lang w:val="ro-RO"/>
        </w:rPr>
        <w:t>încheiate</w:t>
      </w:r>
      <w:r w:rsidRPr="00C90FAA">
        <w:rPr>
          <w:spacing w:val="3"/>
          <w:lang w:val="ro-RO"/>
        </w:rPr>
        <w:t xml:space="preserve"> </w:t>
      </w:r>
      <w:r w:rsidRPr="00C90FAA">
        <w:rPr>
          <w:lang w:val="ro-RO"/>
        </w:rPr>
        <w:t>în</w:t>
      </w:r>
      <w:r w:rsidRPr="00C90FAA">
        <w:rPr>
          <w:spacing w:val="3"/>
          <w:lang w:val="ro-RO"/>
        </w:rPr>
        <w:t xml:space="preserve"> </w:t>
      </w:r>
      <w:r w:rsidRPr="00C90FAA">
        <w:rPr>
          <w:spacing w:val="-1"/>
          <w:lang w:val="ro-RO"/>
        </w:rPr>
        <w:t>cadrul</w:t>
      </w:r>
      <w:r w:rsidRPr="00C90FAA">
        <w:rPr>
          <w:spacing w:val="59"/>
          <w:w w:val="99"/>
          <w:lang w:val="ro-RO"/>
        </w:rPr>
        <w:t xml:space="preserve"> </w:t>
      </w:r>
      <w:r w:rsidRPr="00C90FAA">
        <w:rPr>
          <w:lang w:val="ro-RO"/>
        </w:rPr>
        <w:t>sesiuni</w:t>
      </w:r>
      <w:r w:rsidR="00775FC3" w:rsidRPr="00C90FAA">
        <w:rPr>
          <w:lang w:val="ro-RO"/>
        </w:rPr>
        <w:t>i</w:t>
      </w:r>
      <w:r w:rsidRPr="00C90FAA">
        <w:rPr>
          <w:spacing w:val="18"/>
          <w:lang w:val="ro-RO"/>
        </w:rPr>
        <w:t xml:space="preserve"> </w:t>
      </w:r>
      <w:r w:rsidRPr="00C90FAA">
        <w:rPr>
          <w:lang w:val="ro-RO"/>
        </w:rPr>
        <w:t>de</w:t>
      </w:r>
      <w:r w:rsidRPr="00C90FAA">
        <w:rPr>
          <w:spacing w:val="18"/>
          <w:lang w:val="ro-RO"/>
        </w:rPr>
        <w:t xml:space="preserve"> </w:t>
      </w:r>
      <w:r w:rsidR="00775FC3" w:rsidRPr="00C90FAA">
        <w:rPr>
          <w:lang w:val="ro-RO"/>
        </w:rPr>
        <w:t>tranzacționare</w:t>
      </w:r>
      <w:r w:rsidRPr="00C90FAA">
        <w:rPr>
          <w:spacing w:val="17"/>
          <w:lang w:val="ro-RO"/>
        </w:rPr>
        <w:t xml:space="preserve"> </w:t>
      </w:r>
      <w:r w:rsidRPr="00C90FAA">
        <w:rPr>
          <w:lang w:val="ro-RO"/>
        </w:rPr>
        <w:t>organizate</w:t>
      </w:r>
      <w:r w:rsidRPr="00C90FAA">
        <w:rPr>
          <w:spacing w:val="18"/>
          <w:lang w:val="ro-RO"/>
        </w:rPr>
        <w:t xml:space="preserve"> </w:t>
      </w:r>
      <w:r w:rsidRPr="00C90FAA">
        <w:rPr>
          <w:lang w:val="ro-RO"/>
        </w:rPr>
        <w:t>de</w:t>
      </w:r>
      <w:r w:rsidRPr="00C90FAA">
        <w:rPr>
          <w:spacing w:val="18"/>
          <w:lang w:val="ro-RO"/>
        </w:rPr>
        <w:t xml:space="preserve"> </w:t>
      </w:r>
      <w:r w:rsidR="00223323" w:rsidRPr="00C90FAA">
        <w:rPr>
          <w:lang w:val="ro-RO"/>
        </w:rPr>
        <w:t>OPCOM S.A.</w:t>
      </w:r>
      <w:r w:rsidRPr="00C90FAA">
        <w:rPr>
          <w:lang w:val="ro-RO"/>
        </w:rPr>
        <w:t>,</w:t>
      </w:r>
      <w:r w:rsidRPr="00C90FAA">
        <w:rPr>
          <w:spacing w:val="18"/>
          <w:lang w:val="ro-RO"/>
        </w:rPr>
        <w:t xml:space="preserve"> </w:t>
      </w:r>
      <w:r w:rsidRPr="00C90FAA">
        <w:rPr>
          <w:spacing w:val="-1"/>
          <w:lang w:val="ro-RO"/>
        </w:rPr>
        <w:t>participantul</w:t>
      </w:r>
      <w:r w:rsidRPr="00C90FAA">
        <w:rPr>
          <w:spacing w:val="18"/>
          <w:lang w:val="ro-RO"/>
        </w:rPr>
        <w:t xml:space="preserve"> </w:t>
      </w:r>
      <w:r w:rsidRPr="00C90FAA">
        <w:rPr>
          <w:spacing w:val="-1"/>
          <w:lang w:val="ro-RO"/>
        </w:rPr>
        <w:t>trebuie</w:t>
      </w:r>
      <w:r w:rsidRPr="00C90FAA">
        <w:rPr>
          <w:spacing w:val="18"/>
          <w:lang w:val="ro-RO"/>
        </w:rPr>
        <w:t xml:space="preserve"> </w:t>
      </w:r>
      <w:r w:rsidRPr="00C90FAA">
        <w:rPr>
          <w:lang w:val="ro-RO"/>
        </w:rPr>
        <w:t>să</w:t>
      </w:r>
      <w:r w:rsidRPr="00C90FAA">
        <w:rPr>
          <w:spacing w:val="18"/>
          <w:lang w:val="ro-RO"/>
        </w:rPr>
        <w:t xml:space="preserve"> </w:t>
      </w:r>
      <w:r w:rsidRPr="00C90FAA">
        <w:rPr>
          <w:lang w:val="ro-RO"/>
        </w:rPr>
        <w:t>plătească</w:t>
      </w:r>
      <w:r w:rsidRPr="00C90FAA">
        <w:rPr>
          <w:spacing w:val="31"/>
          <w:w w:val="99"/>
          <w:lang w:val="ro-RO"/>
        </w:rPr>
        <w:t xml:space="preserve"> </w:t>
      </w:r>
      <w:r w:rsidR="00223323" w:rsidRPr="00C90FAA">
        <w:rPr>
          <w:lang w:val="ro-RO"/>
        </w:rPr>
        <w:t>OPCOM S.A.</w:t>
      </w:r>
      <w:r w:rsidRPr="00C90FAA">
        <w:rPr>
          <w:spacing w:val="21"/>
          <w:lang w:val="ro-RO"/>
        </w:rPr>
        <w:t xml:space="preserve"> </w:t>
      </w:r>
      <w:r w:rsidRPr="00C90FAA">
        <w:rPr>
          <w:lang w:val="ro-RO"/>
        </w:rPr>
        <w:t>o</w:t>
      </w:r>
      <w:r w:rsidRPr="00C90FAA">
        <w:rPr>
          <w:spacing w:val="20"/>
          <w:lang w:val="ro-RO"/>
        </w:rPr>
        <w:t xml:space="preserve"> </w:t>
      </w:r>
      <w:r w:rsidRPr="00C90FAA">
        <w:rPr>
          <w:lang w:val="ro-RO"/>
        </w:rPr>
        <w:t>sumă</w:t>
      </w:r>
      <w:r w:rsidRPr="00C90FAA">
        <w:rPr>
          <w:spacing w:val="21"/>
          <w:lang w:val="ro-RO"/>
        </w:rPr>
        <w:t xml:space="preserve"> </w:t>
      </w:r>
      <w:r w:rsidRPr="00C90FAA">
        <w:rPr>
          <w:lang w:val="ro-RO"/>
        </w:rPr>
        <w:t>penalizatoare,</w:t>
      </w:r>
      <w:r w:rsidRPr="00C90FAA">
        <w:rPr>
          <w:spacing w:val="21"/>
          <w:lang w:val="ro-RO"/>
        </w:rPr>
        <w:t xml:space="preserve"> </w:t>
      </w:r>
      <w:r w:rsidRPr="00C90FAA">
        <w:rPr>
          <w:lang w:val="ro-RO"/>
        </w:rPr>
        <w:t>în</w:t>
      </w:r>
      <w:r w:rsidRPr="00C90FAA">
        <w:rPr>
          <w:spacing w:val="21"/>
          <w:lang w:val="ro-RO"/>
        </w:rPr>
        <w:t xml:space="preserve"> </w:t>
      </w:r>
      <w:r w:rsidRPr="00C90FAA">
        <w:rPr>
          <w:spacing w:val="-1"/>
          <w:lang w:val="ro-RO"/>
        </w:rPr>
        <w:t>conformitate</w:t>
      </w:r>
      <w:r w:rsidRPr="00C90FAA">
        <w:rPr>
          <w:spacing w:val="21"/>
          <w:lang w:val="ro-RO"/>
        </w:rPr>
        <w:t xml:space="preserve"> </w:t>
      </w:r>
      <w:r w:rsidRPr="00C90FAA">
        <w:rPr>
          <w:lang w:val="ro-RO"/>
        </w:rPr>
        <w:t>cu</w:t>
      </w:r>
      <w:r w:rsidRPr="00C90FAA">
        <w:rPr>
          <w:spacing w:val="21"/>
          <w:lang w:val="ro-RO"/>
        </w:rPr>
        <w:t xml:space="preserve"> </w:t>
      </w:r>
      <w:r w:rsidRPr="00C90FAA">
        <w:rPr>
          <w:spacing w:val="-1"/>
          <w:lang w:val="ro-RO"/>
        </w:rPr>
        <w:t>prevederile</w:t>
      </w:r>
      <w:r w:rsidRPr="00C90FAA">
        <w:rPr>
          <w:spacing w:val="21"/>
          <w:lang w:val="ro-RO"/>
        </w:rPr>
        <w:t xml:space="preserve"> </w:t>
      </w:r>
      <w:r w:rsidRPr="00C90FAA">
        <w:rPr>
          <w:spacing w:val="-1"/>
          <w:lang w:val="ro-RO"/>
        </w:rPr>
        <w:t>Regulamentului</w:t>
      </w:r>
      <w:r w:rsidRPr="00C90FAA">
        <w:rPr>
          <w:spacing w:val="66"/>
          <w:w w:val="99"/>
          <w:lang w:val="ro-RO"/>
        </w:rPr>
        <w:t xml:space="preserve"> </w:t>
      </w:r>
      <w:r w:rsidR="00A70CD4" w:rsidRPr="00C90FAA">
        <w:rPr>
          <w:lang w:val="ro-RO"/>
        </w:rPr>
        <w:t>PMC</w:t>
      </w:r>
      <w:r w:rsidRPr="00C90FAA">
        <w:rPr>
          <w:lang w:val="ro-RO"/>
        </w:rPr>
        <w:t>,</w:t>
      </w:r>
      <w:r w:rsidRPr="00C90FAA">
        <w:rPr>
          <w:spacing w:val="28"/>
          <w:w w:val="99"/>
          <w:lang w:val="ro-RO"/>
        </w:rPr>
        <w:t xml:space="preserve"> </w:t>
      </w:r>
      <w:r w:rsidRPr="00C90FAA">
        <w:rPr>
          <w:lang w:val="ro-RO"/>
        </w:rPr>
        <w:t xml:space="preserve">în </w:t>
      </w:r>
      <w:r w:rsidRPr="00C90FAA">
        <w:rPr>
          <w:spacing w:val="17"/>
          <w:lang w:val="ro-RO"/>
        </w:rPr>
        <w:t xml:space="preserve"> </w:t>
      </w:r>
      <w:r w:rsidRPr="00C90FAA">
        <w:rPr>
          <w:spacing w:val="-1"/>
          <w:lang w:val="ro-RO"/>
        </w:rPr>
        <w:t>cuantumul</w:t>
      </w:r>
      <w:r w:rsidRPr="00C90FAA">
        <w:rPr>
          <w:lang w:val="ro-RO"/>
        </w:rPr>
        <w:t xml:space="preserve"> stabilit în </w:t>
      </w:r>
      <w:r w:rsidRPr="00C90FAA">
        <w:rPr>
          <w:spacing w:val="-1"/>
          <w:lang w:val="ro-RO"/>
        </w:rPr>
        <w:t>conformitate</w:t>
      </w:r>
      <w:r w:rsidRPr="00C90FAA">
        <w:rPr>
          <w:lang w:val="ro-RO"/>
        </w:rPr>
        <w:t xml:space="preserve"> cu </w:t>
      </w:r>
      <w:r w:rsidRPr="00C90FAA">
        <w:rPr>
          <w:spacing w:val="-1"/>
          <w:lang w:val="ro-RO"/>
        </w:rPr>
        <w:t>prevederile</w:t>
      </w:r>
      <w:r w:rsidRPr="00C90FAA">
        <w:rPr>
          <w:lang w:val="ro-RO"/>
        </w:rPr>
        <w:t xml:space="preserve"> </w:t>
      </w:r>
      <w:r w:rsidRPr="00C90FAA">
        <w:rPr>
          <w:spacing w:val="-1"/>
          <w:lang w:val="ro-RO"/>
        </w:rPr>
        <w:t>Procedurii</w:t>
      </w:r>
      <w:r w:rsidRPr="00C90FAA">
        <w:rPr>
          <w:spacing w:val="47"/>
          <w:w w:val="99"/>
          <w:lang w:val="ro-RO"/>
        </w:rPr>
        <w:t xml:space="preserve"> </w:t>
      </w:r>
      <w:r w:rsidR="00A70CD4" w:rsidRPr="00C90FAA">
        <w:rPr>
          <w:spacing w:val="-1"/>
          <w:lang w:val="ro-RO"/>
        </w:rPr>
        <w:t>PMC</w:t>
      </w:r>
      <w:r w:rsidRPr="00C90FAA">
        <w:rPr>
          <w:spacing w:val="-1"/>
          <w:lang w:val="ro-RO"/>
        </w:rPr>
        <w:t>;</w:t>
      </w:r>
    </w:p>
    <w:p w14:paraId="48A1B163" w14:textId="4940E1D2" w:rsidR="00251200" w:rsidRPr="00C90FAA" w:rsidRDefault="009E2291" w:rsidP="007447E6">
      <w:pPr>
        <w:pStyle w:val="BodyText"/>
        <w:numPr>
          <w:ilvl w:val="1"/>
          <w:numId w:val="13"/>
        </w:numPr>
        <w:tabs>
          <w:tab w:val="left" w:pos="993"/>
        </w:tabs>
        <w:spacing w:before="0" w:after="120" w:line="312" w:lineRule="auto"/>
        <w:ind w:left="993" w:right="-51" w:hanging="708"/>
        <w:jc w:val="both"/>
        <w:rPr>
          <w:lang w:val="ro-RO"/>
        </w:rPr>
      </w:pPr>
      <w:r w:rsidRPr="00C90FAA">
        <w:rPr>
          <w:lang w:val="ro-RO"/>
        </w:rPr>
        <w:t>Dacă</w:t>
      </w:r>
      <w:r w:rsidRPr="00C90FAA">
        <w:rPr>
          <w:spacing w:val="17"/>
          <w:lang w:val="ro-RO"/>
        </w:rPr>
        <w:t xml:space="preserve"> </w:t>
      </w:r>
      <w:r w:rsidRPr="00C90FAA">
        <w:rPr>
          <w:spacing w:val="-1"/>
          <w:lang w:val="ro-RO"/>
        </w:rPr>
        <w:t>refuză</w:t>
      </w:r>
      <w:r w:rsidRPr="00C90FAA">
        <w:rPr>
          <w:spacing w:val="18"/>
          <w:lang w:val="ro-RO"/>
        </w:rPr>
        <w:t xml:space="preserve"> </w:t>
      </w:r>
      <w:r w:rsidRPr="00C90FAA">
        <w:rPr>
          <w:lang w:val="ro-RO"/>
        </w:rPr>
        <w:t>să</w:t>
      </w:r>
      <w:r w:rsidRPr="00C90FAA">
        <w:rPr>
          <w:spacing w:val="18"/>
          <w:lang w:val="ro-RO"/>
        </w:rPr>
        <w:t xml:space="preserve"> </w:t>
      </w:r>
      <w:r w:rsidRPr="00C90FAA">
        <w:rPr>
          <w:spacing w:val="-1"/>
          <w:lang w:val="ro-RO"/>
        </w:rPr>
        <w:t>corecteze</w:t>
      </w:r>
      <w:r w:rsidRPr="00C90FAA">
        <w:rPr>
          <w:spacing w:val="18"/>
          <w:lang w:val="ro-RO"/>
        </w:rPr>
        <w:t xml:space="preserve"> </w:t>
      </w:r>
      <w:r w:rsidRPr="00C90FAA">
        <w:rPr>
          <w:spacing w:val="-1"/>
          <w:lang w:val="ro-RO"/>
        </w:rPr>
        <w:t>neconformitățile</w:t>
      </w:r>
      <w:r w:rsidRPr="00C90FAA">
        <w:rPr>
          <w:spacing w:val="19"/>
          <w:lang w:val="ro-RO"/>
        </w:rPr>
        <w:t xml:space="preserve"> </w:t>
      </w:r>
      <w:r w:rsidRPr="00C90FAA">
        <w:rPr>
          <w:lang w:val="ro-RO"/>
        </w:rPr>
        <w:t>din</w:t>
      </w:r>
      <w:r w:rsidRPr="00C90FAA">
        <w:rPr>
          <w:spacing w:val="18"/>
          <w:lang w:val="ro-RO"/>
        </w:rPr>
        <w:t xml:space="preserve"> </w:t>
      </w:r>
      <w:r w:rsidRPr="00C90FAA">
        <w:rPr>
          <w:spacing w:val="-1"/>
          <w:lang w:val="ro-RO"/>
        </w:rPr>
        <w:t>contractul</w:t>
      </w:r>
      <w:r w:rsidRPr="00C90FAA">
        <w:rPr>
          <w:spacing w:val="18"/>
          <w:lang w:val="ro-RO"/>
        </w:rPr>
        <w:t xml:space="preserve"> </w:t>
      </w:r>
      <w:r w:rsidRPr="00C90FAA">
        <w:rPr>
          <w:spacing w:val="-1"/>
          <w:lang w:val="ro-RO"/>
        </w:rPr>
        <w:t>încheiat</w:t>
      </w:r>
      <w:r w:rsidRPr="00C90FAA">
        <w:rPr>
          <w:spacing w:val="21"/>
          <w:lang w:val="ro-RO"/>
        </w:rPr>
        <w:t xml:space="preserve"> </w:t>
      </w:r>
      <w:r w:rsidRPr="00C90FAA">
        <w:rPr>
          <w:lang w:val="ro-RO"/>
        </w:rPr>
        <w:t>urmare</w:t>
      </w:r>
      <w:r w:rsidRPr="00C90FAA">
        <w:rPr>
          <w:spacing w:val="18"/>
          <w:lang w:val="ro-RO"/>
        </w:rPr>
        <w:t xml:space="preserve"> </w:t>
      </w:r>
      <w:r w:rsidRPr="00C90FAA">
        <w:rPr>
          <w:lang w:val="ro-RO"/>
        </w:rPr>
        <w:t>a</w:t>
      </w:r>
      <w:r w:rsidRPr="00C90FAA">
        <w:rPr>
          <w:spacing w:val="69"/>
          <w:w w:val="99"/>
          <w:lang w:val="ro-RO"/>
        </w:rPr>
        <w:t xml:space="preserve"> </w:t>
      </w:r>
      <w:r w:rsidRPr="00C90FAA">
        <w:rPr>
          <w:spacing w:val="-1"/>
          <w:lang w:val="ro-RO"/>
        </w:rPr>
        <w:t>tranzacţiilor</w:t>
      </w:r>
      <w:r w:rsidRPr="00C90FAA">
        <w:rPr>
          <w:spacing w:val="1"/>
          <w:lang w:val="ro-RO"/>
        </w:rPr>
        <w:t xml:space="preserve"> </w:t>
      </w:r>
      <w:r w:rsidRPr="00C90FAA">
        <w:rPr>
          <w:spacing w:val="-1"/>
          <w:lang w:val="ro-RO"/>
        </w:rPr>
        <w:t>pe</w:t>
      </w:r>
      <w:r w:rsidRPr="00C90FAA">
        <w:rPr>
          <w:lang w:val="ro-RO"/>
        </w:rPr>
        <w:t xml:space="preserve"> </w:t>
      </w:r>
      <w:r w:rsidR="009468C3" w:rsidRPr="00C90FAA">
        <w:rPr>
          <w:spacing w:val="-1"/>
          <w:lang w:val="ro-RO"/>
        </w:rPr>
        <w:t>PMC</w:t>
      </w:r>
      <w:r w:rsidR="00A250EF" w:rsidRPr="00C90FAA">
        <w:rPr>
          <w:lang w:val="ro-RO"/>
        </w:rPr>
        <w:t xml:space="preserve"> în termenul notificat de </w:t>
      </w:r>
      <w:r w:rsidR="00782082" w:rsidRPr="00C90FAA">
        <w:rPr>
          <w:lang w:val="ro-RO"/>
        </w:rPr>
        <w:t>OPCOM S.A.</w:t>
      </w:r>
      <w:r w:rsidRPr="00C90FAA">
        <w:rPr>
          <w:spacing w:val="-1"/>
          <w:lang w:val="ro-RO"/>
        </w:rPr>
        <w:t>,</w:t>
      </w:r>
      <w:r w:rsidRPr="00C90FAA">
        <w:rPr>
          <w:lang w:val="ro-RO"/>
        </w:rPr>
        <w:t xml:space="preserve"> </w:t>
      </w:r>
      <w:r w:rsidRPr="00C90FAA">
        <w:rPr>
          <w:spacing w:val="-1"/>
          <w:lang w:val="ro-RO"/>
        </w:rPr>
        <w:t>participantul</w:t>
      </w:r>
      <w:r w:rsidRPr="00C90FAA">
        <w:rPr>
          <w:lang w:val="ro-RO"/>
        </w:rPr>
        <w:t xml:space="preserve"> </w:t>
      </w:r>
      <w:r w:rsidRPr="00C90FAA">
        <w:rPr>
          <w:spacing w:val="-1"/>
          <w:lang w:val="ro-RO"/>
        </w:rPr>
        <w:t>trebuie</w:t>
      </w:r>
      <w:r w:rsidRPr="00C90FAA">
        <w:rPr>
          <w:spacing w:val="1"/>
          <w:lang w:val="ro-RO"/>
        </w:rPr>
        <w:t xml:space="preserve"> </w:t>
      </w:r>
      <w:r w:rsidRPr="00C90FAA">
        <w:rPr>
          <w:lang w:val="ro-RO"/>
        </w:rPr>
        <w:t xml:space="preserve">să plătească </w:t>
      </w:r>
      <w:r w:rsidR="00223323" w:rsidRPr="00C90FAA">
        <w:rPr>
          <w:lang w:val="ro-RO"/>
        </w:rPr>
        <w:t>OPCOM S.A.</w:t>
      </w:r>
      <w:r w:rsidRPr="00C90FAA">
        <w:rPr>
          <w:spacing w:val="-1"/>
          <w:lang w:val="ro-RO"/>
        </w:rPr>
        <w:t xml:space="preserve"> </w:t>
      </w:r>
      <w:r w:rsidRPr="00C90FAA">
        <w:rPr>
          <w:lang w:val="ro-RO"/>
        </w:rPr>
        <w:t>o</w:t>
      </w:r>
      <w:r w:rsidRPr="00C90FAA">
        <w:rPr>
          <w:spacing w:val="1"/>
          <w:lang w:val="ro-RO"/>
        </w:rPr>
        <w:t xml:space="preserve"> </w:t>
      </w:r>
      <w:r w:rsidRPr="00C90FAA">
        <w:rPr>
          <w:spacing w:val="-1"/>
          <w:lang w:val="ro-RO"/>
        </w:rPr>
        <w:t>sumă</w:t>
      </w:r>
      <w:r w:rsidRPr="00C90FAA">
        <w:rPr>
          <w:spacing w:val="73"/>
          <w:w w:val="99"/>
          <w:lang w:val="ro-RO"/>
        </w:rPr>
        <w:t xml:space="preserve"> </w:t>
      </w:r>
      <w:r w:rsidRPr="00C90FAA">
        <w:rPr>
          <w:spacing w:val="-1"/>
          <w:lang w:val="ro-RO"/>
        </w:rPr>
        <w:t>penalizatoare,</w:t>
      </w:r>
      <w:r w:rsidRPr="00C90FAA">
        <w:rPr>
          <w:spacing w:val="16"/>
          <w:lang w:val="ro-RO"/>
        </w:rPr>
        <w:t xml:space="preserve"> </w:t>
      </w:r>
      <w:r w:rsidRPr="00C90FAA">
        <w:rPr>
          <w:lang w:val="ro-RO"/>
        </w:rPr>
        <w:t>în</w:t>
      </w:r>
      <w:r w:rsidRPr="00C90FAA">
        <w:rPr>
          <w:spacing w:val="26"/>
          <w:lang w:val="ro-RO"/>
        </w:rPr>
        <w:t xml:space="preserve"> </w:t>
      </w:r>
      <w:r w:rsidRPr="00C90FAA">
        <w:rPr>
          <w:spacing w:val="-1"/>
          <w:lang w:val="ro-RO"/>
        </w:rPr>
        <w:t>conformitate</w:t>
      </w:r>
      <w:r w:rsidRPr="00C90FAA">
        <w:rPr>
          <w:spacing w:val="26"/>
          <w:lang w:val="ro-RO"/>
        </w:rPr>
        <w:t xml:space="preserve"> </w:t>
      </w:r>
      <w:r w:rsidRPr="00C90FAA">
        <w:rPr>
          <w:spacing w:val="-1"/>
          <w:lang w:val="ro-RO"/>
        </w:rPr>
        <w:t>cu</w:t>
      </w:r>
      <w:r w:rsidRPr="00C90FAA">
        <w:rPr>
          <w:spacing w:val="25"/>
          <w:lang w:val="ro-RO"/>
        </w:rPr>
        <w:t xml:space="preserve"> </w:t>
      </w:r>
      <w:r w:rsidRPr="00C90FAA">
        <w:rPr>
          <w:spacing w:val="-1"/>
          <w:lang w:val="ro-RO"/>
        </w:rPr>
        <w:t>prevederile</w:t>
      </w:r>
      <w:r w:rsidRPr="00C90FAA">
        <w:rPr>
          <w:spacing w:val="25"/>
          <w:lang w:val="ro-RO"/>
        </w:rPr>
        <w:t xml:space="preserve"> </w:t>
      </w:r>
      <w:r w:rsidRPr="00C90FAA">
        <w:rPr>
          <w:spacing w:val="-1"/>
          <w:lang w:val="ro-RO"/>
        </w:rPr>
        <w:t>Regulamentului</w:t>
      </w:r>
      <w:r w:rsidRPr="00C90FAA">
        <w:rPr>
          <w:spacing w:val="25"/>
          <w:lang w:val="ro-RO"/>
        </w:rPr>
        <w:t xml:space="preserve"> </w:t>
      </w:r>
      <w:r w:rsidR="00A70CD4" w:rsidRPr="00C90FAA">
        <w:rPr>
          <w:lang w:val="ro-RO"/>
        </w:rPr>
        <w:t>PMC</w:t>
      </w:r>
      <w:r w:rsidRPr="00C90FAA">
        <w:rPr>
          <w:lang w:val="ro-RO"/>
        </w:rPr>
        <w:t>,</w:t>
      </w:r>
      <w:r w:rsidRPr="00C90FAA">
        <w:rPr>
          <w:spacing w:val="53"/>
          <w:lang w:val="ro-RO"/>
        </w:rPr>
        <w:t xml:space="preserve"> </w:t>
      </w:r>
      <w:r w:rsidRPr="00C90FAA">
        <w:rPr>
          <w:lang w:val="ro-RO"/>
        </w:rPr>
        <w:t>în</w:t>
      </w:r>
      <w:r w:rsidRPr="00C90FAA">
        <w:rPr>
          <w:spacing w:val="56"/>
          <w:lang w:val="ro-RO"/>
        </w:rPr>
        <w:t xml:space="preserve"> </w:t>
      </w:r>
      <w:r w:rsidRPr="00C90FAA">
        <w:rPr>
          <w:lang w:val="ro-RO"/>
        </w:rPr>
        <w:t>cuantumul</w:t>
      </w:r>
      <w:r w:rsidRPr="00C90FAA">
        <w:rPr>
          <w:spacing w:val="22"/>
          <w:w w:val="99"/>
          <w:lang w:val="ro-RO"/>
        </w:rPr>
        <w:t xml:space="preserve"> </w:t>
      </w:r>
      <w:r w:rsidRPr="00C90FAA">
        <w:rPr>
          <w:spacing w:val="-1"/>
          <w:lang w:val="ro-RO"/>
        </w:rPr>
        <w:t>stabilit</w:t>
      </w:r>
      <w:r w:rsidRPr="00C90FAA">
        <w:rPr>
          <w:spacing w:val="-11"/>
          <w:lang w:val="ro-RO"/>
        </w:rPr>
        <w:t xml:space="preserve"> </w:t>
      </w:r>
      <w:r w:rsidRPr="00C90FAA">
        <w:rPr>
          <w:lang w:val="ro-RO"/>
        </w:rPr>
        <w:t>în</w:t>
      </w:r>
      <w:r w:rsidRPr="00C90FAA">
        <w:rPr>
          <w:spacing w:val="-10"/>
          <w:lang w:val="ro-RO"/>
        </w:rPr>
        <w:t xml:space="preserve"> </w:t>
      </w:r>
      <w:r w:rsidRPr="00C90FAA">
        <w:rPr>
          <w:spacing w:val="-1"/>
          <w:lang w:val="ro-RO"/>
        </w:rPr>
        <w:t>conformitate</w:t>
      </w:r>
      <w:r w:rsidRPr="00C90FAA">
        <w:rPr>
          <w:spacing w:val="-10"/>
          <w:lang w:val="ro-RO"/>
        </w:rPr>
        <w:t xml:space="preserve"> </w:t>
      </w:r>
      <w:r w:rsidRPr="00C90FAA">
        <w:rPr>
          <w:lang w:val="ro-RO"/>
        </w:rPr>
        <w:t>cu</w:t>
      </w:r>
      <w:r w:rsidRPr="00C90FAA">
        <w:rPr>
          <w:spacing w:val="-11"/>
          <w:lang w:val="ro-RO"/>
        </w:rPr>
        <w:t xml:space="preserve"> </w:t>
      </w:r>
      <w:r w:rsidRPr="00C90FAA">
        <w:rPr>
          <w:lang w:val="ro-RO"/>
        </w:rPr>
        <w:t>prevederile</w:t>
      </w:r>
      <w:r w:rsidRPr="00C90FAA">
        <w:rPr>
          <w:spacing w:val="-10"/>
          <w:lang w:val="ro-RO"/>
        </w:rPr>
        <w:t xml:space="preserve"> </w:t>
      </w:r>
      <w:r w:rsidRPr="00C90FAA">
        <w:rPr>
          <w:spacing w:val="-1"/>
          <w:lang w:val="ro-RO"/>
        </w:rPr>
        <w:t>Procedurii</w:t>
      </w:r>
      <w:r w:rsidRPr="00C90FAA">
        <w:rPr>
          <w:spacing w:val="-8"/>
          <w:lang w:val="ro-RO"/>
        </w:rPr>
        <w:t xml:space="preserve"> </w:t>
      </w:r>
      <w:r w:rsidR="00A70CD4" w:rsidRPr="00C90FAA">
        <w:rPr>
          <w:spacing w:val="-1"/>
          <w:lang w:val="ro-RO"/>
        </w:rPr>
        <w:t>PMC</w:t>
      </w:r>
      <w:r w:rsidR="00F625D9" w:rsidRPr="00C90FAA">
        <w:rPr>
          <w:spacing w:val="-1"/>
          <w:lang w:val="ro-RO"/>
        </w:rPr>
        <w:t>;</w:t>
      </w:r>
    </w:p>
    <w:p w14:paraId="7E1EEBCB" w14:textId="58598BAB" w:rsidR="00251200" w:rsidRPr="00C90FAA" w:rsidRDefault="009E2291" w:rsidP="007447E6">
      <w:pPr>
        <w:pStyle w:val="BodyText"/>
        <w:numPr>
          <w:ilvl w:val="1"/>
          <w:numId w:val="13"/>
        </w:numPr>
        <w:tabs>
          <w:tab w:val="left" w:pos="993"/>
        </w:tabs>
        <w:spacing w:before="0" w:after="120" w:line="312" w:lineRule="auto"/>
        <w:ind w:left="993" w:right="-51" w:hanging="708"/>
        <w:jc w:val="both"/>
        <w:rPr>
          <w:rFonts w:cs="Tahoma"/>
          <w:lang w:val="ro-RO"/>
        </w:rPr>
      </w:pPr>
      <w:r w:rsidRPr="00C90FAA">
        <w:rPr>
          <w:spacing w:val="-1"/>
          <w:lang w:val="ro-RO"/>
        </w:rPr>
        <w:t>Retragerea</w:t>
      </w:r>
      <w:r w:rsidRPr="00C90FAA">
        <w:rPr>
          <w:spacing w:val="26"/>
          <w:lang w:val="ro-RO"/>
        </w:rPr>
        <w:t xml:space="preserve"> </w:t>
      </w:r>
      <w:r w:rsidRPr="00C90FAA">
        <w:rPr>
          <w:spacing w:val="-1"/>
          <w:lang w:val="ro-RO"/>
        </w:rPr>
        <w:t>ofertei</w:t>
      </w:r>
      <w:r w:rsidRPr="00C90FAA">
        <w:rPr>
          <w:spacing w:val="26"/>
          <w:lang w:val="ro-RO"/>
        </w:rPr>
        <w:t xml:space="preserve"> </w:t>
      </w:r>
      <w:r w:rsidRPr="00C90FAA">
        <w:rPr>
          <w:lang w:val="ro-RO"/>
        </w:rPr>
        <w:t>inițiatoare</w:t>
      </w:r>
      <w:r w:rsidR="00A250EF" w:rsidRPr="00C90FAA">
        <w:rPr>
          <w:lang w:val="ro-RO"/>
        </w:rPr>
        <w:t xml:space="preserve"> după publicarea pe site-ul </w:t>
      </w:r>
      <w:r w:rsidR="00D13F30" w:rsidRPr="00C90FAA">
        <w:rPr>
          <w:lang w:val="ro-RO"/>
        </w:rPr>
        <w:t xml:space="preserve">OPCOM S.A. </w:t>
      </w:r>
      <w:r w:rsidR="00C27D13" w:rsidRPr="00C90FAA">
        <w:rPr>
          <w:lang w:val="ro-RO"/>
        </w:rPr>
        <w:t xml:space="preserve">sau </w:t>
      </w:r>
      <w:r w:rsidRPr="00C90FAA">
        <w:rPr>
          <w:lang w:val="ro-RO"/>
        </w:rPr>
        <w:t>refuzul</w:t>
      </w:r>
      <w:r w:rsidRPr="00C90FAA">
        <w:rPr>
          <w:spacing w:val="43"/>
          <w:lang w:val="ro-RO"/>
        </w:rPr>
        <w:t xml:space="preserve"> </w:t>
      </w:r>
      <w:r w:rsidRPr="00C90FAA">
        <w:rPr>
          <w:lang w:val="ro-RO"/>
        </w:rPr>
        <w:t>încheierii</w:t>
      </w:r>
      <w:r w:rsidRPr="00C90FAA">
        <w:rPr>
          <w:spacing w:val="45"/>
          <w:lang w:val="ro-RO"/>
        </w:rPr>
        <w:t xml:space="preserve"> </w:t>
      </w:r>
      <w:r w:rsidRPr="00C90FAA">
        <w:rPr>
          <w:spacing w:val="-1"/>
          <w:lang w:val="ro-RO"/>
        </w:rPr>
        <w:t>contractului</w:t>
      </w:r>
      <w:r w:rsidRPr="00C90FAA">
        <w:rPr>
          <w:spacing w:val="46"/>
          <w:lang w:val="ro-RO"/>
        </w:rPr>
        <w:t xml:space="preserve"> </w:t>
      </w:r>
      <w:r w:rsidRPr="00C90FAA">
        <w:rPr>
          <w:lang w:val="ro-RO"/>
        </w:rPr>
        <w:t>în</w:t>
      </w:r>
      <w:r w:rsidRPr="00C90FAA">
        <w:rPr>
          <w:spacing w:val="44"/>
          <w:lang w:val="ro-RO"/>
        </w:rPr>
        <w:t xml:space="preserve"> </w:t>
      </w:r>
      <w:r w:rsidRPr="00C90FAA">
        <w:rPr>
          <w:lang w:val="ro-RO"/>
        </w:rPr>
        <w:t>urma</w:t>
      </w:r>
      <w:r w:rsidRPr="00C90FAA">
        <w:rPr>
          <w:spacing w:val="45"/>
          <w:lang w:val="ro-RO"/>
        </w:rPr>
        <w:t xml:space="preserve"> </w:t>
      </w:r>
      <w:r w:rsidRPr="00C90FAA">
        <w:rPr>
          <w:lang w:val="ro-RO"/>
        </w:rPr>
        <w:t>sesiunii</w:t>
      </w:r>
      <w:r w:rsidRPr="00C90FAA">
        <w:rPr>
          <w:spacing w:val="44"/>
          <w:lang w:val="ro-RO"/>
        </w:rPr>
        <w:t xml:space="preserve"> </w:t>
      </w:r>
      <w:r w:rsidRPr="00C90FAA">
        <w:rPr>
          <w:lang w:val="ro-RO"/>
        </w:rPr>
        <w:t>de</w:t>
      </w:r>
      <w:r w:rsidRPr="00C90FAA">
        <w:rPr>
          <w:spacing w:val="44"/>
          <w:lang w:val="ro-RO"/>
        </w:rPr>
        <w:t xml:space="preserve"> </w:t>
      </w:r>
      <w:r w:rsidRPr="00C90FAA">
        <w:rPr>
          <w:lang w:val="ro-RO"/>
        </w:rPr>
        <w:t>licitație</w:t>
      </w:r>
      <w:r w:rsidRPr="00C90FAA">
        <w:rPr>
          <w:spacing w:val="44"/>
          <w:lang w:val="ro-RO"/>
        </w:rPr>
        <w:t xml:space="preserve"> </w:t>
      </w:r>
      <w:r w:rsidR="00A250EF" w:rsidRPr="00C90FAA">
        <w:rPr>
          <w:spacing w:val="-1"/>
          <w:lang w:val="ro-RO"/>
        </w:rPr>
        <w:t>și</w:t>
      </w:r>
      <w:r w:rsidR="00A250EF" w:rsidRPr="00C90FAA">
        <w:rPr>
          <w:spacing w:val="44"/>
          <w:lang w:val="ro-RO"/>
        </w:rPr>
        <w:t>/</w:t>
      </w:r>
      <w:r w:rsidRPr="00C90FAA">
        <w:rPr>
          <w:lang w:val="ro-RO"/>
        </w:rPr>
        <w:t>sau</w:t>
      </w:r>
      <w:r w:rsidRPr="00C90FAA">
        <w:rPr>
          <w:spacing w:val="46"/>
          <w:lang w:val="ro-RO"/>
        </w:rPr>
        <w:t xml:space="preserve"> </w:t>
      </w:r>
      <w:r w:rsidR="00B30F2B" w:rsidRPr="00C90FAA">
        <w:rPr>
          <w:lang w:val="ro-RO"/>
        </w:rPr>
        <w:t xml:space="preserve">refuzul de corectare a </w:t>
      </w:r>
      <w:r w:rsidRPr="00C90FAA">
        <w:rPr>
          <w:lang w:val="ro-RO"/>
        </w:rPr>
        <w:t>unui</w:t>
      </w:r>
      <w:r w:rsidRPr="00C90FAA">
        <w:rPr>
          <w:spacing w:val="36"/>
          <w:w w:val="99"/>
          <w:lang w:val="ro-RO"/>
        </w:rPr>
        <w:t xml:space="preserve"> </w:t>
      </w:r>
      <w:r w:rsidRPr="00C90FAA">
        <w:rPr>
          <w:spacing w:val="-1"/>
          <w:lang w:val="ro-RO"/>
        </w:rPr>
        <w:t>contract</w:t>
      </w:r>
      <w:r w:rsidRPr="00C90FAA">
        <w:rPr>
          <w:spacing w:val="1"/>
          <w:lang w:val="ro-RO"/>
        </w:rPr>
        <w:t xml:space="preserve"> </w:t>
      </w:r>
      <w:r w:rsidRPr="00C90FAA">
        <w:rPr>
          <w:spacing w:val="-1"/>
          <w:lang w:val="ro-RO"/>
        </w:rPr>
        <w:t>neconform</w:t>
      </w:r>
      <w:r w:rsidRPr="00C90FAA">
        <w:rPr>
          <w:spacing w:val="4"/>
          <w:lang w:val="ro-RO"/>
        </w:rPr>
        <w:t xml:space="preserve"> </w:t>
      </w:r>
      <w:r w:rsidRPr="00C90FAA">
        <w:rPr>
          <w:lang w:val="ro-RO"/>
        </w:rPr>
        <w:t>în</w:t>
      </w:r>
      <w:r w:rsidRPr="00C90FAA">
        <w:rPr>
          <w:spacing w:val="1"/>
          <w:lang w:val="ro-RO"/>
        </w:rPr>
        <w:t xml:space="preserve"> </w:t>
      </w:r>
      <w:r w:rsidRPr="00C90FAA">
        <w:rPr>
          <w:lang w:val="ro-RO"/>
        </w:rPr>
        <w:t>termenul</w:t>
      </w:r>
      <w:r w:rsidRPr="00C90FAA">
        <w:rPr>
          <w:spacing w:val="2"/>
          <w:lang w:val="ro-RO"/>
        </w:rPr>
        <w:t xml:space="preserve"> </w:t>
      </w:r>
      <w:r w:rsidRPr="00C90FAA">
        <w:rPr>
          <w:lang w:val="ro-RO"/>
        </w:rPr>
        <w:t>menționat</w:t>
      </w:r>
      <w:r w:rsidRPr="00C90FAA">
        <w:rPr>
          <w:spacing w:val="2"/>
          <w:lang w:val="ro-RO"/>
        </w:rPr>
        <w:t xml:space="preserve"> </w:t>
      </w:r>
      <w:r w:rsidRPr="00C90FAA">
        <w:rPr>
          <w:lang w:val="ro-RO"/>
        </w:rPr>
        <w:t>prin</w:t>
      </w:r>
      <w:r w:rsidRPr="00C90FAA">
        <w:rPr>
          <w:spacing w:val="49"/>
          <w:w w:val="99"/>
          <w:lang w:val="ro-RO"/>
        </w:rPr>
        <w:t xml:space="preserve"> </w:t>
      </w:r>
      <w:r w:rsidRPr="00C90FAA">
        <w:rPr>
          <w:spacing w:val="-1"/>
          <w:lang w:val="ro-RO"/>
        </w:rPr>
        <w:t>procedura</w:t>
      </w:r>
      <w:r w:rsidRPr="00C90FAA">
        <w:rPr>
          <w:spacing w:val="8"/>
          <w:lang w:val="ro-RO"/>
        </w:rPr>
        <w:t xml:space="preserve"> </w:t>
      </w:r>
      <w:r w:rsidR="009468C3" w:rsidRPr="00C90FAA">
        <w:rPr>
          <w:spacing w:val="-1"/>
          <w:lang w:val="ro-RO"/>
        </w:rPr>
        <w:t>PMC</w:t>
      </w:r>
      <w:r w:rsidRPr="00C90FAA">
        <w:rPr>
          <w:spacing w:val="6"/>
          <w:lang w:val="ro-RO"/>
        </w:rPr>
        <w:t xml:space="preserve"> </w:t>
      </w:r>
      <w:r w:rsidRPr="00C90FAA">
        <w:rPr>
          <w:lang w:val="ro-RO"/>
        </w:rPr>
        <w:t>constituie</w:t>
      </w:r>
      <w:r w:rsidRPr="00C90FAA">
        <w:rPr>
          <w:spacing w:val="7"/>
          <w:lang w:val="ro-RO"/>
        </w:rPr>
        <w:t xml:space="preserve"> </w:t>
      </w:r>
      <w:r w:rsidRPr="00C90FAA">
        <w:rPr>
          <w:spacing w:val="-1"/>
          <w:lang w:val="ro-RO"/>
        </w:rPr>
        <w:t>abatere</w:t>
      </w:r>
      <w:r w:rsidRPr="00C90FAA">
        <w:rPr>
          <w:spacing w:val="7"/>
          <w:lang w:val="ro-RO"/>
        </w:rPr>
        <w:t xml:space="preserve"> </w:t>
      </w:r>
      <w:r w:rsidRPr="00C90FAA">
        <w:rPr>
          <w:lang w:val="ro-RO"/>
        </w:rPr>
        <w:t>de</w:t>
      </w:r>
      <w:r w:rsidRPr="00C90FAA">
        <w:rPr>
          <w:spacing w:val="7"/>
          <w:lang w:val="ro-RO"/>
        </w:rPr>
        <w:t xml:space="preserve"> </w:t>
      </w:r>
      <w:r w:rsidRPr="00C90FAA">
        <w:rPr>
          <w:spacing w:val="1"/>
          <w:lang w:val="ro-RO"/>
        </w:rPr>
        <w:t>la</w:t>
      </w:r>
      <w:r w:rsidRPr="00C90FAA">
        <w:rPr>
          <w:spacing w:val="7"/>
          <w:lang w:val="ro-RO"/>
        </w:rPr>
        <w:t xml:space="preserve"> </w:t>
      </w:r>
      <w:r w:rsidRPr="00C90FAA">
        <w:rPr>
          <w:lang w:val="ro-RO"/>
        </w:rPr>
        <w:t>regulile</w:t>
      </w:r>
      <w:r w:rsidRPr="00C90FAA">
        <w:rPr>
          <w:spacing w:val="8"/>
          <w:lang w:val="ro-RO"/>
        </w:rPr>
        <w:t xml:space="preserve"> </w:t>
      </w:r>
      <w:r w:rsidRPr="00C90FAA">
        <w:rPr>
          <w:lang w:val="ro-RO"/>
        </w:rPr>
        <w:t>de</w:t>
      </w:r>
      <w:r w:rsidRPr="00C90FAA">
        <w:rPr>
          <w:spacing w:val="8"/>
          <w:lang w:val="ro-RO"/>
        </w:rPr>
        <w:t xml:space="preserve"> </w:t>
      </w:r>
      <w:r w:rsidRPr="00C90FAA">
        <w:rPr>
          <w:lang w:val="ro-RO"/>
        </w:rPr>
        <w:t>tranzacționare</w:t>
      </w:r>
      <w:r w:rsidRPr="00C90FAA">
        <w:rPr>
          <w:spacing w:val="6"/>
          <w:lang w:val="ro-RO"/>
        </w:rPr>
        <w:t xml:space="preserve"> </w:t>
      </w:r>
      <w:r w:rsidRPr="00C90FAA">
        <w:rPr>
          <w:lang w:val="ro-RO"/>
        </w:rPr>
        <w:t>și</w:t>
      </w:r>
      <w:r w:rsidRPr="00C90FAA">
        <w:rPr>
          <w:spacing w:val="8"/>
          <w:lang w:val="ro-RO"/>
        </w:rPr>
        <w:t xml:space="preserve"> </w:t>
      </w:r>
      <w:r w:rsidRPr="00C90FAA">
        <w:rPr>
          <w:lang w:val="ro-RO"/>
        </w:rPr>
        <w:t>va</w:t>
      </w:r>
      <w:r w:rsidRPr="00C90FAA">
        <w:rPr>
          <w:spacing w:val="7"/>
          <w:lang w:val="ro-RO"/>
        </w:rPr>
        <w:t xml:space="preserve"> </w:t>
      </w:r>
      <w:r w:rsidRPr="00C90FAA">
        <w:rPr>
          <w:lang w:val="ro-RO"/>
        </w:rPr>
        <w:t>fi</w:t>
      </w:r>
      <w:r w:rsidRPr="00C90FAA">
        <w:rPr>
          <w:spacing w:val="48"/>
          <w:w w:val="99"/>
          <w:lang w:val="ro-RO"/>
        </w:rPr>
        <w:t xml:space="preserve"> </w:t>
      </w:r>
      <w:r w:rsidRPr="00C90FAA">
        <w:rPr>
          <w:lang w:val="ro-RO"/>
        </w:rPr>
        <w:t>înregistrată</w:t>
      </w:r>
      <w:r w:rsidRPr="00C90FAA">
        <w:rPr>
          <w:spacing w:val="-8"/>
          <w:lang w:val="ro-RO"/>
        </w:rPr>
        <w:t xml:space="preserve"> </w:t>
      </w:r>
      <w:r w:rsidRPr="00C90FAA">
        <w:rPr>
          <w:lang w:val="ro-RO"/>
        </w:rPr>
        <w:t>în</w:t>
      </w:r>
      <w:r w:rsidRPr="00C90FAA">
        <w:rPr>
          <w:spacing w:val="-8"/>
          <w:lang w:val="ro-RO"/>
        </w:rPr>
        <w:t xml:space="preserve"> </w:t>
      </w:r>
      <w:r w:rsidRPr="00C90FAA">
        <w:rPr>
          <w:spacing w:val="-1"/>
          <w:lang w:val="ro-RO"/>
        </w:rPr>
        <w:t>Registrul</w:t>
      </w:r>
      <w:r w:rsidRPr="00C90FAA">
        <w:rPr>
          <w:spacing w:val="-6"/>
          <w:lang w:val="ro-RO"/>
        </w:rPr>
        <w:t xml:space="preserve"> </w:t>
      </w:r>
      <w:r w:rsidRPr="00C90FAA">
        <w:rPr>
          <w:lang w:val="ro-RO"/>
        </w:rPr>
        <w:t>de</w:t>
      </w:r>
      <w:r w:rsidRPr="00C90FAA">
        <w:rPr>
          <w:spacing w:val="-8"/>
          <w:lang w:val="ro-RO"/>
        </w:rPr>
        <w:t xml:space="preserve"> </w:t>
      </w:r>
      <w:r w:rsidRPr="00C90FAA">
        <w:rPr>
          <w:lang w:val="ro-RO"/>
        </w:rPr>
        <w:t>penalități</w:t>
      </w:r>
      <w:r w:rsidRPr="00C90FAA">
        <w:rPr>
          <w:spacing w:val="-7"/>
          <w:lang w:val="ro-RO"/>
        </w:rPr>
        <w:t xml:space="preserve"> </w:t>
      </w:r>
      <w:r w:rsidRPr="00C90FAA">
        <w:rPr>
          <w:lang w:val="ro-RO"/>
        </w:rPr>
        <w:t>și</w:t>
      </w:r>
      <w:r w:rsidRPr="00C90FAA">
        <w:rPr>
          <w:spacing w:val="-8"/>
          <w:lang w:val="ro-RO"/>
        </w:rPr>
        <w:t xml:space="preserve"> </w:t>
      </w:r>
      <w:r w:rsidRPr="00C90FAA">
        <w:rPr>
          <w:lang w:val="ro-RO"/>
        </w:rPr>
        <w:t>abateri.</w:t>
      </w:r>
    </w:p>
    <w:p w14:paraId="55564EF7" w14:textId="77777777" w:rsidR="00337219" w:rsidRPr="00C90FAA" w:rsidRDefault="00337219" w:rsidP="007447E6">
      <w:pPr>
        <w:pStyle w:val="BodyText"/>
        <w:tabs>
          <w:tab w:val="left" w:pos="993"/>
        </w:tabs>
        <w:spacing w:before="0" w:after="120" w:line="312" w:lineRule="auto"/>
        <w:ind w:left="0" w:right="-51" w:firstLine="0"/>
        <w:jc w:val="both"/>
        <w:rPr>
          <w:rFonts w:cs="Tahoma"/>
          <w:lang w:val="ro-RO"/>
        </w:rPr>
      </w:pPr>
    </w:p>
    <w:p w14:paraId="45034FCB" w14:textId="0D33A582" w:rsidR="00337219" w:rsidRPr="00C90FAA" w:rsidRDefault="00337219" w:rsidP="007447E6">
      <w:pPr>
        <w:pStyle w:val="ListParagraph"/>
        <w:widowControl/>
        <w:numPr>
          <w:ilvl w:val="0"/>
          <w:numId w:val="48"/>
        </w:numPr>
        <w:spacing w:after="120" w:line="312" w:lineRule="auto"/>
        <w:ind w:right="-51"/>
        <w:jc w:val="both"/>
        <w:rPr>
          <w:rFonts w:ascii="Tahoma" w:hAnsi="Tahoma" w:cs="Tahoma"/>
          <w:b/>
          <w:bCs/>
          <w:lang w:val="ro-RO"/>
        </w:rPr>
      </w:pPr>
      <w:r w:rsidRPr="00C90FAA">
        <w:rPr>
          <w:rFonts w:ascii="Tahoma" w:hAnsi="Tahoma" w:cs="Tahoma"/>
          <w:b/>
          <w:bCs/>
          <w:lang w:val="ro-RO"/>
        </w:rPr>
        <w:t>Înscris la PCTL</w:t>
      </w:r>
    </w:p>
    <w:p w14:paraId="7B9F4111" w14:textId="6FDD525E" w:rsidR="00337219" w:rsidRPr="00C90FAA" w:rsidRDefault="00337219" w:rsidP="007447E6">
      <w:pPr>
        <w:pStyle w:val="BodyText"/>
        <w:numPr>
          <w:ilvl w:val="1"/>
          <w:numId w:val="13"/>
        </w:numPr>
        <w:tabs>
          <w:tab w:val="left" w:pos="993"/>
        </w:tabs>
        <w:spacing w:before="0" w:after="120" w:line="312" w:lineRule="auto"/>
        <w:ind w:left="993" w:right="-51" w:hanging="708"/>
        <w:jc w:val="both"/>
        <w:rPr>
          <w:spacing w:val="-1"/>
          <w:lang w:val="ro-RO"/>
        </w:rPr>
      </w:pPr>
      <w:r w:rsidRPr="00C90FAA">
        <w:rPr>
          <w:rFonts w:cs="Tahoma"/>
          <w:lang w:val="ro-RO"/>
        </w:rPr>
        <w:t>Dacă</w:t>
      </w:r>
      <w:r w:rsidRPr="00C90FAA">
        <w:rPr>
          <w:spacing w:val="-1"/>
          <w:lang w:val="ro-RO"/>
        </w:rPr>
        <w:t xml:space="preserve"> își retrage oferta sa inițiatoare după publicarea acesteia pe site-ul OPCOM S.A., participantul trebuie să plătească OPCOM SA o sumă penalizatoare, în conformitate cu prevederile Procedurii PCTL;</w:t>
      </w:r>
    </w:p>
    <w:p w14:paraId="5A1F9DDF" w14:textId="417E50C8" w:rsidR="00337219" w:rsidRPr="00C90FAA" w:rsidRDefault="00337219" w:rsidP="007447E6">
      <w:pPr>
        <w:pStyle w:val="BodyText"/>
        <w:numPr>
          <w:ilvl w:val="1"/>
          <w:numId w:val="13"/>
        </w:numPr>
        <w:tabs>
          <w:tab w:val="left" w:pos="993"/>
        </w:tabs>
        <w:spacing w:before="0" w:after="120" w:line="312" w:lineRule="auto"/>
        <w:ind w:left="993" w:right="-51" w:hanging="708"/>
        <w:jc w:val="both"/>
        <w:rPr>
          <w:spacing w:val="-1"/>
          <w:lang w:val="ro-RO"/>
        </w:rPr>
      </w:pPr>
      <w:r w:rsidRPr="00C90FAA">
        <w:rPr>
          <w:spacing w:val="-1"/>
          <w:lang w:val="ro-RO"/>
        </w:rPr>
        <w:t>Dacă refuză semnarea contractului urmare a tranzacţiilor încheiate în cadrul sesiunii de tranzacționare organizate de OPCOM SA, participantul trebuie să plătească OPCOM S.A. o sumă penalizatoare, în conformitate cu prevederile Regulamentului PCTL, în cuantumul stabilit în conformitate cu prevederile Procedurii PCTL;</w:t>
      </w:r>
    </w:p>
    <w:p w14:paraId="463447B3" w14:textId="6251E167" w:rsidR="00337219" w:rsidRPr="00C90FAA" w:rsidRDefault="00337219" w:rsidP="007447E6">
      <w:pPr>
        <w:pStyle w:val="BodyText"/>
        <w:numPr>
          <w:ilvl w:val="1"/>
          <w:numId w:val="13"/>
        </w:numPr>
        <w:tabs>
          <w:tab w:val="left" w:pos="993"/>
        </w:tabs>
        <w:spacing w:before="0" w:after="120" w:line="312" w:lineRule="auto"/>
        <w:ind w:left="993" w:right="-51" w:hanging="708"/>
        <w:jc w:val="both"/>
        <w:rPr>
          <w:spacing w:val="-1"/>
          <w:lang w:val="ro-RO"/>
        </w:rPr>
      </w:pPr>
      <w:r w:rsidRPr="00C90FAA">
        <w:rPr>
          <w:spacing w:val="-1"/>
          <w:lang w:val="ro-RO"/>
        </w:rPr>
        <w:t>Dacă refuză să corecteze neconformitățile din contractul încheiat urmare a tranzacţiilor pe PCTL, participantul trebuie să plătească OPCOM S.A. o sumă penalizatoare, în conformitate cu prevederile Regulamentului PCTL, în cuantumul stabilit în conformitate cu prevederile Procedurii PCTL;</w:t>
      </w:r>
    </w:p>
    <w:p w14:paraId="55815A87" w14:textId="7E4FF37D" w:rsidR="00F625D9" w:rsidRPr="00C90FAA" w:rsidRDefault="00337219" w:rsidP="007447E6">
      <w:pPr>
        <w:pStyle w:val="BodyText"/>
        <w:numPr>
          <w:ilvl w:val="1"/>
          <w:numId w:val="13"/>
        </w:numPr>
        <w:tabs>
          <w:tab w:val="left" w:pos="993"/>
        </w:tabs>
        <w:spacing w:before="0" w:after="120" w:line="312" w:lineRule="auto"/>
        <w:ind w:left="993" w:right="-51"/>
        <w:jc w:val="both"/>
        <w:rPr>
          <w:spacing w:val="-1"/>
          <w:lang w:val="ro-RO"/>
        </w:rPr>
      </w:pPr>
      <w:r w:rsidRPr="00C90FAA">
        <w:rPr>
          <w:spacing w:val="-1"/>
          <w:lang w:val="ro-RO"/>
        </w:rPr>
        <w:t xml:space="preserve">Retragerea ofertei inițiatoare, precum și refuzul încheierii contractului în urma sesiunii de </w:t>
      </w:r>
      <w:r w:rsidRPr="00C90FAA">
        <w:rPr>
          <w:spacing w:val="-1"/>
          <w:lang w:val="ro-RO"/>
        </w:rPr>
        <w:lastRenderedPageBreak/>
        <w:t xml:space="preserve">tranzacționare sau prezentarea unui contract neconform care nu este corectat și retransmis în termenul menționat prin </w:t>
      </w:r>
      <w:r w:rsidR="00571003" w:rsidRPr="00C90FAA">
        <w:rPr>
          <w:spacing w:val="-1"/>
          <w:lang w:val="ro-RO"/>
        </w:rPr>
        <w:t>P</w:t>
      </w:r>
      <w:r w:rsidRPr="00C90FAA">
        <w:rPr>
          <w:spacing w:val="-1"/>
          <w:lang w:val="ro-RO"/>
        </w:rPr>
        <w:t>rocedura PCTL constituie abatere de la regulile de tranzacționare și va fi înregistrată în Registrul de penalități și abateri.</w:t>
      </w:r>
    </w:p>
    <w:p w14:paraId="6D274851" w14:textId="77777777" w:rsidR="000C70D0" w:rsidRPr="00C90FAA" w:rsidRDefault="000C70D0" w:rsidP="007447E6">
      <w:pPr>
        <w:pStyle w:val="BodyText"/>
        <w:tabs>
          <w:tab w:val="left" w:pos="993"/>
        </w:tabs>
        <w:spacing w:before="0" w:after="120" w:line="312" w:lineRule="auto"/>
        <w:ind w:left="0" w:right="-51" w:firstLine="0"/>
        <w:jc w:val="both"/>
        <w:rPr>
          <w:spacing w:val="-1"/>
          <w:lang w:val="ro-RO"/>
        </w:rPr>
      </w:pPr>
    </w:p>
    <w:p w14:paraId="0348B9DE" w14:textId="2F121080" w:rsidR="00251200" w:rsidRPr="00C90FAA" w:rsidRDefault="009E2291" w:rsidP="007447E6">
      <w:pPr>
        <w:pStyle w:val="Heading1"/>
        <w:spacing w:before="0" w:after="120" w:line="312" w:lineRule="auto"/>
        <w:ind w:left="142" w:right="-51" w:hanging="41"/>
        <w:rPr>
          <w:spacing w:val="-1"/>
          <w:lang w:val="ro-RO"/>
        </w:rPr>
      </w:pPr>
      <w:r w:rsidRPr="00C90FAA">
        <w:rPr>
          <w:spacing w:val="-1"/>
          <w:lang w:val="ro-RO"/>
        </w:rPr>
        <w:t>Art.</w:t>
      </w:r>
      <w:r w:rsidRPr="00C90FAA">
        <w:rPr>
          <w:spacing w:val="-7"/>
          <w:lang w:val="ro-RO"/>
        </w:rPr>
        <w:t xml:space="preserve"> </w:t>
      </w:r>
      <w:r w:rsidRPr="00C90FAA">
        <w:rPr>
          <w:lang w:val="ro-RO"/>
        </w:rPr>
        <w:t>5.</w:t>
      </w:r>
      <w:r w:rsidRPr="00C90FAA">
        <w:rPr>
          <w:spacing w:val="52"/>
          <w:lang w:val="ro-RO"/>
        </w:rPr>
        <w:t xml:space="preserve"> </w:t>
      </w:r>
      <w:r w:rsidRPr="00C90FAA">
        <w:rPr>
          <w:spacing w:val="-1"/>
          <w:lang w:val="ro-RO"/>
        </w:rPr>
        <w:t>DREPTURILE</w:t>
      </w:r>
      <w:r w:rsidRPr="00C90FAA">
        <w:rPr>
          <w:spacing w:val="-6"/>
          <w:lang w:val="ro-RO"/>
        </w:rPr>
        <w:t xml:space="preserve"> </w:t>
      </w:r>
      <w:r w:rsidRPr="00C90FAA">
        <w:rPr>
          <w:spacing w:val="-1"/>
          <w:lang w:val="ro-RO"/>
        </w:rPr>
        <w:t>OPCOM</w:t>
      </w:r>
      <w:r w:rsidRPr="00C90FAA">
        <w:rPr>
          <w:spacing w:val="-8"/>
          <w:lang w:val="ro-RO"/>
        </w:rPr>
        <w:t xml:space="preserve"> </w:t>
      </w:r>
      <w:r w:rsidRPr="00C90FAA">
        <w:rPr>
          <w:spacing w:val="-1"/>
          <w:lang w:val="ro-RO"/>
        </w:rPr>
        <w:t>S</w:t>
      </w:r>
      <w:r w:rsidR="00223323" w:rsidRPr="00C90FAA">
        <w:rPr>
          <w:spacing w:val="-1"/>
          <w:lang w:val="ro-RO"/>
        </w:rPr>
        <w:t>.</w:t>
      </w:r>
      <w:r w:rsidRPr="00C90FAA">
        <w:rPr>
          <w:spacing w:val="-1"/>
          <w:lang w:val="ro-RO"/>
        </w:rPr>
        <w:t>A</w:t>
      </w:r>
      <w:r w:rsidR="00223323" w:rsidRPr="00C90FAA">
        <w:rPr>
          <w:spacing w:val="-1"/>
          <w:lang w:val="ro-RO"/>
        </w:rPr>
        <w:t>.</w:t>
      </w:r>
      <w:r w:rsidR="00B8631B" w:rsidRPr="00C90FAA">
        <w:rPr>
          <w:spacing w:val="-1"/>
          <w:lang w:val="ro-RO"/>
        </w:rPr>
        <w:t xml:space="preserve"> ÎN RELAȚIA CU PARTICIPANTUL LA PIAȚĂ</w:t>
      </w:r>
    </w:p>
    <w:p w14:paraId="57C8BC74" w14:textId="0EAF7CDB" w:rsidR="00251200" w:rsidRPr="00C90FAA" w:rsidRDefault="009E2291" w:rsidP="007447E6">
      <w:pPr>
        <w:pStyle w:val="BodyText"/>
        <w:numPr>
          <w:ilvl w:val="1"/>
          <w:numId w:val="12"/>
        </w:numPr>
        <w:tabs>
          <w:tab w:val="left" w:pos="839"/>
        </w:tabs>
        <w:spacing w:before="0" w:after="120" w:line="312" w:lineRule="auto"/>
        <w:ind w:left="838" w:right="-51" w:hanging="554"/>
        <w:jc w:val="both"/>
        <w:rPr>
          <w:lang w:val="ro-RO"/>
        </w:rPr>
      </w:pPr>
      <w:r w:rsidRPr="00C90FAA">
        <w:rPr>
          <w:lang w:val="ro-RO"/>
        </w:rPr>
        <w:t>Să primească informațiile</w:t>
      </w:r>
      <w:r w:rsidR="00FF763B" w:rsidRPr="00C90FAA">
        <w:rPr>
          <w:lang w:val="ro-RO"/>
        </w:rPr>
        <w:t xml:space="preserve"> </w:t>
      </w:r>
      <w:r w:rsidRPr="00C90FAA">
        <w:rPr>
          <w:lang w:val="ro-RO"/>
        </w:rPr>
        <w:t xml:space="preserve">cu privire la orice modificare a datelor de identificare ale Participantului la piață, menționate în Registrul participanților la piețele </w:t>
      </w:r>
      <w:r w:rsidR="00571003" w:rsidRPr="00C90FAA">
        <w:rPr>
          <w:lang w:val="ro-RO"/>
        </w:rPr>
        <w:t xml:space="preserve">organizate </w:t>
      </w:r>
      <w:r w:rsidRPr="00C90FAA">
        <w:rPr>
          <w:lang w:val="ro-RO"/>
        </w:rPr>
        <w:t>de</w:t>
      </w:r>
      <w:r w:rsidR="00693216" w:rsidRPr="00C90FAA">
        <w:rPr>
          <w:lang w:val="ro-RO"/>
        </w:rPr>
        <w:t xml:space="preserve"> </w:t>
      </w:r>
      <w:r w:rsidRPr="00C90FAA">
        <w:rPr>
          <w:lang w:val="ro-RO"/>
        </w:rPr>
        <w:t xml:space="preserve">energie electrică, susținute de documente justificative în acest sens, în termenul fixat prin </w:t>
      </w:r>
      <w:r w:rsidR="00571003" w:rsidRPr="00C90FAA">
        <w:rPr>
          <w:lang w:val="ro-RO"/>
        </w:rPr>
        <w:t>P</w:t>
      </w:r>
      <w:r w:rsidRPr="00C90FAA">
        <w:rPr>
          <w:lang w:val="ro-RO"/>
        </w:rPr>
        <w:t xml:space="preserve">rocedura </w:t>
      </w:r>
      <w:r w:rsidR="00571003" w:rsidRPr="00C90FAA">
        <w:rPr>
          <w:lang w:val="ro-RO"/>
        </w:rPr>
        <w:t xml:space="preserve">privind </w:t>
      </w:r>
      <w:r w:rsidRPr="00C90FAA">
        <w:rPr>
          <w:lang w:val="ro-RO"/>
        </w:rPr>
        <w:t xml:space="preserve">înregistrarea </w:t>
      </w:r>
      <w:r w:rsidR="00571003" w:rsidRPr="00C90FAA">
        <w:rPr>
          <w:lang w:val="ro-RO"/>
        </w:rPr>
        <w:t xml:space="preserve">participanților </w:t>
      </w:r>
      <w:r w:rsidRPr="00C90FAA">
        <w:rPr>
          <w:lang w:val="ro-RO"/>
        </w:rPr>
        <w:t xml:space="preserve">la piețele </w:t>
      </w:r>
      <w:r w:rsidR="00571003" w:rsidRPr="00C90FAA">
        <w:rPr>
          <w:lang w:val="ro-RO"/>
        </w:rPr>
        <w:t xml:space="preserve">organizate </w:t>
      </w:r>
      <w:r w:rsidRPr="00C90FAA">
        <w:rPr>
          <w:lang w:val="ro-RO"/>
        </w:rPr>
        <w:t>de energie electrică administrate de OPCOM S</w:t>
      </w:r>
      <w:r w:rsidR="00223323" w:rsidRPr="00C90FAA">
        <w:rPr>
          <w:lang w:val="ro-RO"/>
        </w:rPr>
        <w:t>.</w:t>
      </w:r>
      <w:r w:rsidRPr="00C90FAA">
        <w:rPr>
          <w:lang w:val="ro-RO"/>
        </w:rPr>
        <w:t>A</w:t>
      </w:r>
      <w:r w:rsidR="008524B9">
        <w:rPr>
          <w:lang w:val="ro-RO"/>
        </w:rPr>
        <w:t>.</w:t>
      </w:r>
      <w:r w:rsidRPr="00C90FAA">
        <w:rPr>
          <w:lang w:val="ro-RO"/>
        </w:rPr>
        <w:t>;</w:t>
      </w:r>
    </w:p>
    <w:p w14:paraId="4AF2892E" w14:textId="4C64A2FE" w:rsidR="00251200" w:rsidRPr="00C90FAA" w:rsidRDefault="009E2291" w:rsidP="007447E6">
      <w:pPr>
        <w:pStyle w:val="BodyText"/>
        <w:numPr>
          <w:ilvl w:val="1"/>
          <w:numId w:val="12"/>
        </w:numPr>
        <w:tabs>
          <w:tab w:val="left" w:pos="839"/>
        </w:tabs>
        <w:spacing w:before="0" w:after="120" w:line="312" w:lineRule="auto"/>
        <w:ind w:left="838" w:right="-51" w:hanging="554"/>
        <w:jc w:val="both"/>
        <w:rPr>
          <w:rFonts w:cs="Tahoma"/>
          <w:lang w:val="ro-RO"/>
        </w:rPr>
      </w:pPr>
      <w:r w:rsidRPr="00C90FAA">
        <w:rPr>
          <w:lang w:val="ro-RO"/>
        </w:rPr>
        <w:t>Să</w:t>
      </w:r>
      <w:r w:rsidRPr="00C90FAA">
        <w:rPr>
          <w:spacing w:val="42"/>
          <w:lang w:val="ro-RO"/>
        </w:rPr>
        <w:t xml:space="preserve"> </w:t>
      </w:r>
      <w:r w:rsidRPr="00C90FAA">
        <w:rPr>
          <w:lang w:val="ro-RO"/>
        </w:rPr>
        <w:t>solicite</w:t>
      </w:r>
      <w:r w:rsidRPr="00C90FAA">
        <w:rPr>
          <w:spacing w:val="44"/>
          <w:lang w:val="ro-RO"/>
        </w:rPr>
        <w:t xml:space="preserve"> </w:t>
      </w:r>
      <w:r w:rsidRPr="00C90FAA">
        <w:rPr>
          <w:spacing w:val="-1"/>
          <w:lang w:val="ro-RO"/>
        </w:rPr>
        <w:t>Participantului</w:t>
      </w:r>
      <w:r w:rsidRPr="00C90FAA">
        <w:rPr>
          <w:spacing w:val="43"/>
          <w:lang w:val="ro-RO"/>
        </w:rPr>
        <w:t xml:space="preserve"> </w:t>
      </w:r>
      <w:r w:rsidRPr="00C90FAA">
        <w:rPr>
          <w:spacing w:val="-1"/>
          <w:lang w:val="ro-RO"/>
        </w:rPr>
        <w:t>informaţii</w:t>
      </w:r>
      <w:r w:rsidRPr="00C90FAA">
        <w:rPr>
          <w:spacing w:val="44"/>
          <w:lang w:val="ro-RO"/>
        </w:rPr>
        <w:t xml:space="preserve"> </w:t>
      </w:r>
      <w:r w:rsidRPr="00C90FAA">
        <w:rPr>
          <w:lang w:val="ro-RO"/>
        </w:rPr>
        <w:t>suplimentare</w:t>
      </w:r>
      <w:r w:rsidRPr="00C90FAA">
        <w:rPr>
          <w:spacing w:val="45"/>
          <w:lang w:val="ro-RO"/>
        </w:rPr>
        <w:t xml:space="preserve"> </w:t>
      </w:r>
      <w:r w:rsidRPr="00C90FAA">
        <w:rPr>
          <w:lang w:val="ro-RO"/>
        </w:rPr>
        <w:t>atunci</w:t>
      </w:r>
      <w:r w:rsidRPr="00C90FAA">
        <w:rPr>
          <w:spacing w:val="43"/>
          <w:lang w:val="ro-RO"/>
        </w:rPr>
        <w:t xml:space="preserve"> </w:t>
      </w:r>
      <w:r w:rsidRPr="00C90FAA">
        <w:rPr>
          <w:lang w:val="ro-RO"/>
        </w:rPr>
        <w:t>când</w:t>
      </w:r>
      <w:r w:rsidRPr="00C90FAA">
        <w:rPr>
          <w:spacing w:val="43"/>
          <w:lang w:val="ro-RO"/>
        </w:rPr>
        <w:t xml:space="preserve"> </w:t>
      </w:r>
      <w:r w:rsidRPr="00C90FAA">
        <w:rPr>
          <w:spacing w:val="-1"/>
          <w:lang w:val="ro-RO"/>
        </w:rPr>
        <w:t>este</w:t>
      </w:r>
      <w:r w:rsidRPr="00C90FAA">
        <w:rPr>
          <w:spacing w:val="43"/>
          <w:lang w:val="ro-RO"/>
        </w:rPr>
        <w:t xml:space="preserve"> </w:t>
      </w:r>
      <w:r w:rsidRPr="00C90FAA">
        <w:rPr>
          <w:spacing w:val="-1"/>
          <w:lang w:val="ro-RO"/>
        </w:rPr>
        <w:t>necesar,</w:t>
      </w:r>
      <w:r w:rsidRPr="00C90FAA">
        <w:rPr>
          <w:spacing w:val="44"/>
          <w:lang w:val="ro-RO"/>
        </w:rPr>
        <w:t xml:space="preserve"> </w:t>
      </w:r>
      <w:r w:rsidRPr="00C90FAA">
        <w:rPr>
          <w:lang w:val="ro-RO"/>
        </w:rPr>
        <w:t>pentru</w:t>
      </w:r>
      <w:r w:rsidRPr="00C90FAA">
        <w:rPr>
          <w:spacing w:val="55"/>
          <w:w w:val="99"/>
          <w:lang w:val="ro-RO"/>
        </w:rPr>
        <w:t xml:space="preserve"> </w:t>
      </w:r>
      <w:r w:rsidRPr="00C90FAA">
        <w:rPr>
          <w:spacing w:val="-1"/>
          <w:lang w:val="ro-RO"/>
        </w:rPr>
        <w:t>îndeplinirea</w:t>
      </w:r>
      <w:r w:rsidRPr="00C90FAA">
        <w:rPr>
          <w:spacing w:val="41"/>
          <w:lang w:val="ro-RO"/>
        </w:rPr>
        <w:t xml:space="preserve"> </w:t>
      </w:r>
      <w:r w:rsidRPr="00C90FAA">
        <w:rPr>
          <w:spacing w:val="-1"/>
          <w:lang w:val="ro-RO"/>
        </w:rPr>
        <w:t>obligaţiilor</w:t>
      </w:r>
      <w:r w:rsidRPr="00C90FAA">
        <w:rPr>
          <w:spacing w:val="41"/>
          <w:lang w:val="ro-RO"/>
        </w:rPr>
        <w:t xml:space="preserve"> </w:t>
      </w:r>
      <w:r w:rsidRPr="00C90FAA">
        <w:rPr>
          <w:lang w:val="ro-RO"/>
        </w:rPr>
        <w:t>sale</w:t>
      </w:r>
      <w:r w:rsidRPr="00C90FAA">
        <w:rPr>
          <w:spacing w:val="40"/>
          <w:lang w:val="ro-RO"/>
        </w:rPr>
        <w:t xml:space="preserve"> </w:t>
      </w:r>
      <w:r w:rsidRPr="00C90FAA">
        <w:rPr>
          <w:lang w:val="ro-RO"/>
        </w:rPr>
        <w:t>care</w:t>
      </w:r>
      <w:r w:rsidRPr="00C90FAA">
        <w:rPr>
          <w:spacing w:val="40"/>
          <w:lang w:val="ro-RO"/>
        </w:rPr>
        <w:t xml:space="preserve"> </w:t>
      </w:r>
      <w:r w:rsidRPr="00C90FAA">
        <w:rPr>
          <w:lang w:val="ro-RO"/>
        </w:rPr>
        <w:t>îi</w:t>
      </w:r>
      <w:r w:rsidRPr="00C90FAA">
        <w:rPr>
          <w:spacing w:val="42"/>
          <w:lang w:val="ro-RO"/>
        </w:rPr>
        <w:t xml:space="preserve"> </w:t>
      </w:r>
      <w:r w:rsidRPr="00C90FAA">
        <w:rPr>
          <w:spacing w:val="-1"/>
          <w:lang w:val="ro-RO"/>
        </w:rPr>
        <w:t>revin</w:t>
      </w:r>
      <w:r w:rsidRPr="00C90FAA">
        <w:rPr>
          <w:spacing w:val="40"/>
          <w:lang w:val="ro-RO"/>
        </w:rPr>
        <w:t xml:space="preserve"> </w:t>
      </w:r>
      <w:r w:rsidRPr="00C90FAA">
        <w:rPr>
          <w:lang w:val="ro-RO"/>
        </w:rPr>
        <w:t>conform</w:t>
      </w:r>
      <w:r w:rsidRPr="00C90FAA">
        <w:rPr>
          <w:spacing w:val="40"/>
          <w:lang w:val="ro-RO"/>
        </w:rPr>
        <w:t xml:space="preserve"> </w:t>
      </w:r>
      <w:r w:rsidRPr="00C90FAA">
        <w:rPr>
          <w:lang w:val="ro-RO"/>
        </w:rPr>
        <w:t>legii,</w:t>
      </w:r>
      <w:r w:rsidRPr="00C90FAA">
        <w:rPr>
          <w:spacing w:val="41"/>
          <w:lang w:val="ro-RO"/>
        </w:rPr>
        <w:t xml:space="preserve"> </w:t>
      </w:r>
      <w:r w:rsidRPr="00C90FAA">
        <w:rPr>
          <w:lang w:val="ro-RO"/>
        </w:rPr>
        <w:t>reglementărilor</w:t>
      </w:r>
      <w:r w:rsidRPr="00C90FAA">
        <w:rPr>
          <w:spacing w:val="40"/>
          <w:lang w:val="ro-RO"/>
        </w:rPr>
        <w:t xml:space="preserve"> </w:t>
      </w:r>
      <w:r w:rsidRPr="00C90FAA">
        <w:rPr>
          <w:lang w:val="ro-RO"/>
        </w:rPr>
        <w:t>şi</w:t>
      </w:r>
      <w:r w:rsidRPr="00C90FAA">
        <w:rPr>
          <w:spacing w:val="40"/>
          <w:lang w:val="ro-RO"/>
        </w:rPr>
        <w:t xml:space="preserve"> </w:t>
      </w:r>
      <w:r w:rsidRPr="00C90FAA">
        <w:rPr>
          <w:spacing w:val="-1"/>
          <w:lang w:val="ro-RO"/>
        </w:rPr>
        <w:t>prezentei</w:t>
      </w:r>
      <w:r w:rsidRPr="00C90FAA">
        <w:rPr>
          <w:spacing w:val="58"/>
          <w:w w:val="99"/>
          <w:lang w:val="ro-RO"/>
        </w:rPr>
        <w:t xml:space="preserve"> </w:t>
      </w:r>
      <w:r w:rsidRPr="00C90FAA">
        <w:rPr>
          <w:spacing w:val="-1"/>
          <w:lang w:val="ro-RO"/>
        </w:rPr>
        <w:t>Convenții;</w:t>
      </w:r>
    </w:p>
    <w:p w14:paraId="2CBE81CD" w14:textId="45C5318F" w:rsidR="0002472B" w:rsidRPr="00C90FAA" w:rsidRDefault="009E2291" w:rsidP="00DB3DC5">
      <w:pPr>
        <w:pStyle w:val="BodyText"/>
        <w:numPr>
          <w:ilvl w:val="1"/>
          <w:numId w:val="12"/>
        </w:numPr>
        <w:tabs>
          <w:tab w:val="left" w:pos="839"/>
        </w:tabs>
        <w:spacing w:before="0" w:after="120" w:line="312" w:lineRule="auto"/>
        <w:ind w:left="838" w:right="-51" w:hanging="554"/>
        <w:jc w:val="both"/>
        <w:rPr>
          <w:lang w:val="ro-RO"/>
        </w:rPr>
      </w:pPr>
      <w:r w:rsidRPr="00C90FAA">
        <w:rPr>
          <w:lang w:val="ro-RO"/>
        </w:rPr>
        <w:t xml:space="preserve">Să emită și să transmită Participantului facturile pentru </w:t>
      </w:r>
      <w:r w:rsidR="006B1E0F" w:rsidRPr="00C90FAA">
        <w:rPr>
          <w:lang w:val="ro-RO"/>
        </w:rPr>
        <w:t xml:space="preserve">tariful </w:t>
      </w:r>
      <w:r w:rsidRPr="00C90FAA">
        <w:rPr>
          <w:lang w:val="ro-RO"/>
        </w:rPr>
        <w:t xml:space="preserve">de administrare a </w:t>
      </w:r>
      <w:r w:rsidR="00362319" w:rsidRPr="00C90FAA">
        <w:rPr>
          <w:lang w:val="ro-RO"/>
        </w:rPr>
        <w:t xml:space="preserve">Piețelor </w:t>
      </w:r>
      <w:r w:rsidR="00FF763B" w:rsidRPr="00C90FAA">
        <w:rPr>
          <w:lang w:val="ro-RO"/>
        </w:rPr>
        <w:t xml:space="preserve">organizate </w:t>
      </w:r>
      <w:r w:rsidR="00362319" w:rsidRPr="00C90FAA">
        <w:rPr>
          <w:lang w:val="ro-RO"/>
        </w:rPr>
        <w:t>de energie electrică</w:t>
      </w:r>
      <w:r w:rsidRPr="00C90FAA">
        <w:rPr>
          <w:lang w:val="ro-RO"/>
        </w:rPr>
        <w:t xml:space="preserve"> </w:t>
      </w:r>
      <w:r w:rsidR="00996900" w:rsidRPr="00C90FAA">
        <w:rPr>
          <w:lang w:val="ro-RO"/>
        </w:rPr>
        <w:t xml:space="preserve">la termen </w:t>
      </w:r>
      <w:r w:rsidR="006B1E0F" w:rsidRPr="00C90FAA">
        <w:rPr>
          <w:lang w:val="ro-RO"/>
        </w:rPr>
        <w:t xml:space="preserve">administrate de OPCOM S.A. </w:t>
      </w:r>
      <w:r w:rsidRPr="00C90FAA">
        <w:rPr>
          <w:lang w:val="ro-RO"/>
        </w:rPr>
        <w:t>(inclusiv contravaloarea aferentă TVA, dacă este aplicabil) și pentru</w:t>
      </w:r>
      <w:r w:rsidR="00FF763B" w:rsidRPr="00C90FAA">
        <w:rPr>
          <w:lang w:val="ro-RO"/>
        </w:rPr>
        <w:t xml:space="preserve"> </w:t>
      </w:r>
      <w:r w:rsidR="006B1E0F" w:rsidRPr="00C90FAA">
        <w:rPr>
          <w:lang w:val="ro-RO"/>
        </w:rPr>
        <w:t xml:space="preserve">tariful </w:t>
      </w:r>
      <w:r w:rsidRPr="00C90FAA">
        <w:rPr>
          <w:lang w:val="ro-RO"/>
        </w:rPr>
        <w:t>de tranzacți</w:t>
      </w:r>
      <w:r w:rsidR="00A62145" w:rsidRPr="00C90FAA">
        <w:rPr>
          <w:lang w:val="ro-RO"/>
        </w:rPr>
        <w:t>onare</w:t>
      </w:r>
      <w:r w:rsidRPr="00C90FAA">
        <w:rPr>
          <w:lang w:val="ro-RO"/>
        </w:rPr>
        <w:t xml:space="preserve"> aplicat cantităților de energie electrică tranzacționat</w:t>
      </w:r>
      <w:r w:rsidR="00FF763B" w:rsidRPr="00C90FAA">
        <w:rPr>
          <w:lang w:val="ro-RO"/>
        </w:rPr>
        <w:t>e</w:t>
      </w:r>
      <w:r w:rsidRPr="00C90FAA">
        <w:rPr>
          <w:lang w:val="ro-RO"/>
        </w:rPr>
        <w:t xml:space="preserve"> pe </w:t>
      </w:r>
      <w:r w:rsidR="007636C4" w:rsidRPr="00C90FAA">
        <w:rPr>
          <w:lang w:val="ro-RO"/>
        </w:rPr>
        <w:t>PC-OTC/PCCB-LE-</w:t>
      </w:r>
      <w:r w:rsidR="00687CA6" w:rsidRPr="00C90FAA">
        <w:rPr>
          <w:lang w:val="ro-RO"/>
        </w:rPr>
        <w:t>flex</w:t>
      </w:r>
      <w:r w:rsidR="007636C4" w:rsidRPr="00C90FAA">
        <w:rPr>
          <w:lang w:val="ro-RO"/>
        </w:rPr>
        <w:t>/PCCB-NC/</w:t>
      </w:r>
      <w:r w:rsidR="001B6C06" w:rsidRPr="00C90FAA">
        <w:rPr>
          <w:lang w:val="ro-RO"/>
        </w:rPr>
        <w:t>PCCB-PC/</w:t>
      </w:r>
      <w:r w:rsidR="007636C4" w:rsidRPr="00C90FAA">
        <w:rPr>
          <w:lang w:val="ro-RO"/>
        </w:rPr>
        <w:t>PCSU/PMC</w:t>
      </w:r>
      <w:r w:rsidR="001B6C06" w:rsidRPr="00C90FAA">
        <w:rPr>
          <w:lang w:val="ro-RO"/>
        </w:rPr>
        <w:t>/PCTL</w:t>
      </w:r>
      <w:r w:rsidR="0029636B" w:rsidRPr="00C90FAA">
        <w:rPr>
          <w:lang w:val="ro-RO"/>
        </w:rPr>
        <w:t xml:space="preserve"> </w:t>
      </w:r>
      <w:r w:rsidRPr="00C90FAA">
        <w:rPr>
          <w:lang w:val="ro-RO"/>
        </w:rPr>
        <w:t>(inclusiv contravaloarea aferentă TVA, dacă este aplicabil) în conformitate cu prevederile</w:t>
      </w:r>
      <w:r w:rsidR="00A62145" w:rsidRPr="00C90FAA">
        <w:rPr>
          <w:lang w:val="ro-RO"/>
        </w:rPr>
        <w:t xml:space="preserve"> </w:t>
      </w:r>
      <w:bookmarkStart w:id="7" w:name="_Hlk121851133"/>
      <w:r w:rsidR="0002472B" w:rsidRPr="00C90FAA">
        <w:rPr>
          <w:lang w:val="ro-RO"/>
        </w:rPr>
        <w:t xml:space="preserve">Procedurii privind tarifele practicate de OPCOM pentru serviciile prestate participantilor la piețele organizate de energie electrică </w:t>
      </w:r>
      <w:r w:rsidR="00996900" w:rsidRPr="00C90FAA">
        <w:rPr>
          <w:lang w:val="ro-RO"/>
        </w:rPr>
        <w:t xml:space="preserve">la termen </w:t>
      </w:r>
      <w:r w:rsidR="0002472B" w:rsidRPr="00C90FAA">
        <w:rPr>
          <w:lang w:val="ro-RO"/>
        </w:rPr>
        <w:t xml:space="preserve">administrate de OPCOM S.A. </w:t>
      </w:r>
      <w:r w:rsidR="000E5F03">
        <w:rPr>
          <w:lang w:val="ro-RO"/>
        </w:rPr>
        <w:t>F</w:t>
      </w:r>
      <w:r w:rsidR="000E5F03" w:rsidRPr="00C90FAA">
        <w:rPr>
          <w:lang w:val="ro-RO"/>
        </w:rPr>
        <w:t xml:space="preserve">acturarea </w:t>
      </w:r>
      <w:r w:rsidR="000E5F03">
        <w:rPr>
          <w:lang w:val="ro-RO"/>
        </w:rPr>
        <w:t>ș</w:t>
      </w:r>
      <w:r w:rsidR="000E5F03" w:rsidRPr="00C90FAA">
        <w:rPr>
          <w:lang w:val="ro-RO"/>
        </w:rPr>
        <w:t xml:space="preserve">i </w:t>
      </w:r>
      <w:r w:rsidR="0002472B" w:rsidRPr="00C90FAA">
        <w:rPr>
          <w:lang w:val="ro-RO"/>
        </w:rPr>
        <w:t xml:space="preserve">termene de </w:t>
      </w:r>
      <w:r w:rsidR="000E5F03" w:rsidRPr="00C90FAA">
        <w:rPr>
          <w:lang w:val="ro-RO"/>
        </w:rPr>
        <w:t>plat</w:t>
      </w:r>
      <w:r w:rsidR="000E5F03">
        <w:rPr>
          <w:lang w:val="ro-RO"/>
        </w:rPr>
        <w:t>ă</w:t>
      </w:r>
      <w:r w:rsidR="00B93613" w:rsidRPr="00C90FAA">
        <w:rPr>
          <w:lang w:val="ro-RO"/>
        </w:rPr>
        <w:t>.</w:t>
      </w:r>
    </w:p>
    <w:bookmarkEnd w:id="7"/>
    <w:p w14:paraId="7C513E32" w14:textId="33B040B0" w:rsidR="00251200" w:rsidRPr="00C90FAA" w:rsidRDefault="009E2291" w:rsidP="00B93613">
      <w:pPr>
        <w:pStyle w:val="BodyText"/>
        <w:numPr>
          <w:ilvl w:val="1"/>
          <w:numId w:val="12"/>
        </w:numPr>
        <w:tabs>
          <w:tab w:val="left" w:pos="839"/>
        </w:tabs>
        <w:spacing w:before="0" w:after="120" w:line="312" w:lineRule="auto"/>
        <w:ind w:left="838" w:right="-51" w:hanging="554"/>
        <w:jc w:val="both"/>
        <w:rPr>
          <w:lang w:val="ro-RO"/>
        </w:rPr>
      </w:pPr>
      <w:r w:rsidRPr="00C90FAA">
        <w:rPr>
          <w:lang w:val="ro-RO"/>
        </w:rPr>
        <w:t>Să</w:t>
      </w:r>
      <w:r w:rsidRPr="00C90FAA">
        <w:rPr>
          <w:spacing w:val="5"/>
          <w:lang w:val="ro-RO"/>
        </w:rPr>
        <w:t xml:space="preserve"> </w:t>
      </w:r>
      <w:r w:rsidRPr="00C90FAA">
        <w:rPr>
          <w:spacing w:val="-1"/>
          <w:lang w:val="ro-RO"/>
        </w:rPr>
        <w:t>încaseze</w:t>
      </w:r>
      <w:r w:rsidRPr="00C90FAA">
        <w:rPr>
          <w:spacing w:val="6"/>
          <w:lang w:val="ro-RO"/>
        </w:rPr>
        <w:t xml:space="preserve"> </w:t>
      </w:r>
      <w:r w:rsidRPr="00C90FAA">
        <w:rPr>
          <w:lang w:val="ro-RO"/>
        </w:rPr>
        <w:t>contravaloarea</w:t>
      </w:r>
      <w:r w:rsidRPr="00C90FAA">
        <w:rPr>
          <w:spacing w:val="8"/>
          <w:lang w:val="ro-RO"/>
        </w:rPr>
        <w:t xml:space="preserve"> </w:t>
      </w:r>
      <w:r w:rsidR="006B1E0F" w:rsidRPr="00C90FAA">
        <w:rPr>
          <w:lang w:val="ro-RO"/>
        </w:rPr>
        <w:t>tarifului</w:t>
      </w:r>
      <w:r w:rsidR="006B1E0F" w:rsidRPr="00C90FAA">
        <w:rPr>
          <w:spacing w:val="6"/>
          <w:lang w:val="ro-RO"/>
        </w:rPr>
        <w:t xml:space="preserve"> </w:t>
      </w:r>
      <w:r w:rsidRPr="00C90FAA">
        <w:rPr>
          <w:lang w:val="ro-RO"/>
        </w:rPr>
        <w:t>de</w:t>
      </w:r>
      <w:r w:rsidRPr="00C90FAA">
        <w:rPr>
          <w:spacing w:val="8"/>
          <w:lang w:val="ro-RO"/>
        </w:rPr>
        <w:t xml:space="preserve"> </w:t>
      </w:r>
      <w:r w:rsidRPr="00C90FAA">
        <w:rPr>
          <w:spacing w:val="-1"/>
          <w:lang w:val="ro-RO"/>
        </w:rPr>
        <w:t>administrare</w:t>
      </w:r>
      <w:r w:rsidRPr="00C90FAA">
        <w:rPr>
          <w:spacing w:val="6"/>
          <w:lang w:val="ro-RO"/>
        </w:rPr>
        <w:t xml:space="preserve"> </w:t>
      </w:r>
      <w:r w:rsidRPr="00C90FAA">
        <w:rPr>
          <w:lang w:val="ro-RO"/>
        </w:rPr>
        <w:t>a</w:t>
      </w:r>
      <w:r w:rsidRPr="00C90FAA">
        <w:rPr>
          <w:spacing w:val="7"/>
          <w:lang w:val="ro-RO"/>
        </w:rPr>
        <w:t xml:space="preserve"> </w:t>
      </w:r>
      <w:r w:rsidR="00362319" w:rsidRPr="00C90FAA">
        <w:rPr>
          <w:lang w:val="ro-RO"/>
        </w:rPr>
        <w:t>Piețelor</w:t>
      </w:r>
      <w:r w:rsidR="00FF763B" w:rsidRPr="00C90FAA">
        <w:rPr>
          <w:lang w:val="ro-RO"/>
        </w:rPr>
        <w:t xml:space="preserve"> organizate</w:t>
      </w:r>
      <w:r w:rsidR="00362319" w:rsidRPr="00C90FAA">
        <w:rPr>
          <w:lang w:val="ro-RO"/>
        </w:rPr>
        <w:t xml:space="preserve"> de energie electrică</w:t>
      </w:r>
      <w:r w:rsidRPr="00C90FAA">
        <w:rPr>
          <w:spacing w:val="59"/>
          <w:lang w:val="ro-RO"/>
        </w:rPr>
        <w:t xml:space="preserve"> </w:t>
      </w:r>
      <w:r w:rsidR="00996900" w:rsidRPr="00C90FAA">
        <w:rPr>
          <w:lang w:val="ro-RO"/>
        </w:rPr>
        <w:t xml:space="preserve">la termen </w:t>
      </w:r>
      <w:r w:rsidR="006B1E0F" w:rsidRPr="00C90FAA">
        <w:rPr>
          <w:lang w:val="ro-RO"/>
        </w:rPr>
        <w:t xml:space="preserve">administrate de OPCOM S.A. </w:t>
      </w:r>
      <w:r w:rsidRPr="00C90FAA">
        <w:rPr>
          <w:lang w:val="ro-RO"/>
        </w:rPr>
        <w:t>(inclusiv</w:t>
      </w:r>
      <w:r w:rsidRPr="00C90FAA">
        <w:rPr>
          <w:spacing w:val="56"/>
          <w:lang w:val="ro-RO"/>
        </w:rPr>
        <w:t xml:space="preserve"> </w:t>
      </w:r>
      <w:r w:rsidRPr="00C90FAA">
        <w:rPr>
          <w:lang w:val="ro-RO"/>
        </w:rPr>
        <w:t>contravaloarea</w:t>
      </w:r>
      <w:r w:rsidRPr="00C90FAA">
        <w:rPr>
          <w:spacing w:val="57"/>
          <w:lang w:val="ro-RO"/>
        </w:rPr>
        <w:t xml:space="preserve"> </w:t>
      </w:r>
      <w:r w:rsidRPr="00C90FAA">
        <w:rPr>
          <w:lang w:val="ro-RO"/>
        </w:rPr>
        <w:t>aferentă</w:t>
      </w:r>
      <w:r w:rsidRPr="00C90FAA">
        <w:rPr>
          <w:spacing w:val="56"/>
          <w:lang w:val="ro-RO"/>
        </w:rPr>
        <w:t xml:space="preserve"> </w:t>
      </w:r>
      <w:r w:rsidRPr="00C90FAA">
        <w:rPr>
          <w:lang w:val="ro-RO"/>
        </w:rPr>
        <w:t>TVA,</w:t>
      </w:r>
      <w:r w:rsidRPr="00C90FAA">
        <w:rPr>
          <w:spacing w:val="34"/>
          <w:w w:val="99"/>
          <w:lang w:val="ro-RO"/>
        </w:rPr>
        <w:t xml:space="preserve"> </w:t>
      </w:r>
      <w:r w:rsidRPr="00C90FAA">
        <w:rPr>
          <w:spacing w:val="-1"/>
          <w:lang w:val="ro-RO"/>
        </w:rPr>
        <w:t>dacă</w:t>
      </w:r>
      <w:r w:rsidRPr="00C90FAA">
        <w:rPr>
          <w:spacing w:val="7"/>
          <w:lang w:val="ro-RO"/>
        </w:rPr>
        <w:t xml:space="preserve"> </w:t>
      </w:r>
      <w:r w:rsidRPr="00C90FAA">
        <w:rPr>
          <w:lang w:val="ro-RO"/>
        </w:rPr>
        <w:t>este</w:t>
      </w:r>
      <w:r w:rsidRPr="00C90FAA">
        <w:rPr>
          <w:spacing w:val="7"/>
          <w:lang w:val="ro-RO"/>
        </w:rPr>
        <w:t xml:space="preserve"> </w:t>
      </w:r>
      <w:r w:rsidRPr="00C90FAA">
        <w:rPr>
          <w:spacing w:val="-1"/>
          <w:lang w:val="ro-RO"/>
        </w:rPr>
        <w:t>aplicabil)</w:t>
      </w:r>
      <w:r w:rsidRPr="00C90FAA">
        <w:rPr>
          <w:spacing w:val="6"/>
          <w:lang w:val="ro-RO"/>
        </w:rPr>
        <w:t xml:space="preserve"> </w:t>
      </w:r>
      <w:r w:rsidRPr="00C90FAA">
        <w:rPr>
          <w:lang w:val="ro-RO"/>
        </w:rPr>
        <w:t>și</w:t>
      </w:r>
      <w:r w:rsidRPr="00C90FAA">
        <w:rPr>
          <w:spacing w:val="8"/>
          <w:lang w:val="ro-RO"/>
        </w:rPr>
        <w:t xml:space="preserve"> </w:t>
      </w:r>
      <w:r w:rsidRPr="00C90FAA">
        <w:rPr>
          <w:spacing w:val="-1"/>
          <w:lang w:val="ro-RO"/>
        </w:rPr>
        <w:t>contravaloarea</w:t>
      </w:r>
      <w:r w:rsidRPr="00C90FAA">
        <w:rPr>
          <w:spacing w:val="6"/>
          <w:lang w:val="ro-RO"/>
        </w:rPr>
        <w:t xml:space="preserve"> </w:t>
      </w:r>
      <w:r w:rsidR="006B1E0F" w:rsidRPr="00C90FAA">
        <w:rPr>
          <w:spacing w:val="-1"/>
          <w:lang w:val="ro-RO"/>
        </w:rPr>
        <w:t>tarifului</w:t>
      </w:r>
      <w:r w:rsidR="006B1E0F" w:rsidRPr="00C90FAA">
        <w:rPr>
          <w:spacing w:val="7"/>
          <w:lang w:val="ro-RO"/>
        </w:rPr>
        <w:t xml:space="preserve"> </w:t>
      </w:r>
      <w:r w:rsidRPr="00C90FAA">
        <w:rPr>
          <w:lang w:val="ro-RO"/>
        </w:rPr>
        <w:t>de</w:t>
      </w:r>
      <w:r w:rsidRPr="00C90FAA">
        <w:rPr>
          <w:spacing w:val="7"/>
          <w:lang w:val="ro-RO"/>
        </w:rPr>
        <w:t xml:space="preserve"> </w:t>
      </w:r>
      <w:r w:rsidRPr="00C90FAA">
        <w:rPr>
          <w:spacing w:val="-1"/>
          <w:lang w:val="ro-RO"/>
        </w:rPr>
        <w:t>tranzacți</w:t>
      </w:r>
      <w:r w:rsidR="00A62145" w:rsidRPr="00C90FAA">
        <w:rPr>
          <w:spacing w:val="-1"/>
          <w:lang w:val="ro-RO"/>
        </w:rPr>
        <w:t>onare</w:t>
      </w:r>
      <w:r w:rsidRPr="00C90FAA">
        <w:rPr>
          <w:spacing w:val="7"/>
          <w:lang w:val="ro-RO"/>
        </w:rPr>
        <w:t xml:space="preserve"> </w:t>
      </w:r>
      <w:r w:rsidRPr="00C90FAA">
        <w:rPr>
          <w:lang w:val="ro-RO"/>
        </w:rPr>
        <w:t>aplicat</w:t>
      </w:r>
      <w:r w:rsidRPr="00C90FAA">
        <w:rPr>
          <w:spacing w:val="99"/>
          <w:w w:val="99"/>
          <w:lang w:val="ro-RO"/>
        </w:rPr>
        <w:t xml:space="preserve"> </w:t>
      </w:r>
      <w:r w:rsidRPr="00C90FAA">
        <w:rPr>
          <w:spacing w:val="-1"/>
          <w:lang w:val="ro-RO"/>
        </w:rPr>
        <w:t>cantităților</w:t>
      </w:r>
      <w:r w:rsidRPr="00C90FAA">
        <w:rPr>
          <w:spacing w:val="68"/>
          <w:lang w:val="ro-RO"/>
        </w:rPr>
        <w:t xml:space="preserve"> </w:t>
      </w:r>
      <w:r w:rsidRPr="00C90FAA">
        <w:rPr>
          <w:lang w:val="ro-RO"/>
        </w:rPr>
        <w:t>de</w:t>
      </w:r>
      <w:r w:rsidRPr="00C90FAA">
        <w:rPr>
          <w:spacing w:val="65"/>
          <w:lang w:val="ro-RO"/>
        </w:rPr>
        <w:t xml:space="preserve"> </w:t>
      </w:r>
      <w:r w:rsidRPr="00C90FAA">
        <w:rPr>
          <w:lang w:val="ro-RO"/>
        </w:rPr>
        <w:t>energie</w:t>
      </w:r>
      <w:r w:rsidRPr="00C90FAA">
        <w:rPr>
          <w:spacing w:val="66"/>
          <w:lang w:val="ro-RO"/>
        </w:rPr>
        <w:t xml:space="preserve"> </w:t>
      </w:r>
      <w:r w:rsidRPr="00C90FAA">
        <w:rPr>
          <w:lang w:val="ro-RO"/>
        </w:rPr>
        <w:t>electrică</w:t>
      </w:r>
      <w:r w:rsidRPr="00C90FAA">
        <w:rPr>
          <w:spacing w:val="66"/>
          <w:lang w:val="ro-RO"/>
        </w:rPr>
        <w:t xml:space="preserve"> </w:t>
      </w:r>
      <w:r w:rsidRPr="00C90FAA">
        <w:rPr>
          <w:lang w:val="ro-RO"/>
        </w:rPr>
        <w:t xml:space="preserve">tranzacționate pe </w:t>
      </w:r>
      <w:r w:rsidR="004E543F" w:rsidRPr="00C90FAA">
        <w:rPr>
          <w:lang w:val="ro-RO"/>
        </w:rPr>
        <w:t>PC-OTC/PCCB-LE-</w:t>
      </w:r>
      <w:r w:rsidR="00784303" w:rsidRPr="00C90FAA">
        <w:rPr>
          <w:lang w:val="ro-RO"/>
        </w:rPr>
        <w:t>flex</w:t>
      </w:r>
      <w:r w:rsidR="004E543F" w:rsidRPr="00C90FAA">
        <w:rPr>
          <w:lang w:val="ro-RO"/>
        </w:rPr>
        <w:t>/PCCB-NC</w:t>
      </w:r>
      <w:r w:rsidR="001B6C06" w:rsidRPr="00C90FAA">
        <w:rPr>
          <w:lang w:val="ro-RO"/>
        </w:rPr>
        <w:t>/PCCB-PC/</w:t>
      </w:r>
      <w:r w:rsidR="004E543F" w:rsidRPr="00C90FAA">
        <w:rPr>
          <w:lang w:val="ro-RO"/>
        </w:rPr>
        <w:t>PCSU/PMC</w:t>
      </w:r>
      <w:r w:rsidR="001B6C06" w:rsidRPr="00C90FAA">
        <w:rPr>
          <w:lang w:val="ro-RO"/>
        </w:rPr>
        <w:t>/PCTL</w:t>
      </w:r>
      <w:r w:rsidR="004E543F" w:rsidRPr="00C90FAA">
        <w:rPr>
          <w:lang w:val="ro-RO"/>
        </w:rPr>
        <w:t xml:space="preserve"> </w:t>
      </w:r>
      <w:r w:rsidRPr="00C90FAA">
        <w:rPr>
          <w:lang w:val="ro-RO"/>
        </w:rPr>
        <w:t>(inclusiv</w:t>
      </w:r>
      <w:r w:rsidRPr="00C90FAA">
        <w:rPr>
          <w:spacing w:val="71"/>
          <w:w w:val="99"/>
          <w:lang w:val="ro-RO"/>
        </w:rPr>
        <w:t xml:space="preserve"> </w:t>
      </w:r>
      <w:r w:rsidRPr="00C90FAA">
        <w:rPr>
          <w:spacing w:val="-1"/>
          <w:lang w:val="ro-RO"/>
        </w:rPr>
        <w:t>contravaloarea</w:t>
      </w:r>
      <w:r w:rsidRPr="00C90FAA">
        <w:rPr>
          <w:spacing w:val="59"/>
          <w:lang w:val="ro-RO"/>
        </w:rPr>
        <w:t xml:space="preserve"> </w:t>
      </w:r>
      <w:r w:rsidRPr="00C90FAA">
        <w:rPr>
          <w:lang w:val="ro-RO"/>
        </w:rPr>
        <w:t>aferentă</w:t>
      </w:r>
      <w:r w:rsidRPr="00C90FAA">
        <w:rPr>
          <w:spacing w:val="62"/>
          <w:lang w:val="ro-RO"/>
        </w:rPr>
        <w:t xml:space="preserve"> </w:t>
      </w:r>
      <w:r w:rsidRPr="00C90FAA">
        <w:rPr>
          <w:lang w:val="ro-RO"/>
        </w:rPr>
        <w:t>TVA,</w:t>
      </w:r>
      <w:r w:rsidRPr="00C90FAA">
        <w:rPr>
          <w:spacing w:val="60"/>
          <w:lang w:val="ro-RO"/>
        </w:rPr>
        <w:t xml:space="preserve"> </w:t>
      </w:r>
      <w:r w:rsidRPr="00C90FAA">
        <w:rPr>
          <w:lang w:val="ro-RO"/>
        </w:rPr>
        <w:t>dacă</w:t>
      </w:r>
      <w:r w:rsidRPr="00C90FAA">
        <w:rPr>
          <w:spacing w:val="61"/>
          <w:lang w:val="ro-RO"/>
        </w:rPr>
        <w:t xml:space="preserve"> </w:t>
      </w:r>
      <w:r w:rsidRPr="00C90FAA">
        <w:rPr>
          <w:lang w:val="ro-RO"/>
        </w:rPr>
        <w:t>este</w:t>
      </w:r>
      <w:r w:rsidRPr="00C90FAA">
        <w:rPr>
          <w:spacing w:val="59"/>
          <w:lang w:val="ro-RO"/>
        </w:rPr>
        <w:t xml:space="preserve"> </w:t>
      </w:r>
      <w:r w:rsidRPr="00C90FAA">
        <w:rPr>
          <w:lang w:val="ro-RO"/>
        </w:rPr>
        <w:t>aplicabil),</w:t>
      </w:r>
      <w:r w:rsidRPr="00C90FAA">
        <w:rPr>
          <w:spacing w:val="60"/>
          <w:lang w:val="ro-RO"/>
        </w:rPr>
        <w:t xml:space="preserve"> </w:t>
      </w:r>
      <w:r w:rsidRPr="00C90FAA">
        <w:rPr>
          <w:lang w:val="ro-RO"/>
        </w:rPr>
        <w:t>în</w:t>
      </w:r>
      <w:r w:rsidRPr="00C90FAA">
        <w:rPr>
          <w:spacing w:val="62"/>
          <w:lang w:val="ro-RO"/>
        </w:rPr>
        <w:t xml:space="preserve"> </w:t>
      </w:r>
      <w:r w:rsidRPr="00C90FAA">
        <w:rPr>
          <w:spacing w:val="-1"/>
          <w:lang w:val="ro-RO"/>
        </w:rPr>
        <w:t>conformitate</w:t>
      </w:r>
      <w:r w:rsidRPr="00C90FAA">
        <w:rPr>
          <w:spacing w:val="61"/>
          <w:lang w:val="ro-RO"/>
        </w:rPr>
        <w:t xml:space="preserve"> </w:t>
      </w:r>
      <w:r w:rsidRPr="00C90FAA">
        <w:rPr>
          <w:spacing w:val="-1"/>
          <w:lang w:val="ro-RO"/>
        </w:rPr>
        <w:t>cu</w:t>
      </w:r>
      <w:r w:rsidRPr="00C90FAA">
        <w:rPr>
          <w:spacing w:val="61"/>
          <w:lang w:val="ro-RO"/>
        </w:rPr>
        <w:t xml:space="preserve"> </w:t>
      </w:r>
      <w:r w:rsidRPr="00C90FAA">
        <w:rPr>
          <w:spacing w:val="-1"/>
          <w:lang w:val="ro-RO"/>
        </w:rPr>
        <w:t>prevederile</w:t>
      </w:r>
      <w:r w:rsidRPr="00C90FAA">
        <w:rPr>
          <w:spacing w:val="55"/>
          <w:w w:val="99"/>
          <w:lang w:val="ro-RO"/>
        </w:rPr>
        <w:t xml:space="preserve"> </w:t>
      </w:r>
      <w:r w:rsidRPr="00C90FAA">
        <w:rPr>
          <w:spacing w:val="-1"/>
          <w:lang w:val="ro-RO"/>
        </w:rPr>
        <w:t>Regulamentului</w:t>
      </w:r>
      <w:r w:rsidRPr="00C90FAA">
        <w:rPr>
          <w:spacing w:val="22"/>
          <w:lang w:val="ro-RO"/>
        </w:rPr>
        <w:t xml:space="preserve"> </w:t>
      </w:r>
      <w:r w:rsidR="00041D70" w:rsidRPr="00C90FAA">
        <w:rPr>
          <w:lang w:val="ro-RO"/>
        </w:rPr>
        <w:t>aplicabil fiecărei piețe</w:t>
      </w:r>
      <w:r w:rsidRPr="00C90FAA">
        <w:rPr>
          <w:lang w:val="ro-RO"/>
        </w:rPr>
        <w:t>,</w:t>
      </w:r>
      <w:r w:rsidRPr="00C90FAA">
        <w:rPr>
          <w:spacing w:val="16"/>
          <w:lang w:val="ro-RO"/>
        </w:rPr>
        <w:t xml:space="preserve"> </w:t>
      </w:r>
      <w:r w:rsidRPr="00C90FAA">
        <w:rPr>
          <w:lang w:val="ro-RO"/>
        </w:rPr>
        <w:t>în</w:t>
      </w:r>
      <w:r w:rsidRPr="00C90FAA">
        <w:rPr>
          <w:spacing w:val="18"/>
          <w:lang w:val="ro-RO"/>
        </w:rPr>
        <w:t xml:space="preserve"> </w:t>
      </w:r>
      <w:r w:rsidRPr="00C90FAA">
        <w:rPr>
          <w:spacing w:val="-1"/>
          <w:lang w:val="ro-RO"/>
        </w:rPr>
        <w:t>cuantumul</w:t>
      </w:r>
      <w:r w:rsidRPr="00C90FAA">
        <w:rPr>
          <w:spacing w:val="17"/>
          <w:lang w:val="ro-RO"/>
        </w:rPr>
        <w:t xml:space="preserve"> </w:t>
      </w:r>
      <w:r w:rsidRPr="00C90FAA">
        <w:rPr>
          <w:spacing w:val="-1"/>
          <w:lang w:val="ro-RO"/>
        </w:rPr>
        <w:t>stabilit</w:t>
      </w:r>
      <w:r w:rsidRPr="00C90FAA">
        <w:rPr>
          <w:spacing w:val="17"/>
          <w:lang w:val="ro-RO"/>
        </w:rPr>
        <w:t xml:space="preserve"> </w:t>
      </w:r>
      <w:r w:rsidRPr="00C90FAA">
        <w:rPr>
          <w:lang w:val="ro-RO"/>
        </w:rPr>
        <w:t>în</w:t>
      </w:r>
      <w:r w:rsidRPr="00C90FAA">
        <w:rPr>
          <w:spacing w:val="18"/>
          <w:lang w:val="ro-RO"/>
        </w:rPr>
        <w:t xml:space="preserve"> </w:t>
      </w:r>
      <w:r w:rsidRPr="00C90FAA">
        <w:rPr>
          <w:spacing w:val="-1"/>
          <w:lang w:val="ro-RO"/>
        </w:rPr>
        <w:t>conformitate</w:t>
      </w:r>
      <w:r w:rsidRPr="00C90FAA">
        <w:rPr>
          <w:spacing w:val="17"/>
          <w:lang w:val="ro-RO"/>
        </w:rPr>
        <w:t xml:space="preserve"> </w:t>
      </w:r>
      <w:r w:rsidRPr="00C90FAA">
        <w:rPr>
          <w:spacing w:val="1"/>
          <w:lang w:val="ro-RO"/>
        </w:rPr>
        <w:t>cu</w:t>
      </w:r>
      <w:r w:rsidRPr="00C90FAA">
        <w:rPr>
          <w:spacing w:val="17"/>
          <w:lang w:val="ro-RO"/>
        </w:rPr>
        <w:t xml:space="preserve"> </w:t>
      </w:r>
      <w:r w:rsidRPr="00C90FAA">
        <w:rPr>
          <w:spacing w:val="-1"/>
          <w:lang w:val="ro-RO"/>
        </w:rPr>
        <w:t>prevederile</w:t>
      </w:r>
      <w:r w:rsidRPr="00C90FAA">
        <w:rPr>
          <w:spacing w:val="18"/>
          <w:lang w:val="ro-RO"/>
        </w:rPr>
        <w:t xml:space="preserve"> </w:t>
      </w:r>
      <w:r w:rsidR="00A62145" w:rsidRPr="00C90FAA">
        <w:rPr>
          <w:i/>
          <w:iCs/>
          <w:spacing w:val="-1"/>
          <w:lang w:val="ro-RO"/>
        </w:rPr>
        <w:t xml:space="preserve">Procedurii privind privind tarifele practicate de OPCOM pentru serviciile prestate participantilor la piețele organizate de energie electrică </w:t>
      </w:r>
      <w:r w:rsidR="000E5F03" w:rsidRPr="00C90FAA">
        <w:rPr>
          <w:i/>
          <w:iCs/>
          <w:spacing w:val="-1"/>
          <w:lang w:val="ro-RO"/>
        </w:rPr>
        <w:t xml:space="preserve">la termen </w:t>
      </w:r>
      <w:r w:rsidR="00A62145" w:rsidRPr="00C90FAA">
        <w:rPr>
          <w:i/>
          <w:iCs/>
          <w:spacing w:val="-1"/>
          <w:lang w:val="ro-RO"/>
        </w:rPr>
        <w:t xml:space="preserve">administrate de OPCOM S.A. Facturarea </w:t>
      </w:r>
      <w:r w:rsidR="000E5F03">
        <w:rPr>
          <w:i/>
          <w:iCs/>
          <w:spacing w:val="-1"/>
          <w:lang w:val="ro-RO"/>
        </w:rPr>
        <w:t>ș</w:t>
      </w:r>
      <w:r w:rsidR="000E5F03" w:rsidRPr="00C90FAA">
        <w:rPr>
          <w:i/>
          <w:iCs/>
          <w:spacing w:val="-1"/>
          <w:lang w:val="ro-RO"/>
        </w:rPr>
        <w:t xml:space="preserve">i </w:t>
      </w:r>
      <w:r w:rsidR="00A62145" w:rsidRPr="00C90FAA">
        <w:rPr>
          <w:i/>
          <w:iCs/>
          <w:spacing w:val="-1"/>
          <w:lang w:val="ro-RO"/>
        </w:rPr>
        <w:t>termene de plat</w:t>
      </w:r>
      <w:r w:rsidR="000E5F03">
        <w:rPr>
          <w:i/>
          <w:iCs/>
          <w:spacing w:val="-1"/>
          <w:lang w:val="ro-RO"/>
        </w:rPr>
        <w:t>ă</w:t>
      </w:r>
      <w:r w:rsidRPr="00C90FAA">
        <w:rPr>
          <w:lang w:val="ro-RO"/>
        </w:rPr>
        <w:t>;</w:t>
      </w:r>
    </w:p>
    <w:p w14:paraId="01033EAB" w14:textId="576229DA" w:rsidR="000908AB" w:rsidRPr="00C90FAA" w:rsidRDefault="004E543F" w:rsidP="007447E6">
      <w:pPr>
        <w:pStyle w:val="BodyText"/>
        <w:numPr>
          <w:ilvl w:val="1"/>
          <w:numId w:val="12"/>
        </w:numPr>
        <w:tabs>
          <w:tab w:val="left" w:pos="839"/>
        </w:tabs>
        <w:spacing w:before="0" w:after="120" w:line="312" w:lineRule="auto"/>
        <w:ind w:left="838" w:right="-51" w:hanging="554"/>
        <w:jc w:val="both"/>
        <w:rPr>
          <w:rFonts w:cs="Tahoma"/>
          <w:lang w:val="ro-RO"/>
        </w:rPr>
      </w:pPr>
      <w:r w:rsidRPr="00C90FAA">
        <w:rPr>
          <w:rFonts w:cs="Tahoma"/>
          <w:lang w:val="ro-RO"/>
        </w:rPr>
        <w:t xml:space="preserve">Să suspende sau, după caz, să revoce dreptul Participantului de tranzacționare pe </w:t>
      </w:r>
      <w:r w:rsidR="001B6C06" w:rsidRPr="00C90FAA">
        <w:rPr>
          <w:rFonts w:cs="Tahoma"/>
          <w:lang w:val="ro-RO"/>
        </w:rPr>
        <w:br/>
      </w:r>
      <w:r w:rsidRPr="00C90FAA">
        <w:rPr>
          <w:rFonts w:cs="Tahoma"/>
          <w:lang w:val="ro-RO"/>
        </w:rPr>
        <w:t>PC-OTC/PCCB-LE-</w:t>
      </w:r>
      <w:r w:rsidR="00784303" w:rsidRPr="00C90FAA">
        <w:rPr>
          <w:rFonts w:cs="Tahoma"/>
          <w:lang w:val="ro-RO"/>
        </w:rPr>
        <w:t>flex</w:t>
      </w:r>
      <w:r w:rsidRPr="00C90FAA">
        <w:rPr>
          <w:rFonts w:cs="Tahoma"/>
          <w:lang w:val="ro-RO"/>
        </w:rPr>
        <w:t>/PCCB-NC/</w:t>
      </w:r>
      <w:r w:rsidR="001B6C06" w:rsidRPr="00C90FAA">
        <w:rPr>
          <w:rFonts w:cs="Tahoma"/>
          <w:lang w:val="ro-RO"/>
        </w:rPr>
        <w:t>PCCB-PC/</w:t>
      </w:r>
      <w:r w:rsidRPr="00C90FAA">
        <w:rPr>
          <w:rFonts w:cs="Tahoma"/>
          <w:lang w:val="ro-RO"/>
        </w:rPr>
        <w:t>PCSU/PMC</w:t>
      </w:r>
      <w:r w:rsidR="001B6C06" w:rsidRPr="00C90FAA">
        <w:rPr>
          <w:rFonts w:cs="Tahoma"/>
          <w:lang w:val="ro-RO"/>
        </w:rPr>
        <w:t>/PCTL</w:t>
      </w:r>
      <w:r w:rsidRPr="00C90FAA">
        <w:rPr>
          <w:rFonts w:cs="Tahoma"/>
          <w:lang w:val="ro-RO"/>
        </w:rPr>
        <w:t xml:space="preserve">, în conformitate cu prevederile Procedurii privind înregistrarea participanților la piețele </w:t>
      </w:r>
      <w:r w:rsidR="00FF763B" w:rsidRPr="00C90FAA">
        <w:rPr>
          <w:rFonts w:cs="Tahoma"/>
          <w:lang w:val="ro-RO"/>
        </w:rPr>
        <w:t xml:space="preserve">organizate </w:t>
      </w:r>
      <w:r w:rsidRPr="00C90FAA">
        <w:rPr>
          <w:rFonts w:cs="Tahoma"/>
          <w:lang w:val="ro-RO"/>
        </w:rPr>
        <w:t xml:space="preserve">de energie electrică administrate de </w:t>
      </w:r>
      <w:r w:rsidR="00223323" w:rsidRPr="00C90FAA">
        <w:rPr>
          <w:rFonts w:cs="Tahoma"/>
          <w:lang w:val="ro-RO"/>
        </w:rPr>
        <w:t>OPCOM S.A.</w:t>
      </w:r>
      <w:r w:rsidR="001B6C06" w:rsidRPr="00C90FAA">
        <w:rPr>
          <w:rFonts w:cs="Tahoma"/>
          <w:lang w:val="ro-RO"/>
        </w:rPr>
        <w:t xml:space="preserve"> </w:t>
      </w:r>
      <w:r w:rsidRPr="00C90FAA">
        <w:rPr>
          <w:rFonts w:cs="Tahoma"/>
          <w:lang w:val="ro-RO"/>
        </w:rPr>
        <w:t xml:space="preserve">şi a Procedurii </w:t>
      </w:r>
      <w:r w:rsidR="00E71C22" w:rsidRPr="00C90FAA">
        <w:rPr>
          <w:rFonts w:cs="Tahoma"/>
          <w:lang w:val="ro-RO"/>
        </w:rPr>
        <w:t>PC-OTC</w:t>
      </w:r>
      <w:r w:rsidR="00767A7C" w:rsidRPr="00C90FAA">
        <w:rPr>
          <w:rFonts w:cs="Tahoma"/>
          <w:lang w:val="ro-RO"/>
        </w:rPr>
        <w:t>, a Procedurii PCCB-LE-</w:t>
      </w:r>
      <w:r w:rsidR="00784303" w:rsidRPr="00C90FAA">
        <w:rPr>
          <w:rFonts w:cs="Tahoma"/>
          <w:lang w:val="ro-RO"/>
        </w:rPr>
        <w:t>flex</w:t>
      </w:r>
      <w:r w:rsidR="00767A7C" w:rsidRPr="00C90FAA">
        <w:rPr>
          <w:rFonts w:cs="Tahoma"/>
          <w:lang w:val="ro-RO"/>
        </w:rPr>
        <w:t xml:space="preserve">, a Procedurii PCCB-NC, </w:t>
      </w:r>
      <w:r w:rsidR="001B6C06" w:rsidRPr="00C90FAA">
        <w:rPr>
          <w:rFonts w:cs="Tahoma"/>
          <w:lang w:val="ro-RO"/>
        </w:rPr>
        <w:t>a Procedurii PCCB-PC</w:t>
      </w:r>
      <w:r w:rsidR="00861A46" w:rsidRPr="00C90FAA">
        <w:rPr>
          <w:rFonts w:cs="Tahoma"/>
          <w:lang w:val="ro-RO"/>
        </w:rPr>
        <w:t>,</w:t>
      </w:r>
      <w:r w:rsidR="001B6C06" w:rsidRPr="00C90FAA">
        <w:rPr>
          <w:rFonts w:cs="Tahoma"/>
          <w:lang w:val="ro-RO"/>
        </w:rPr>
        <w:t xml:space="preserve"> </w:t>
      </w:r>
      <w:r w:rsidR="00767A7C" w:rsidRPr="00C90FAA">
        <w:rPr>
          <w:rFonts w:cs="Tahoma"/>
          <w:lang w:val="ro-RO"/>
        </w:rPr>
        <w:t>a Procedurii PCSU</w:t>
      </w:r>
      <w:r w:rsidR="001B6C06" w:rsidRPr="00C90FAA">
        <w:rPr>
          <w:rFonts w:cs="Tahoma"/>
          <w:lang w:val="ro-RO"/>
        </w:rPr>
        <w:t>,</w:t>
      </w:r>
      <w:r w:rsidR="007636C4" w:rsidRPr="00C90FAA">
        <w:rPr>
          <w:rFonts w:cs="Tahoma"/>
          <w:lang w:val="ro-RO"/>
        </w:rPr>
        <w:t xml:space="preserve"> </w:t>
      </w:r>
      <w:r w:rsidR="00767A7C" w:rsidRPr="00C90FAA">
        <w:rPr>
          <w:rFonts w:cs="Tahoma"/>
          <w:lang w:val="ro-RO"/>
        </w:rPr>
        <w:t xml:space="preserve">a Procedurii PMC </w:t>
      </w:r>
      <w:r w:rsidR="001B6C06" w:rsidRPr="00C90FAA">
        <w:rPr>
          <w:rFonts w:cs="Tahoma"/>
          <w:lang w:val="ro-RO"/>
        </w:rPr>
        <w:t xml:space="preserve">sau a Procedurii PCTL, </w:t>
      </w:r>
      <w:r w:rsidR="00767A7C" w:rsidRPr="00C90FAA">
        <w:rPr>
          <w:rFonts w:cs="Tahoma"/>
          <w:lang w:val="ro-RO"/>
        </w:rPr>
        <w:t>după caz</w:t>
      </w:r>
      <w:r w:rsidRPr="00C90FAA">
        <w:rPr>
          <w:rFonts w:cs="Tahoma"/>
          <w:lang w:val="ro-RO"/>
        </w:rPr>
        <w:t xml:space="preserve">. În cazul suspendării/revocării unui Participant piață care are calitatea de Agregator, măsura suspendării/revocării devine aplicabilă și operatorilor economici din lista clienților finali/producătorilor agregați de către Agregator, dacă aceștia nu dețin și în mod individual calitatea de Participant la </w:t>
      </w:r>
      <w:r w:rsidR="00767A7C" w:rsidRPr="00C90FAA">
        <w:rPr>
          <w:rFonts w:cs="Tahoma"/>
          <w:lang w:val="ro-RO"/>
        </w:rPr>
        <w:t xml:space="preserve">piețele </w:t>
      </w:r>
      <w:r w:rsidR="00B01045" w:rsidRPr="00C90FAA">
        <w:rPr>
          <w:rFonts w:cs="Tahoma"/>
          <w:lang w:val="ro-RO"/>
        </w:rPr>
        <w:t xml:space="preserve">organizate </w:t>
      </w:r>
      <w:r w:rsidR="00767A7C" w:rsidRPr="00C90FAA">
        <w:rPr>
          <w:rFonts w:cs="Tahoma"/>
          <w:lang w:val="ro-RO"/>
        </w:rPr>
        <w:t xml:space="preserve">la termen la care este </w:t>
      </w:r>
      <w:r w:rsidR="00945E33" w:rsidRPr="00C90FAA">
        <w:rPr>
          <w:rFonts w:cs="Tahoma"/>
          <w:lang w:val="ro-RO"/>
        </w:rPr>
        <w:t>î</w:t>
      </w:r>
      <w:r w:rsidR="00767A7C" w:rsidRPr="00C90FAA">
        <w:rPr>
          <w:rFonts w:cs="Tahoma"/>
          <w:lang w:val="ro-RO"/>
        </w:rPr>
        <w:t>nscris</w:t>
      </w:r>
      <w:r w:rsidRPr="00C90FAA">
        <w:rPr>
          <w:rFonts w:cs="Tahoma"/>
          <w:lang w:val="ro-RO"/>
        </w:rPr>
        <w:t xml:space="preserve">; </w:t>
      </w:r>
    </w:p>
    <w:p w14:paraId="24E383C3" w14:textId="77777777" w:rsidR="00945E33" w:rsidRPr="00C90FAA" w:rsidRDefault="00945E33" w:rsidP="007447E6">
      <w:pPr>
        <w:pStyle w:val="BodyText"/>
        <w:numPr>
          <w:ilvl w:val="1"/>
          <w:numId w:val="12"/>
        </w:numPr>
        <w:tabs>
          <w:tab w:val="left" w:pos="839"/>
        </w:tabs>
        <w:spacing w:before="0" w:after="120" w:line="312" w:lineRule="auto"/>
        <w:ind w:left="838" w:right="-51" w:hanging="554"/>
        <w:jc w:val="both"/>
        <w:rPr>
          <w:lang w:val="ro-RO"/>
        </w:rPr>
      </w:pPr>
      <w:r w:rsidRPr="00C90FAA">
        <w:rPr>
          <w:rFonts w:cs="Tahoma"/>
          <w:lang w:val="ro-RO"/>
        </w:rPr>
        <w:t>Să transmită informaţiile prevăzute în reglementări/solicitate de autorităţile publice autorizate sau de instanţele de judecată cu privire la Participant</w:t>
      </w:r>
      <w:r w:rsidRPr="00C90FAA">
        <w:rPr>
          <w:lang w:val="ro-RO"/>
        </w:rPr>
        <w:t>, fără a fi necesar acordul acestuia;</w:t>
      </w:r>
    </w:p>
    <w:p w14:paraId="50B7F2BF" w14:textId="04ADC846" w:rsidR="00945E33" w:rsidRPr="00C90FAA" w:rsidRDefault="00945E33" w:rsidP="007447E6">
      <w:pPr>
        <w:pStyle w:val="BodyText"/>
        <w:numPr>
          <w:ilvl w:val="1"/>
          <w:numId w:val="12"/>
        </w:numPr>
        <w:tabs>
          <w:tab w:val="left" w:pos="839"/>
        </w:tabs>
        <w:spacing w:before="0" w:after="120" w:line="312" w:lineRule="auto"/>
        <w:ind w:left="838" w:right="-51" w:hanging="554"/>
        <w:jc w:val="both"/>
        <w:rPr>
          <w:lang w:val="ro-RO"/>
        </w:rPr>
      </w:pPr>
      <w:r w:rsidRPr="00C90FAA">
        <w:rPr>
          <w:lang w:val="ro-RO"/>
        </w:rPr>
        <w:lastRenderedPageBreak/>
        <w:t>Să facă publice date sintetice legate de participarea la piață în conformitate cu prevederile documentelor de referință aplicate pentru organizarea și administrarea Pieţelor</w:t>
      </w:r>
      <w:r w:rsidR="00B01045" w:rsidRPr="00C90FAA">
        <w:rPr>
          <w:lang w:val="ro-RO"/>
        </w:rPr>
        <w:t xml:space="preserve"> organizate</w:t>
      </w:r>
      <w:r w:rsidRPr="00C90FAA">
        <w:rPr>
          <w:lang w:val="ro-RO"/>
        </w:rPr>
        <w:t xml:space="preserve"> la termen fără a încălca principiul confidenţialităţii.</w:t>
      </w:r>
    </w:p>
    <w:p w14:paraId="2B3D5643" w14:textId="77777777" w:rsidR="00754633" w:rsidRPr="00C90FAA" w:rsidRDefault="00754633" w:rsidP="007447E6">
      <w:pPr>
        <w:pStyle w:val="BodyText"/>
        <w:tabs>
          <w:tab w:val="left" w:pos="839"/>
        </w:tabs>
        <w:spacing w:before="0" w:after="120" w:line="312" w:lineRule="auto"/>
        <w:ind w:left="838" w:right="-51" w:firstLine="0"/>
        <w:jc w:val="both"/>
        <w:rPr>
          <w:lang w:val="ro-RO"/>
        </w:rPr>
      </w:pPr>
    </w:p>
    <w:p w14:paraId="2EE8E711" w14:textId="2B5DD187" w:rsidR="000908AB" w:rsidRPr="00C90FAA" w:rsidRDefault="000908AB" w:rsidP="007447E6">
      <w:pPr>
        <w:pStyle w:val="ListParagraph"/>
        <w:numPr>
          <w:ilvl w:val="0"/>
          <w:numId w:val="36"/>
        </w:numPr>
        <w:spacing w:after="120" w:line="312" w:lineRule="auto"/>
        <w:ind w:left="1077" w:right="-51" w:hanging="357"/>
        <w:rPr>
          <w:rFonts w:cs="Tahoma"/>
          <w:lang w:val="ro-RO"/>
        </w:rPr>
      </w:pPr>
      <w:r w:rsidRPr="00C90FAA">
        <w:rPr>
          <w:rFonts w:ascii="Tahoma" w:eastAsia="Tahoma" w:hAnsi="Tahoma" w:cs="Tahoma"/>
          <w:b/>
          <w:bCs/>
          <w:lang w:val="ro-RO"/>
        </w:rPr>
        <w:t>Înscris la PC-OTC</w:t>
      </w:r>
    </w:p>
    <w:p w14:paraId="74847B64" w14:textId="5EDBD0F8" w:rsidR="000908AB" w:rsidRPr="00C90FAA" w:rsidRDefault="000908AB"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 xml:space="preserve">Să asigure actualizarea informațiilor configurate în sistemul de tranzacționare și publicate pe website-ul </w:t>
      </w:r>
      <w:r w:rsidR="00223323" w:rsidRPr="00C90FAA">
        <w:rPr>
          <w:lang w:val="ro-RO"/>
        </w:rPr>
        <w:t>OPCOM S.A.</w:t>
      </w:r>
      <w:r w:rsidRPr="00C90FAA">
        <w:rPr>
          <w:lang w:val="ro-RO"/>
        </w:rPr>
        <w:t xml:space="preserve"> în cazul retragerii, suspendării sau revocării unui Participant de la </w:t>
      </w:r>
      <w:r w:rsidR="00861A46" w:rsidRPr="00C90FAA">
        <w:rPr>
          <w:lang w:val="ro-RO"/>
        </w:rPr>
        <w:br/>
      </w:r>
      <w:r w:rsidRPr="00C90FAA">
        <w:rPr>
          <w:lang w:val="ro-RO"/>
        </w:rPr>
        <w:t>PC-OTC</w:t>
      </w:r>
      <w:r w:rsidR="00085BD0" w:rsidRPr="00C90FAA">
        <w:rPr>
          <w:lang w:val="ro-RO"/>
        </w:rPr>
        <w:t>;</w:t>
      </w:r>
    </w:p>
    <w:p w14:paraId="38D2F864" w14:textId="77777777" w:rsidR="000908AB" w:rsidRPr="00C90FAA" w:rsidRDefault="000908AB"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Să factureze și să încaseze Contravaloarea licenței suplimentare de conectare pe Platforma de tranzacționare a PC-OTC [lei/ licență suplimentară /lună] pentru fiecare utilizator propriu suplimentar solicitat de Participant;</w:t>
      </w:r>
    </w:p>
    <w:p w14:paraId="6C06D5B3" w14:textId="1B2353D6" w:rsidR="000908AB" w:rsidRPr="00C90FAA" w:rsidRDefault="000908AB"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Să înregistreze apelurile Participantului către numărul de telefon de contact al Platformei de tranzacționare</w:t>
      </w:r>
      <w:r w:rsidR="00313DA8" w:rsidRPr="00C90FAA">
        <w:rPr>
          <w:lang w:val="ro-RO"/>
        </w:rPr>
        <w:t xml:space="preserve"> a PC-OTC</w:t>
      </w:r>
      <w:r w:rsidRPr="00C90FAA">
        <w:rPr>
          <w:lang w:val="ro-RO"/>
        </w:rPr>
        <w:t>, fără notificare prealabilă;</w:t>
      </w:r>
    </w:p>
    <w:p w14:paraId="382E72A8" w14:textId="2DE1B4D8" w:rsidR="000908AB" w:rsidRPr="00C90FAA" w:rsidRDefault="000908AB"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Să publice detaliile complete ale unei tranzacții realizate de Participant, dacă media pe interval de decontare a energiei tranzacționate este mai mare de 50 MW sau dacă prețul tranzacției a variat cu cel puțin 10% față de prețul de referință al produsului tranzacționat, dacă aceasta a fost prima tranzacție în cursul zilei curente, sau față de prețul tranzacției precedente din ziua curentă, conform prevederilor Procedurii</w:t>
      </w:r>
      <w:r w:rsidR="00313DA8" w:rsidRPr="00C90FAA">
        <w:rPr>
          <w:lang w:val="ro-RO"/>
        </w:rPr>
        <w:t xml:space="preserve"> PC-OTC</w:t>
      </w:r>
      <w:r w:rsidRPr="00C90FAA">
        <w:rPr>
          <w:lang w:val="ro-RO"/>
        </w:rPr>
        <w:t>;</w:t>
      </w:r>
    </w:p>
    <w:p w14:paraId="46E3A021" w14:textId="77777777" w:rsidR="001B6C06" w:rsidRPr="00C90FAA" w:rsidRDefault="001B6C06" w:rsidP="007447E6">
      <w:pPr>
        <w:pStyle w:val="BodyText"/>
        <w:tabs>
          <w:tab w:val="left" w:pos="839"/>
        </w:tabs>
        <w:spacing w:before="0" w:after="120" w:line="312" w:lineRule="auto"/>
        <w:ind w:left="0" w:right="-51" w:firstLine="0"/>
        <w:jc w:val="both"/>
        <w:rPr>
          <w:lang w:val="ro-RO"/>
        </w:rPr>
      </w:pPr>
    </w:p>
    <w:p w14:paraId="42FF6FC3" w14:textId="04D9C3D9" w:rsidR="00516776" w:rsidRPr="00C90FAA" w:rsidRDefault="00516776" w:rsidP="00D77179">
      <w:pPr>
        <w:pStyle w:val="ListParagraph"/>
        <w:numPr>
          <w:ilvl w:val="0"/>
          <w:numId w:val="36"/>
        </w:numPr>
        <w:spacing w:after="120" w:line="312" w:lineRule="auto"/>
        <w:ind w:left="1077" w:hanging="357"/>
        <w:rPr>
          <w:rFonts w:cs="Tahoma"/>
          <w:b/>
          <w:bCs/>
          <w:lang w:val="ro-RO"/>
        </w:rPr>
      </w:pPr>
      <w:r w:rsidRPr="00C90FAA">
        <w:rPr>
          <w:rFonts w:ascii="Tahoma" w:eastAsia="Tahoma" w:hAnsi="Tahoma" w:cs="Tahoma"/>
          <w:b/>
          <w:bCs/>
          <w:lang w:val="ro-RO"/>
        </w:rPr>
        <w:t>Înscris la PCCB-LE-lex</w:t>
      </w:r>
    </w:p>
    <w:p w14:paraId="17E7982F" w14:textId="415FA007" w:rsidR="00516776" w:rsidRPr="00C90FAA" w:rsidRDefault="00516776"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 xml:space="preserve">Să solicite suma penalizatoare, în conformitate cu prevederile Regulamentului </w:t>
      </w:r>
      <w:r w:rsidR="00767A7C" w:rsidRPr="00C90FAA">
        <w:rPr>
          <w:lang w:val="ro-RO"/>
        </w:rPr>
        <w:t>PCCB-LE-</w:t>
      </w:r>
      <w:r w:rsidR="00A54F33" w:rsidRPr="00C90FAA">
        <w:rPr>
          <w:lang w:val="ro-RO"/>
        </w:rPr>
        <w:t>f</w:t>
      </w:r>
      <w:r w:rsidR="00767A7C" w:rsidRPr="00C90FAA">
        <w:rPr>
          <w:lang w:val="ro-RO"/>
        </w:rPr>
        <w:t>lex</w:t>
      </w:r>
      <w:r w:rsidRPr="00C90FAA">
        <w:rPr>
          <w:lang w:val="ro-RO"/>
        </w:rPr>
        <w:t>, în cuantumul stabilit în conformitate cu prevederile Procedurii PCCB-LE-flex, în cazul retragerii ofertei inițiatoare și/sau coinițiatoare după publicarea acesteia pe site-ul OPCOM</w:t>
      </w:r>
      <w:r w:rsidR="00223323" w:rsidRPr="00C90FAA">
        <w:rPr>
          <w:lang w:val="ro-RO"/>
        </w:rPr>
        <w:t xml:space="preserve"> S.A. </w:t>
      </w:r>
      <w:r w:rsidRPr="00C90FAA">
        <w:rPr>
          <w:lang w:val="ro-RO"/>
        </w:rPr>
        <w:t>sau în cazul retragerii ofertei de modificare a prețului sau a ofertei de răspuns;</w:t>
      </w:r>
    </w:p>
    <w:p w14:paraId="2AC60E74" w14:textId="4BABF8D8" w:rsidR="00516776" w:rsidRPr="00C90FAA" w:rsidRDefault="00516776"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Să solicite suma penalizatoare, în conformitate cu prevederile Regulamentului</w:t>
      </w:r>
      <w:r w:rsidR="00767A7C" w:rsidRPr="00C90FAA">
        <w:rPr>
          <w:lang w:val="ro-RO"/>
        </w:rPr>
        <w:t xml:space="preserve"> PCCB-LE-</w:t>
      </w:r>
      <w:r w:rsidR="00A54F33" w:rsidRPr="00C90FAA">
        <w:rPr>
          <w:lang w:val="ro-RO"/>
        </w:rPr>
        <w:t>f</w:t>
      </w:r>
      <w:r w:rsidR="00767A7C" w:rsidRPr="00C90FAA">
        <w:rPr>
          <w:lang w:val="ro-RO"/>
        </w:rPr>
        <w:t>lex</w:t>
      </w:r>
      <w:r w:rsidRPr="00C90FAA">
        <w:rPr>
          <w:lang w:val="ro-RO"/>
        </w:rPr>
        <w:t xml:space="preserve">,  în cuantumul stabilit în conformitate cu prevederile Procedurii PCCB-LE-flex, în cazul refuzului Participantului de a semna contractul în forma publicată împreună cu oferta iniţiatoare, urmare a tranzacţiilor încheiate în cadrul sesiunilor de licitaţie organizate de </w:t>
      </w:r>
      <w:r w:rsidR="00223323" w:rsidRPr="00C90FAA">
        <w:rPr>
          <w:lang w:val="ro-RO"/>
        </w:rPr>
        <w:t>OPCOM S.A.</w:t>
      </w:r>
      <w:r w:rsidRPr="00C90FAA">
        <w:rPr>
          <w:lang w:val="ro-RO"/>
        </w:rPr>
        <w:t>;</w:t>
      </w:r>
    </w:p>
    <w:p w14:paraId="0B2547A5" w14:textId="1897BC83" w:rsidR="00516776" w:rsidRPr="00C90FAA" w:rsidRDefault="00516776"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 xml:space="preserve">Să suspende de la tranzacționare Participantul notificat să plătească suma penalizatoare de la data constatării abaterii până în a 10-a zi calendaristică (inclusiv) după data efectuării plăţii sumei penalizatoare. Cele 10 zile curg din ziua lucrătoare următoare celei în care se confirmă creditarea contului bancar al </w:t>
      </w:r>
      <w:r w:rsidR="00223323" w:rsidRPr="00C90FAA">
        <w:rPr>
          <w:lang w:val="ro-RO"/>
        </w:rPr>
        <w:t>OPCOM S.A.</w:t>
      </w:r>
      <w:r w:rsidRPr="00C90FAA">
        <w:rPr>
          <w:lang w:val="ro-RO"/>
        </w:rPr>
        <w:t xml:space="preserve"> cu suma datorată;</w:t>
      </w:r>
    </w:p>
    <w:p w14:paraId="574B6471" w14:textId="31EC907D" w:rsidR="00516776" w:rsidRPr="00C90FAA" w:rsidRDefault="00516776"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 xml:space="preserve">Să retragă ofertele inițiatoare/coinițiatoare publicate și să anuleze sesiunea de licitație în cazul în care nu mai există nicio ofertă inițiatoare/coinițiatoare rămasă în piață sau ofertele de răspuns deja depuse pentru o sesiune de licitație în cazul în care suspendarea participantului pentru abateri din alte sesiuni a intervenit ulterior publicării acestora pe pagina web </w:t>
      </w:r>
      <w:r w:rsidR="00EE2E0F">
        <w:fldChar w:fldCharType="begin"/>
      </w:r>
      <w:r w:rsidR="00EE2E0F">
        <w:instrText>HYPERLINK</w:instrText>
      </w:r>
      <w:r w:rsidR="00EE2E0F">
        <w:fldChar w:fldCharType="separate"/>
      </w:r>
      <w:r w:rsidR="00085BD0" w:rsidRPr="00C90FAA">
        <w:rPr>
          <w:rStyle w:val="Hyperlink"/>
          <w:lang w:val="ro-RO"/>
        </w:rPr>
        <w:t xml:space="preserve">www.opcom.ro </w:t>
      </w:r>
      <w:r w:rsidR="00EE2E0F">
        <w:rPr>
          <w:rStyle w:val="Hyperlink"/>
          <w:lang w:val="ro-RO"/>
        </w:rPr>
        <w:fldChar w:fldCharType="end"/>
      </w:r>
      <w:r w:rsidRPr="00C90FAA">
        <w:rPr>
          <w:lang w:val="ro-RO"/>
        </w:rPr>
        <w:t xml:space="preserve">sau înregistrării lor la sediul </w:t>
      </w:r>
      <w:r w:rsidR="00223323" w:rsidRPr="00C90FAA">
        <w:rPr>
          <w:lang w:val="ro-RO"/>
        </w:rPr>
        <w:t>OPCOM S.A.</w:t>
      </w:r>
      <w:r w:rsidRPr="00C90FAA">
        <w:rPr>
          <w:lang w:val="ro-RO"/>
        </w:rPr>
        <w:t>;</w:t>
      </w:r>
    </w:p>
    <w:p w14:paraId="326A9055" w14:textId="77777777" w:rsidR="00346B23" w:rsidRPr="00C90FAA" w:rsidRDefault="00346B23"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 xml:space="preserve">Să decidă suspendarea sau, după caz, revocarea înregistrării Participantului la PCCB-LE-flex, în caz de neconformitate cu caracter repetat ori definitiv, cu publicarea și motivarea acestei acțiuni </w:t>
      </w:r>
      <w:r w:rsidRPr="00C90FAA">
        <w:rPr>
          <w:lang w:val="ro-RO"/>
        </w:rPr>
        <w:lastRenderedPageBreak/>
        <w:t>în oricare dintre următoarele cazuri:</w:t>
      </w:r>
    </w:p>
    <w:p w14:paraId="3D2FDC27" w14:textId="5B6FCF72" w:rsidR="00346B23" w:rsidRPr="00C90FAA" w:rsidRDefault="00346B23" w:rsidP="007447E6">
      <w:pPr>
        <w:pStyle w:val="BodyText"/>
        <w:numPr>
          <w:ilvl w:val="1"/>
          <w:numId w:val="42"/>
        </w:numPr>
        <w:tabs>
          <w:tab w:val="left" w:pos="1134"/>
        </w:tabs>
        <w:spacing w:before="0" w:after="120" w:line="312" w:lineRule="auto"/>
        <w:ind w:left="1134" w:right="-51" w:hanging="283"/>
        <w:jc w:val="both"/>
        <w:rPr>
          <w:lang w:val="ro-RO"/>
        </w:rPr>
      </w:pPr>
      <w:r w:rsidRPr="00C90FAA">
        <w:rPr>
          <w:lang w:val="ro-RO"/>
        </w:rPr>
        <w:t xml:space="preserve"> nu mai îndeplinește condițiile necesare pentru înregistrarea ca participant, definite în Procedura privind înregistrarea participanților la piețele </w:t>
      </w:r>
      <w:r w:rsidR="00F5585C" w:rsidRPr="00C90FAA">
        <w:rPr>
          <w:lang w:val="ro-RO"/>
        </w:rPr>
        <w:t>organizate</w:t>
      </w:r>
      <w:r w:rsidRPr="00C90FAA">
        <w:rPr>
          <w:lang w:val="ro-RO"/>
        </w:rPr>
        <w:t xml:space="preserve"> de energie electrică administrate de OPCOM SA;</w:t>
      </w:r>
    </w:p>
    <w:p w14:paraId="701DA4BF" w14:textId="41CEF22E" w:rsidR="00346B23" w:rsidRPr="00C90FAA" w:rsidRDefault="00346B23" w:rsidP="007447E6">
      <w:pPr>
        <w:pStyle w:val="BodyText"/>
        <w:numPr>
          <w:ilvl w:val="1"/>
          <w:numId w:val="42"/>
        </w:numPr>
        <w:tabs>
          <w:tab w:val="left" w:pos="1134"/>
        </w:tabs>
        <w:spacing w:before="0" w:after="120" w:line="312" w:lineRule="auto"/>
        <w:ind w:left="1134" w:right="-51" w:hanging="283"/>
        <w:jc w:val="both"/>
        <w:rPr>
          <w:lang w:val="ro-RO"/>
        </w:rPr>
      </w:pPr>
      <w:r w:rsidRPr="00C90FAA">
        <w:rPr>
          <w:lang w:val="ro-RO"/>
        </w:rPr>
        <w:t xml:space="preserve"> nu îndeplinește obligațiile ce îi revin conform Regulamentului </w:t>
      </w:r>
      <w:r w:rsidR="00E263B9" w:rsidRPr="00C90FAA">
        <w:rPr>
          <w:lang w:val="ro-RO"/>
        </w:rPr>
        <w:t>PCCB-LE-flex</w:t>
      </w:r>
      <w:r w:rsidR="00E263B9" w:rsidRPr="00C90FAA" w:rsidDel="00E263B9">
        <w:rPr>
          <w:lang w:val="ro-RO"/>
        </w:rPr>
        <w:t xml:space="preserve"> </w:t>
      </w:r>
      <w:r w:rsidRPr="00C90FAA">
        <w:rPr>
          <w:lang w:val="ro-RO"/>
        </w:rPr>
        <w:t>și Procedurii PCCB-LE-flex;</w:t>
      </w:r>
    </w:p>
    <w:p w14:paraId="3B2DB643" w14:textId="75980BD2" w:rsidR="00085BD0" w:rsidRPr="00C90FAA" w:rsidRDefault="00085BD0" w:rsidP="007447E6">
      <w:pPr>
        <w:pStyle w:val="BodyText"/>
        <w:numPr>
          <w:ilvl w:val="1"/>
          <w:numId w:val="42"/>
        </w:numPr>
        <w:tabs>
          <w:tab w:val="left" w:pos="1134"/>
        </w:tabs>
        <w:spacing w:before="0" w:after="120" w:line="312" w:lineRule="auto"/>
        <w:ind w:left="1134" w:right="-51" w:hanging="283"/>
        <w:jc w:val="both"/>
        <w:rPr>
          <w:lang w:val="ro-RO"/>
        </w:rPr>
      </w:pPr>
      <w:r w:rsidRPr="00C90FAA">
        <w:rPr>
          <w:lang w:val="ro-RO"/>
        </w:rPr>
        <w:t>nu respectă prevederile prezentei Convenții.</w:t>
      </w:r>
    </w:p>
    <w:p w14:paraId="595F47EE" w14:textId="77777777" w:rsidR="00D77179" w:rsidRPr="00C90FAA" w:rsidRDefault="00D77179" w:rsidP="007447E6">
      <w:pPr>
        <w:pStyle w:val="BodyText"/>
        <w:tabs>
          <w:tab w:val="left" w:pos="1134"/>
        </w:tabs>
        <w:spacing w:before="0" w:after="120" w:line="312" w:lineRule="auto"/>
        <w:ind w:left="1134" w:right="-51" w:firstLine="0"/>
        <w:jc w:val="both"/>
        <w:rPr>
          <w:lang w:val="ro-RO"/>
        </w:rPr>
      </w:pPr>
    </w:p>
    <w:p w14:paraId="36636F7D" w14:textId="77777777" w:rsidR="00516776" w:rsidRPr="00C90FAA" w:rsidRDefault="00516776" w:rsidP="007447E6">
      <w:pPr>
        <w:pStyle w:val="ListParagraph"/>
        <w:numPr>
          <w:ilvl w:val="0"/>
          <w:numId w:val="36"/>
        </w:numPr>
        <w:spacing w:after="120" w:line="312" w:lineRule="auto"/>
        <w:ind w:left="1077" w:right="-51" w:hanging="357"/>
        <w:rPr>
          <w:rFonts w:cs="Tahoma"/>
          <w:b/>
          <w:bCs/>
          <w:lang w:val="ro-RO"/>
        </w:rPr>
      </w:pPr>
      <w:r w:rsidRPr="00C90FAA">
        <w:rPr>
          <w:rFonts w:ascii="Tahoma" w:eastAsia="Tahoma" w:hAnsi="Tahoma" w:cs="Tahoma"/>
          <w:b/>
          <w:bCs/>
          <w:lang w:val="ro-RO"/>
        </w:rPr>
        <w:t>Înscris la PCCB-NC</w:t>
      </w:r>
    </w:p>
    <w:p w14:paraId="10F1BC80" w14:textId="77777777" w:rsidR="00516776" w:rsidRPr="00C90FAA" w:rsidRDefault="00516776"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 xml:space="preserve">Să introducă sau să elimine de la tranzacţionare un profil de livrare zilnică al unui produs în funcţie de cerinţele pieţei, conform criteriilor cuprinse în </w:t>
      </w:r>
      <w:r w:rsidRPr="00C90FAA">
        <w:rPr>
          <w:i/>
          <w:iCs/>
          <w:lang w:val="ro-RO"/>
        </w:rPr>
        <w:t>Procedura privind stabilirea profilurilor de livrare aplicabile la tranzacționarea pe piaţa centralizată a contractelor bilaterale de energie electrică conform căreia contractele sunt atribuite prin negociere continuă</w:t>
      </w:r>
      <w:r w:rsidRPr="00C90FAA">
        <w:rPr>
          <w:lang w:val="ro-RO"/>
        </w:rPr>
        <w:t>, elaborată prin consultare publică;</w:t>
      </w:r>
    </w:p>
    <w:p w14:paraId="24D926B6" w14:textId="5DF7876C" w:rsidR="00516776" w:rsidRPr="00C90FAA" w:rsidRDefault="00516776"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 xml:space="preserve">Să solicite suma penalizatoare prevăzută de Procedura PCCB-NC, în cazul refuzului Participantului de a semna contractul standard ulterior încheierii de tranzacţii în cadrul sesiunilor de licitaţie organizate de </w:t>
      </w:r>
      <w:r w:rsidR="00223323" w:rsidRPr="00C90FAA">
        <w:rPr>
          <w:lang w:val="ro-RO"/>
        </w:rPr>
        <w:t>OPCOM S.A.</w:t>
      </w:r>
      <w:r w:rsidRPr="00C90FAA">
        <w:rPr>
          <w:lang w:val="ro-RO"/>
        </w:rPr>
        <w:t>;</w:t>
      </w:r>
    </w:p>
    <w:p w14:paraId="39AECE0A" w14:textId="7C131472" w:rsidR="00516776" w:rsidRPr="00C90FAA" w:rsidRDefault="00516776"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 xml:space="preserve">Să suspende de la tranzacționare Participantul notificat să plătească suma penalizatoare, până în a 10 zi calendaristică (inclusiv) după data efectuării plăţii sumei penalizatoare. Cele 10 zile curg din ziua lucrătoare următoare celei în care se confirmă creditarea contului bancar al </w:t>
      </w:r>
      <w:r w:rsidR="00223323" w:rsidRPr="00C90FAA">
        <w:rPr>
          <w:lang w:val="ro-RO"/>
        </w:rPr>
        <w:t>OPCOM S.A.</w:t>
      </w:r>
      <w:r w:rsidRPr="00C90FAA">
        <w:rPr>
          <w:lang w:val="ro-RO"/>
        </w:rPr>
        <w:t>, cu suma datorată;</w:t>
      </w:r>
    </w:p>
    <w:p w14:paraId="2C4D9C69" w14:textId="77777777" w:rsidR="000D706A" w:rsidRPr="00C90FAA" w:rsidRDefault="000D706A"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 xml:space="preserve">Să decidă suspendarea sau, după caz, revocarea înregistrării Participantului la PCCB-NC, în cazul în care: </w:t>
      </w:r>
    </w:p>
    <w:p w14:paraId="7CA44146" w14:textId="6B761F8E" w:rsidR="000D706A" w:rsidRPr="00C90FAA" w:rsidRDefault="000D706A" w:rsidP="00F5585C">
      <w:pPr>
        <w:pStyle w:val="BodyText"/>
        <w:numPr>
          <w:ilvl w:val="1"/>
          <w:numId w:val="48"/>
        </w:numPr>
        <w:tabs>
          <w:tab w:val="left" w:pos="1134"/>
        </w:tabs>
        <w:spacing w:before="0" w:after="120" w:line="312" w:lineRule="auto"/>
        <w:ind w:left="1134" w:right="-51" w:hanging="283"/>
        <w:jc w:val="both"/>
        <w:rPr>
          <w:lang w:val="ro-RO"/>
        </w:rPr>
      </w:pPr>
      <w:r w:rsidRPr="00C90FAA">
        <w:rPr>
          <w:lang w:val="ro-RO"/>
        </w:rPr>
        <w:t xml:space="preserve">nu mai îndeplinește condițiile necesare pentru înregistrarea ca participant, definite în </w:t>
      </w:r>
      <w:r w:rsidRPr="00C90FAA">
        <w:rPr>
          <w:i/>
          <w:iCs/>
          <w:lang w:val="ro-RO"/>
        </w:rPr>
        <w:t xml:space="preserve">Procedura privind înregistrarea participanților la piețele </w:t>
      </w:r>
      <w:r w:rsidR="00F5585C" w:rsidRPr="00C90FAA">
        <w:rPr>
          <w:i/>
          <w:iCs/>
          <w:lang w:val="ro-RO"/>
        </w:rPr>
        <w:t xml:space="preserve">organizate </w:t>
      </w:r>
      <w:r w:rsidRPr="00C90FAA">
        <w:rPr>
          <w:i/>
          <w:iCs/>
          <w:lang w:val="ro-RO"/>
        </w:rPr>
        <w:t>de energie electrică administrate de OPCOM SA</w:t>
      </w:r>
      <w:r w:rsidRPr="00C90FAA">
        <w:rPr>
          <w:lang w:val="ro-RO"/>
        </w:rPr>
        <w:t xml:space="preserve">; </w:t>
      </w:r>
    </w:p>
    <w:p w14:paraId="1E39D237" w14:textId="3E778AFF" w:rsidR="000D706A" w:rsidRPr="00C90FAA" w:rsidRDefault="000D706A" w:rsidP="007447E6">
      <w:pPr>
        <w:pStyle w:val="BodyText"/>
        <w:numPr>
          <w:ilvl w:val="1"/>
          <w:numId w:val="48"/>
        </w:numPr>
        <w:tabs>
          <w:tab w:val="left" w:pos="1134"/>
        </w:tabs>
        <w:spacing w:before="0" w:after="120" w:line="312" w:lineRule="auto"/>
        <w:ind w:left="1134" w:right="-51" w:hanging="283"/>
        <w:jc w:val="both"/>
        <w:rPr>
          <w:lang w:val="ro-RO"/>
        </w:rPr>
      </w:pPr>
      <w:r w:rsidRPr="00C90FAA">
        <w:rPr>
          <w:lang w:val="ro-RO"/>
        </w:rPr>
        <w:t xml:space="preserve">nu îndeplinește obligațiile ce îi revin conform Regulamentului </w:t>
      </w:r>
      <w:r w:rsidR="00801952" w:rsidRPr="00C90FAA">
        <w:rPr>
          <w:lang w:val="ro-RO"/>
        </w:rPr>
        <w:t>PCCB-NC</w:t>
      </w:r>
      <w:r w:rsidRPr="00C90FAA">
        <w:rPr>
          <w:lang w:val="ro-RO"/>
        </w:rPr>
        <w:t xml:space="preserve"> și </w:t>
      </w:r>
      <w:r w:rsidR="002C4C86" w:rsidRPr="00C90FAA">
        <w:rPr>
          <w:lang w:val="ro-RO"/>
        </w:rPr>
        <w:t>PCCB-PC</w:t>
      </w:r>
      <w:r w:rsidRPr="00C90FAA">
        <w:rPr>
          <w:lang w:val="ro-RO"/>
        </w:rPr>
        <w:t xml:space="preserve"> și Procedurii PCCB-NC;</w:t>
      </w:r>
    </w:p>
    <w:p w14:paraId="5A7E3C9B" w14:textId="521CF743" w:rsidR="000D706A" w:rsidRPr="00C90FAA" w:rsidRDefault="000D706A" w:rsidP="007447E6">
      <w:pPr>
        <w:pStyle w:val="BodyText"/>
        <w:numPr>
          <w:ilvl w:val="1"/>
          <w:numId w:val="48"/>
        </w:numPr>
        <w:tabs>
          <w:tab w:val="left" w:pos="1134"/>
        </w:tabs>
        <w:spacing w:before="0" w:after="120" w:line="312" w:lineRule="auto"/>
        <w:ind w:left="1276" w:right="-51" w:hanging="425"/>
        <w:jc w:val="both"/>
        <w:rPr>
          <w:lang w:val="ro-RO"/>
        </w:rPr>
      </w:pPr>
      <w:r w:rsidRPr="00C90FAA">
        <w:rPr>
          <w:lang w:val="ro-RO"/>
        </w:rPr>
        <w:t xml:space="preserve">nu respectă </w:t>
      </w:r>
      <w:r w:rsidR="00801952" w:rsidRPr="00C90FAA">
        <w:rPr>
          <w:lang w:val="ro-RO"/>
        </w:rPr>
        <w:t xml:space="preserve">prezenta </w:t>
      </w:r>
      <w:r w:rsidRPr="00C90FAA">
        <w:rPr>
          <w:lang w:val="ro-RO"/>
        </w:rPr>
        <w:t>Convenți</w:t>
      </w:r>
      <w:r w:rsidR="00801952" w:rsidRPr="00C90FAA">
        <w:rPr>
          <w:lang w:val="ro-RO"/>
        </w:rPr>
        <w:t>e</w:t>
      </w:r>
      <w:r w:rsidRPr="00C90FAA">
        <w:rPr>
          <w:lang w:val="ro-RO"/>
        </w:rPr>
        <w:t>.</w:t>
      </w:r>
    </w:p>
    <w:p w14:paraId="2503E761" w14:textId="77777777" w:rsidR="00B71798" w:rsidRPr="00C90FAA" w:rsidRDefault="00B71798" w:rsidP="007447E6">
      <w:pPr>
        <w:pStyle w:val="BodyText"/>
        <w:tabs>
          <w:tab w:val="left" w:pos="1134"/>
        </w:tabs>
        <w:spacing w:before="0" w:after="120" w:line="312" w:lineRule="auto"/>
        <w:ind w:left="0" w:right="-51" w:firstLine="0"/>
        <w:jc w:val="both"/>
        <w:rPr>
          <w:lang w:val="ro-RO"/>
        </w:rPr>
      </w:pPr>
    </w:p>
    <w:p w14:paraId="3ECDC718" w14:textId="77BC5C17" w:rsidR="00B71798" w:rsidRPr="00C90FAA" w:rsidRDefault="00B71798" w:rsidP="00B71798">
      <w:pPr>
        <w:pStyle w:val="ListParagraph"/>
        <w:numPr>
          <w:ilvl w:val="0"/>
          <w:numId w:val="36"/>
        </w:numPr>
        <w:tabs>
          <w:tab w:val="left" w:pos="851"/>
          <w:tab w:val="left" w:pos="1134"/>
        </w:tabs>
        <w:spacing w:after="120" w:line="312" w:lineRule="auto"/>
        <w:ind w:left="0" w:right="108" w:firstLine="709"/>
        <w:jc w:val="both"/>
        <w:rPr>
          <w:rFonts w:ascii="Tahoma" w:eastAsia="Tahoma" w:hAnsi="Tahoma" w:cs="Tahoma"/>
          <w:b/>
          <w:bCs/>
          <w:lang w:val="ro-RO"/>
        </w:rPr>
      </w:pPr>
      <w:r w:rsidRPr="00C90FAA">
        <w:rPr>
          <w:rFonts w:ascii="Tahoma" w:eastAsia="Tahoma" w:hAnsi="Tahoma" w:cs="Tahoma"/>
          <w:b/>
          <w:bCs/>
          <w:lang w:val="ro-RO"/>
        </w:rPr>
        <w:t>Înscris la PCCB-PC</w:t>
      </w:r>
    </w:p>
    <w:p w14:paraId="60A25053" w14:textId="74FBBEC4" w:rsidR="00B71798" w:rsidRPr="00C90FAA" w:rsidRDefault="00B71798"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Să solicite suma penalizatoare, prevăzută de Procedura PCCB-PC, în cazul retragerii ofertei inițiatoare ulterior publicării acesteia pe site-ul OPCOM sau în cazul retragerii ofertei de răspuns;</w:t>
      </w:r>
    </w:p>
    <w:p w14:paraId="1025E7B4" w14:textId="5665595D" w:rsidR="00B71798" w:rsidRPr="00C90FAA" w:rsidRDefault="00B71798"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Să solicite suma penalizatoare, prevăzută de Procedura PCCB-PC, în cazul refuzului Participantului de a semna contractul în forma publicată împreună cu oferta iniţiatoare, urmare a tranzacţiilor încheiate în cadrul sesiunilor de licitaţie organizate de OPCOM S.A.;</w:t>
      </w:r>
    </w:p>
    <w:p w14:paraId="7015CB8A" w14:textId="2749D5A8" w:rsidR="00B71798" w:rsidRPr="00C90FAA" w:rsidRDefault="00B71798"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lastRenderedPageBreak/>
        <w:t xml:space="preserve">Să suspende de la tranzacționare Participantul notificat să plătească suma penalizatoare de la data constatării abaterii până în a 10-a zi calendaristică (inclusiv) după data efectuării plății sumei penalizatoare. Cele 10 zile curg din ziua lucrătoare următoare celei în care se confirmă creditarea contului bancar al OPCOM S.A., cu suma datorată; </w:t>
      </w:r>
    </w:p>
    <w:p w14:paraId="16E23A16" w14:textId="77777777" w:rsidR="00B71798" w:rsidRPr="00C90FAA" w:rsidRDefault="00B71798"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Să decidă suspendarea sau, după caz, revocarea înregistrării Participantului la PCCB-PC, în caz de neconformitate cu caracter repetat ori definitiv, cu publicarea și motivarea acestei acțiuni în oricare dintre următoarele cazuri:</w:t>
      </w:r>
    </w:p>
    <w:p w14:paraId="540F1F35" w14:textId="3C469EF4" w:rsidR="00B71798" w:rsidRPr="00C90FAA" w:rsidRDefault="00B71798" w:rsidP="00800A95">
      <w:pPr>
        <w:pStyle w:val="BodyText"/>
        <w:numPr>
          <w:ilvl w:val="0"/>
          <w:numId w:val="44"/>
        </w:numPr>
        <w:tabs>
          <w:tab w:val="left" w:pos="1134"/>
        </w:tabs>
        <w:spacing w:before="0" w:after="120" w:line="312" w:lineRule="auto"/>
        <w:ind w:left="1134" w:right="108" w:hanging="283"/>
        <w:jc w:val="both"/>
        <w:rPr>
          <w:lang w:val="ro-RO"/>
        </w:rPr>
      </w:pPr>
      <w:r w:rsidRPr="00C90FAA">
        <w:t xml:space="preserve">nu </w:t>
      </w:r>
      <w:proofErr w:type="spellStart"/>
      <w:r w:rsidRPr="00C90FAA">
        <w:t>mai</w:t>
      </w:r>
      <w:proofErr w:type="spellEnd"/>
      <w:r w:rsidRPr="00C90FAA">
        <w:t xml:space="preserve"> </w:t>
      </w:r>
      <w:proofErr w:type="spellStart"/>
      <w:r w:rsidRPr="00C90FAA">
        <w:t>îndeplinește</w:t>
      </w:r>
      <w:proofErr w:type="spellEnd"/>
      <w:r w:rsidRPr="00C90FAA">
        <w:t xml:space="preserve"> </w:t>
      </w:r>
      <w:proofErr w:type="spellStart"/>
      <w:r w:rsidRPr="00C90FAA">
        <w:t>condițiile</w:t>
      </w:r>
      <w:proofErr w:type="spellEnd"/>
      <w:r w:rsidRPr="00C90FAA">
        <w:t xml:space="preserve"> </w:t>
      </w:r>
      <w:proofErr w:type="spellStart"/>
      <w:r w:rsidRPr="00C90FAA">
        <w:t>necesare</w:t>
      </w:r>
      <w:proofErr w:type="spellEnd"/>
      <w:r w:rsidRPr="00C90FAA">
        <w:t xml:space="preserve"> </w:t>
      </w:r>
      <w:proofErr w:type="spellStart"/>
      <w:r w:rsidRPr="00C90FAA">
        <w:t>pentru</w:t>
      </w:r>
      <w:proofErr w:type="spellEnd"/>
      <w:r w:rsidRPr="00C90FAA">
        <w:t xml:space="preserve"> </w:t>
      </w:r>
      <w:proofErr w:type="spellStart"/>
      <w:r w:rsidRPr="00C90FAA">
        <w:t>înregistrarea</w:t>
      </w:r>
      <w:proofErr w:type="spellEnd"/>
      <w:r w:rsidRPr="00C90FAA">
        <w:t xml:space="preserve"> ca participant, definite </w:t>
      </w:r>
      <w:proofErr w:type="spellStart"/>
      <w:r w:rsidRPr="00C90FAA">
        <w:t>în</w:t>
      </w:r>
      <w:proofErr w:type="spellEnd"/>
      <w:r w:rsidRPr="00C90FAA">
        <w:t xml:space="preserve"> </w:t>
      </w:r>
      <w:proofErr w:type="spellStart"/>
      <w:r w:rsidRPr="00C90FAA">
        <w:rPr>
          <w:i/>
          <w:iCs/>
        </w:rPr>
        <w:t>Procedura</w:t>
      </w:r>
      <w:proofErr w:type="spellEnd"/>
      <w:r w:rsidRPr="00C90FAA">
        <w:rPr>
          <w:i/>
          <w:iCs/>
        </w:rPr>
        <w:t xml:space="preserve"> </w:t>
      </w:r>
      <w:proofErr w:type="spellStart"/>
      <w:r w:rsidRPr="00C90FAA">
        <w:rPr>
          <w:i/>
          <w:iCs/>
        </w:rPr>
        <w:t>privind</w:t>
      </w:r>
      <w:proofErr w:type="spellEnd"/>
      <w:r w:rsidRPr="00C90FAA">
        <w:rPr>
          <w:i/>
          <w:iCs/>
        </w:rPr>
        <w:t xml:space="preserve"> </w:t>
      </w:r>
      <w:proofErr w:type="spellStart"/>
      <w:r w:rsidRPr="00C90FAA">
        <w:rPr>
          <w:i/>
          <w:iCs/>
        </w:rPr>
        <w:t>înregistrarea</w:t>
      </w:r>
      <w:proofErr w:type="spellEnd"/>
      <w:r w:rsidRPr="00C90FAA">
        <w:rPr>
          <w:i/>
          <w:iCs/>
        </w:rPr>
        <w:t xml:space="preserve"> </w:t>
      </w:r>
      <w:proofErr w:type="spellStart"/>
      <w:r w:rsidRPr="00C90FAA">
        <w:rPr>
          <w:i/>
          <w:iCs/>
        </w:rPr>
        <w:t>participanților</w:t>
      </w:r>
      <w:proofErr w:type="spellEnd"/>
      <w:r w:rsidRPr="00C90FAA">
        <w:rPr>
          <w:i/>
          <w:iCs/>
        </w:rPr>
        <w:t xml:space="preserve"> la </w:t>
      </w:r>
      <w:proofErr w:type="spellStart"/>
      <w:r w:rsidRPr="00C90FAA">
        <w:rPr>
          <w:i/>
          <w:iCs/>
        </w:rPr>
        <w:t>piețele</w:t>
      </w:r>
      <w:proofErr w:type="spellEnd"/>
      <w:r w:rsidRPr="00C90FAA">
        <w:rPr>
          <w:i/>
          <w:iCs/>
        </w:rPr>
        <w:t xml:space="preserve"> </w:t>
      </w:r>
      <w:proofErr w:type="spellStart"/>
      <w:r w:rsidR="00F5585C" w:rsidRPr="00C90FAA">
        <w:rPr>
          <w:i/>
          <w:iCs/>
        </w:rPr>
        <w:t>organizate</w:t>
      </w:r>
      <w:proofErr w:type="spellEnd"/>
      <w:r w:rsidR="00F5585C" w:rsidRPr="00C90FAA">
        <w:rPr>
          <w:i/>
          <w:iCs/>
        </w:rPr>
        <w:t xml:space="preserve"> </w:t>
      </w:r>
      <w:r w:rsidRPr="00C90FAA">
        <w:rPr>
          <w:i/>
          <w:iCs/>
        </w:rPr>
        <w:t xml:space="preserve">de </w:t>
      </w:r>
      <w:proofErr w:type="spellStart"/>
      <w:r w:rsidRPr="00C90FAA">
        <w:rPr>
          <w:i/>
          <w:iCs/>
        </w:rPr>
        <w:t>energie</w:t>
      </w:r>
      <w:proofErr w:type="spellEnd"/>
      <w:r w:rsidRPr="00C90FAA">
        <w:rPr>
          <w:i/>
          <w:iCs/>
        </w:rPr>
        <w:t xml:space="preserve"> </w:t>
      </w:r>
      <w:proofErr w:type="spellStart"/>
      <w:r w:rsidRPr="00C90FAA">
        <w:rPr>
          <w:i/>
          <w:iCs/>
        </w:rPr>
        <w:t>electrica</w:t>
      </w:r>
      <w:proofErr w:type="spellEnd"/>
      <w:r w:rsidRPr="00C90FAA">
        <w:rPr>
          <w:i/>
          <w:iCs/>
        </w:rPr>
        <w:t xml:space="preserve"> administrate de OPCOM </w:t>
      </w:r>
      <w:proofErr w:type="gramStart"/>
      <w:r w:rsidRPr="00C90FAA">
        <w:rPr>
          <w:i/>
          <w:iCs/>
        </w:rPr>
        <w:t>S.A.;</w:t>
      </w:r>
      <w:proofErr w:type="gramEnd"/>
      <w:r w:rsidRPr="00C90FAA">
        <w:t xml:space="preserve"> </w:t>
      </w:r>
    </w:p>
    <w:p w14:paraId="4145EA41" w14:textId="7C4CD9C4" w:rsidR="00B71798" w:rsidRPr="00C90FAA" w:rsidRDefault="00B71798" w:rsidP="00800A95">
      <w:pPr>
        <w:pStyle w:val="BodyText"/>
        <w:numPr>
          <w:ilvl w:val="0"/>
          <w:numId w:val="44"/>
        </w:numPr>
        <w:tabs>
          <w:tab w:val="left" w:pos="1134"/>
        </w:tabs>
        <w:spacing w:before="0" w:after="120" w:line="312" w:lineRule="auto"/>
        <w:ind w:left="1134" w:right="108" w:hanging="283"/>
        <w:jc w:val="both"/>
        <w:rPr>
          <w:lang w:val="ro-RO"/>
        </w:rPr>
      </w:pPr>
      <w:r w:rsidRPr="00C90FAA">
        <w:t xml:space="preserve">nu </w:t>
      </w:r>
      <w:proofErr w:type="spellStart"/>
      <w:r w:rsidRPr="00C90FAA">
        <w:t>îndeplinește</w:t>
      </w:r>
      <w:proofErr w:type="spellEnd"/>
      <w:r w:rsidRPr="00C90FAA">
        <w:t xml:space="preserve"> </w:t>
      </w:r>
      <w:proofErr w:type="spellStart"/>
      <w:r w:rsidRPr="00C90FAA">
        <w:t>obligațiile</w:t>
      </w:r>
      <w:proofErr w:type="spellEnd"/>
      <w:r w:rsidRPr="00C90FAA">
        <w:t xml:space="preserve"> </w:t>
      </w:r>
      <w:proofErr w:type="spellStart"/>
      <w:r w:rsidRPr="00C90FAA">
        <w:t>ce</w:t>
      </w:r>
      <w:proofErr w:type="spellEnd"/>
      <w:r w:rsidRPr="00C90FAA">
        <w:t xml:space="preserve"> </w:t>
      </w:r>
      <w:proofErr w:type="spellStart"/>
      <w:r w:rsidRPr="00C90FAA">
        <w:t>îi</w:t>
      </w:r>
      <w:proofErr w:type="spellEnd"/>
      <w:r w:rsidRPr="00C90FAA">
        <w:t xml:space="preserve"> </w:t>
      </w:r>
      <w:proofErr w:type="spellStart"/>
      <w:r w:rsidRPr="00C90FAA">
        <w:t>revin</w:t>
      </w:r>
      <w:proofErr w:type="spellEnd"/>
      <w:r w:rsidRPr="00C90FAA">
        <w:t xml:space="preserve"> conform </w:t>
      </w:r>
      <w:proofErr w:type="spellStart"/>
      <w:r w:rsidRPr="00C90FAA">
        <w:t>Regulamentului</w:t>
      </w:r>
      <w:proofErr w:type="spellEnd"/>
      <w:r w:rsidRPr="00C90FAA">
        <w:t xml:space="preserve"> </w:t>
      </w:r>
      <w:r w:rsidR="00947CBA" w:rsidRPr="00C90FAA">
        <w:t xml:space="preserve">PCCB-NC și PCCB-PC </w:t>
      </w:r>
      <w:r w:rsidRPr="00C90FAA">
        <w:t xml:space="preserve">și </w:t>
      </w:r>
      <w:proofErr w:type="spellStart"/>
      <w:r w:rsidRPr="00C90FAA">
        <w:t>Procedurii</w:t>
      </w:r>
      <w:proofErr w:type="spellEnd"/>
      <w:r w:rsidRPr="00C90FAA">
        <w:t xml:space="preserve"> PCCB-</w:t>
      </w:r>
      <w:proofErr w:type="gramStart"/>
      <w:r w:rsidRPr="00C90FAA">
        <w:t>PC;</w:t>
      </w:r>
      <w:proofErr w:type="gramEnd"/>
    </w:p>
    <w:p w14:paraId="64BDFF29" w14:textId="00EF570B" w:rsidR="00B71798" w:rsidRPr="00C90FAA" w:rsidRDefault="00B71798" w:rsidP="00B71798">
      <w:pPr>
        <w:pStyle w:val="BodyText"/>
        <w:numPr>
          <w:ilvl w:val="0"/>
          <w:numId w:val="44"/>
        </w:numPr>
        <w:tabs>
          <w:tab w:val="left" w:pos="1134"/>
        </w:tabs>
        <w:spacing w:before="0" w:after="120" w:line="312" w:lineRule="auto"/>
        <w:ind w:left="1134" w:right="108" w:hanging="283"/>
        <w:jc w:val="both"/>
        <w:rPr>
          <w:lang w:val="ro-RO"/>
        </w:rPr>
      </w:pPr>
      <w:r w:rsidRPr="00C90FAA">
        <w:t xml:space="preserve">nu </w:t>
      </w:r>
      <w:proofErr w:type="spellStart"/>
      <w:r w:rsidRPr="00C90FAA">
        <w:t>respectă</w:t>
      </w:r>
      <w:proofErr w:type="spellEnd"/>
      <w:r w:rsidRPr="00C90FAA">
        <w:t xml:space="preserve"> </w:t>
      </w:r>
      <w:proofErr w:type="spellStart"/>
      <w:r w:rsidR="00947CBA" w:rsidRPr="00C90FAA">
        <w:t>prezenta</w:t>
      </w:r>
      <w:proofErr w:type="spellEnd"/>
      <w:r w:rsidR="00947CBA" w:rsidRPr="00C90FAA">
        <w:t xml:space="preserve"> </w:t>
      </w:r>
      <w:proofErr w:type="spellStart"/>
      <w:proofErr w:type="gramStart"/>
      <w:r w:rsidRPr="00C90FAA">
        <w:t>Convenți</w:t>
      </w:r>
      <w:r w:rsidR="00947CBA" w:rsidRPr="00C90FAA">
        <w:t>e</w:t>
      </w:r>
      <w:proofErr w:type="spellEnd"/>
      <w:r w:rsidRPr="00C90FAA">
        <w:t>;</w:t>
      </w:r>
      <w:proofErr w:type="gramEnd"/>
    </w:p>
    <w:p w14:paraId="058B8F80" w14:textId="7A446E0F" w:rsidR="000010CA" w:rsidRPr="00DD63CD" w:rsidRDefault="00337219" w:rsidP="00CB7769">
      <w:pPr>
        <w:pStyle w:val="BodyText"/>
        <w:numPr>
          <w:ilvl w:val="1"/>
          <w:numId w:val="12"/>
        </w:numPr>
        <w:tabs>
          <w:tab w:val="left" w:pos="839"/>
        </w:tabs>
        <w:spacing w:before="0" w:after="120" w:line="312" w:lineRule="auto"/>
        <w:ind w:left="838" w:right="-51" w:firstLine="0"/>
        <w:jc w:val="both"/>
        <w:rPr>
          <w:lang w:val="ro-RO"/>
        </w:rPr>
      </w:pPr>
      <w:r w:rsidRPr="00DD63CD">
        <w:rPr>
          <w:lang w:val="ro-RO"/>
        </w:rPr>
        <w:t xml:space="preserve">Să anuleze ofertele inițiatoare publicate sau ofertele de răspuns deja depuse pentru o sesiune de licitație în cazul în care suspendarea participantului pentru abateri din alte sesiuni a intervenit ulterior publicării acestora pe pagina web </w:t>
      </w:r>
      <w:r w:rsidR="00EE2E0F">
        <w:fldChar w:fldCharType="begin"/>
      </w:r>
      <w:r w:rsidR="00EE2E0F">
        <w:instrText>HYPERLINK "http://www.opcom.ro"</w:instrText>
      </w:r>
      <w:r w:rsidR="00EE2E0F">
        <w:fldChar w:fldCharType="separate"/>
      </w:r>
      <w:r w:rsidR="00DA463D" w:rsidRPr="00DD63CD">
        <w:rPr>
          <w:rStyle w:val="Hyperlink"/>
          <w:lang w:val="ro-RO"/>
        </w:rPr>
        <w:t>www.opcom.ro</w:t>
      </w:r>
      <w:r w:rsidR="00EE2E0F">
        <w:rPr>
          <w:rStyle w:val="Hyperlink"/>
          <w:lang w:val="ro-RO"/>
        </w:rPr>
        <w:fldChar w:fldCharType="end"/>
      </w:r>
      <w:r w:rsidRPr="00DD63CD">
        <w:rPr>
          <w:lang w:val="ro-RO"/>
        </w:rPr>
        <w:t xml:space="preserve"> sau înregistrării lor la sediul OPCOM S.A.; </w:t>
      </w:r>
      <w:r w:rsidRPr="00DD63CD">
        <w:rPr>
          <w:lang w:val="ro-RO"/>
        </w:rPr>
        <w:cr/>
      </w:r>
    </w:p>
    <w:p w14:paraId="662E2318" w14:textId="03044DEE" w:rsidR="003C4810" w:rsidRPr="00C90FAA" w:rsidRDefault="00516776" w:rsidP="00D77179">
      <w:pPr>
        <w:pStyle w:val="ListParagraph"/>
        <w:numPr>
          <w:ilvl w:val="0"/>
          <w:numId w:val="36"/>
        </w:numPr>
        <w:tabs>
          <w:tab w:val="left" w:pos="851"/>
          <w:tab w:val="left" w:pos="1134"/>
        </w:tabs>
        <w:spacing w:after="120" w:line="312" w:lineRule="auto"/>
        <w:ind w:left="0" w:right="108" w:firstLine="709"/>
        <w:jc w:val="both"/>
        <w:rPr>
          <w:rFonts w:cs="Tahoma"/>
          <w:b/>
          <w:bCs/>
          <w:lang w:val="ro-RO"/>
        </w:rPr>
      </w:pPr>
      <w:r w:rsidRPr="00C90FAA">
        <w:rPr>
          <w:rFonts w:ascii="Tahoma" w:eastAsia="Tahoma" w:hAnsi="Tahoma" w:cs="Tahoma"/>
          <w:b/>
          <w:bCs/>
          <w:lang w:val="ro-RO"/>
        </w:rPr>
        <w:t>Înscris la PCSU</w:t>
      </w:r>
    </w:p>
    <w:p w14:paraId="0553B212" w14:textId="49A53E41" w:rsidR="00516776" w:rsidRPr="00C90FAA" w:rsidRDefault="003C4810" w:rsidP="00373688">
      <w:pPr>
        <w:pStyle w:val="BodyText"/>
        <w:numPr>
          <w:ilvl w:val="1"/>
          <w:numId w:val="12"/>
        </w:numPr>
        <w:tabs>
          <w:tab w:val="left" w:pos="851"/>
        </w:tabs>
        <w:spacing w:before="0" w:after="120" w:line="312" w:lineRule="auto"/>
        <w:ind w:left="838" w:right="-51" w:hanging="554"/>
        <w:jc w:val="both"/>
        <w:rPr>
          <w:lang w:val="ro-RO"/>
        </w:rPr>
      </w:pPr>
      <w:r w:rsidRPr="00C90FAA">
        <w:rPr>
          <w:lang w:val="ro-RO"/>
        </w:rPr>
        <w:t>Să solicite penalitățile, prevăzute de Procedura PCSU, în cazul refuzului Participantului de a semna contractul-cadru de vânzare-cumpărare a energiei electrice urmare a tranzacțiilor încheiate pe PCSU sau prezintă un contract neconform cu cel cadru de vânzare-cumpărare a energiei electrice tranzacționate pe PCSU și refuză corectarea acestuia;</w:t>
      </w:r>
    </w:p>
    <w:p w14:paraId="41267AE7" w14:textId="019A4A1F" w:rsidR="00B8631B" w:rsidRPr="00C90FAA" w:rsidRDefault="00B8631B" w:rsidP="00373688">
      <w:pPr>
        <w:pStyle w:val="BodyText"/>
        <w:numPr>
          <w:ilvl w:val="1"/>
          <w:numId w:val="12"/>
        </w:numPr>
        <w:tabs>
          <w:tab w:val="left" w:pos="851"/>
        </w:tabs>
        <w:spacing w:before="0" w:after="120" w:line="312" w:lineRule="auto"/>
        <w:ind w:left="838" w:right="-51" w:hanging="554"/>
        <w:jc w:val="both"/>
        <w:rPr>
          <w:lang w:val="ro-RO"/>
        </w:rPr>
      </w:pPr>
      <w:r w:rsidRPr="00C90FAA">
        <w:rPr>
          <w:lang w:val="ro-RO"/>
        </w:rPr>
        <w:t>Să încaseze penalitățile plătite în conformitate cu prezenta Convenție, cu prevederile Procedurii PCSU și ale Regulamentului PCSU;</w:t>
      </w:r>
    </w:p>
    <w:p w14:paraId="7C45B646" w14:textId="196F6B27" w:rsidR="00B8631B" w:rsidRPr="00C90FAA" w:rsidRDefault="00B8631B" w:rsidP="00373688">
      <w:pPr>
        <w:pStyle w:val="BodyText"/>
        <w:numPr>
          <w:ilvl w:val="1"/>
          <w:numId w:val="12"/>
        </w:numPr>
        <w:tabs>
          <w:tab w:val="left" w:pos="851"/>
        </w:tabs>
        <w:spacing w:before="0" w:after="120" w:line="312" w:lineRule="auto"/>
        <w:ind w:left="838" w:right="-51" w:hanging="554"/>
        <w:jc w:val="both"/>
        <w:rPr>
          <w:lang w:val="ro-RO"/>
        </w:rPr>
      </w:pPr>
      <w:r w:rsidRPr="00C90FAA">
        <w:rPr>
          <w:lang w:val="ro-RO"/>
        </w:rPr>
        <w:t>Să suspende de la tranzacționare Participantul notificat să plătească penalitățile, până la data efectuării plății de către acesta;</w:t>
      </w:r>
    </w:p>
    <w:p w14:paraId="626E76A1" w14:textId="77777777" w:rsidR="00D77179" w:rsidRPr="00C90FAA" w:rsidRDefault="00D77179" w:rsidP="00D77179">
      <w:pPr>
        <w:pStyle w:val="BodyText"/>
        <w:tabs>
          <w:tab w:val="left" w:pos="851"/>
        </w:tabs>
        <w:spacing w:before="0" w:after="120" w:line="312" w:lineRule="auto"/>
        <w:ind w:left="838" w:right="108" w:firstLine="0"/>
        <w:jc w:val="both"/>
        <w:rPr>
          <w:lang w:val="ro-RO"/>
        </w:rPr>
      </w:pPr>
    </w:p>
    <w:p w14:paraId="4231294E" w14:textId="572E6852" w:rsidR="00BA13D0" w:rsidRPr="00C90FAA" w:rsidRDefault="00DD3E07" w:rsidP="00D77179">
      <w:pPr>
        <w:pStyle w:val="ListParagraph"/>
        <w:numPr>
          <w:ilvl w:val="0"/>
          <w:numId w:val="36"/>
        </w:numPr>
        <w:spacing w:after="120" w:line="312" w:lineRule="auto"/>
        <w:ind w:left="1077" w:hanging="357"/>
        <w:rPr>
          <w:rFonts w:cs="Tahoma"/>
          <w:lang w:val="ro-RO"/>
        </w:rPr>
      </w:pPr>
      <w:r w:rsidRPr="00C90FAA">
        <w:rPr>
          <w:rFonts w:ascii="Tahoma" w:eastAsia="Tahoma" w:hAnsi="Tahoma" w:cs="Tahoma"/>
          <w:b/>
          <w:bCs/>
          <w:lang w:val="ro-RO"/>
        </w:rPr>
        <w:t>Î</w:t>
      </w:r>
      <w:r w:rsidR="00BA13D0" w:rsidRPr="00C90FAA">
        <w:rPr>
          <w:rFonts w:ascii="Tahoma" w:eastAsia="Tahoma" w:hAnsi="Tahoma" w:cs="Tahoma"/>
          <w:b/>
          <w:bCs/>
          <w:lang w:val="ro-RO"/>
        </w:rPr>
        <w:t>nscris la PMC</w:t>
      </w:r>
    </w:p>
    <w:p w14:paraId="53CBFEBF" w14:textId="07E5FFBD" w:rsidR="00251200" w:rsidRPr="00C90FAA" w:rsidRDefault="009E2291"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 xml:space="preserve">Să solicite </w:t>
      </w:r>
      <w:r w:rsidR="00C87266" w:rsidRPr="00C90FAA">
        <w:rPr>
          <w:lang w:val="ro-RO"/>
        </w:rPr>
        <w:t xml:space="preserve">de la participanți </w:t>
      </w:r>
      <w:r w:rsidRPr="00C90FAA">
        <w:rPr>
          <w:lang w:val="ro-RO"/>
        </w:rPr>
        <w:t xml:space="preserve">suma penalizatoare, în conformitate cu prevederile Regulamentului </w:t>
      </w:r>
      <w:r w:rsidR="00A70CD4" w:rsidRPr="00C90FAA">
        <w:rPr>
          <w:lang w:val="ro-RO"/>
        </w:rPr>
        <w:t>PMC</w:t>
      </w:r>
      <w:r w:rsidRPr="00C90FAA">
        <w:rPr>
          <w:lang w:val="ro-RO"/>
        </w:rPr>
        <w:t xml:space="preserve">, în cuantumul stabilit în conformitate cu prevederile Procedurii </w:t>
      </w:r>
      <w:r w:rsidR="00A70CD4" w:rsidRPr="00C90FAA">
        <w:rPr>
          <w:lang w:val="ro-RO"/>
        </w:rPr>
        <w:t>PMC</w:t>
      </w:r>
      <w:r w:rsidRPr="00C90FAA">
        <w:rPr>
          <w:lang w:val="ro-RO"/>
        </w:rPr>
        <w:t>, în cazul retragerii ofertei inițiatoare după publicarea acesteia pe site-ul OPCOM</w:t>
      </w:r>
      <w:r w:rsidR="00782082" w:rsidRPr="00C90FAA">
        <w:rPr>
          <w:lang w:val="ro-RO"/>
        </w:rPr>
        <w:t xml:space="preserve"> S.A.</w:t>
      </w:r>
      <w:r w:rsidRPr="00C90FAA">
        <w:rPr>
          <w:lang w:val="ro-RO"/>
        </w:rPr>
        <w:t>;</w:t>
      </w:r>
    </w:p>
    <w:p w14:paraId="66B1423A" w14:textId="2A64E8DC" w:rsidR="00251200" w:rsidRPr="00C90FAA" w:rsidRDefault="009E2291"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 xml:space="preserve">Să solicite </w:t>
      </w:r>
      <w:r w:rsidR="00C87266" w:rsidRPr="00C90FAA">
        <w:rPr>
          <w:lang w:val="ro-RO"/>
        </w:rPr>
        <w:t xml:space="preserve">de la participanți </w:t>
      </w:r>
      <w:r w:rsidRPr="00C90FAA">
        <w:rPr>
          <w:lang w:val="ro-RO"/>
        </w:rPr>
        <w:t xml:space="preserve">suma penalizatoare, în conformitate cu prevederile Regulamentului </w:t>
      </w:r>
      <w:r w:rsidR="00A70CD4" w:rsidRPr="00C90FAA">
        <w:rPr>
          <w:lang w:val="ro-RO"/>
        </w:rPr>
        <w:t>PMC</w:t>
      </w:r>
      <w:r w:rsidRPr="00C90FAA">
        <w:rPr>
          <w:lang w:val="ro-RO"/>
        </w:rPr>
        <w:t>,  în</w:t>
      </w:r>
      <w:r w:rsidR="00693216" w:rsidRPr="00C90FAA">
        <w:rPr>
          <w:lang w:val="ro-RO"/>
        </w:rPr>
        <w:t xml:space="preserve"> </w:t>
      </w:r>
      <w:r w:rsidRPr="00C90FAA">
        <w:rPr>
          <w:lang w:val="ro-RO"/>
        </w:rPr>
        <w:t xml:space="preserve">cuantumul stabilit în conformitate cu prevederile Procedurii </w:t>
      </w:r>
      <w:r w:rsidR="00A70CD4" w:rsidRPr="00C90FAA">
        <w:rPr>
          <w:lang w:val="ro-RO"/>
        </w:rPr>
        <w:t>PMC</w:t>
      </w:r>
      <w:r w:rsidRPr="00C90FAA">
        <w:rPr>
          <w:lang w:val="ro-RO"/>
        </w:rPr>
        <w:t>, în cazul refuzului Participantului de a semna contractul</w:t>
      </w:r>
      <w:r w:rsidR="00B4303C" w:rsidRPr="00C90FAA">
        <w:rPr>
          <w:lang w:val="ro-RO"/>
        </w:rPr>
        <w:t>,</w:t>
      </w:r>
      <w:r w:rsidRPr="00C90FAA">
        <w:rPr>
          <w:lang w:val="ro-RO"/>
        </w:rPr>
        <w:t xml:space="preserve"> urmare a tranzacţiilor încheiate în cadrul sesiuni</w:t>
      </w:r>
      <w:r w:rsidR="00A70CD4" w:rsidRPr="00C90FAA">
        <w:rPr>
          <w:lang w:val="ro-RO"/>
        </w:rPr>
        <w:t>i</w:t>
      </w:r>
      <w:r w:rsidRPr="00C90FAA">
        <w:rPr>
          <w:lang w:val="ro-RO"/>
        </w:rPr>
        <w:t xml:space="preserve"> de licitaţie organizate de </w:t>
      </w:r>
      <w:r w:rsidR="00223323" w:rsidRPr="00C90FAA">
        <w:rPr>
          <w:lang w:val="ro-RO"/>
        </w:rPr>
        <w:t>OPCOM S.A.</w:t>
      </w:r>
      <w:r w:rsidR="00EA053D" w:rsidRPr="00C90FAA">
        <w:rPr>
          <w:lang w:val="ro-RO"/>
        </w:rPr>
        <w:t xml:space="preserve"> și</w:t>
      </w:r>
      <w:r w:rsidR="00127A3C" w:rsidRPr="00C90FAA">
        <w:rPr>
          <w:lang w:val="ro-RO"/>
        </w:rPr>
        <w:t>/</w:t>
      </w:r>
      <w:r w:rsidR="00EA053D" w:rsidRPr="00C90FAA">
        <w:rPr>
          <w:lang w:val="ro-RO"/>
        </w:rPr>
        <w:t>sau refuzului de corectare a contractului neconform</w:t>
      </w:r>
      <w:r w:rsidRPr="00C90FAA">
        <w:rPr>
          <w:lang w:val="ro-RO"/>
        </w:rPr>
        <w:t>;</w:t>
      </w:r>
    </w:p>
    <w:p w14:paraId="394698C4" w14:textId="266B95A1" w:rsidR="00251200" w:rsidRPr="00C90FAA" w:rsidRDefault="009E2291"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 xml:space="preserve">Să suspende de la tranzacționare Participantul notificat să plătească suma penalizatoare de la data constatării abaterii până în a 10-a zi calendaristică (inclusiv) după data efectuării plăţii sumei penalizatoare. Cele 10 zile curg din ziua lucrătoare următoare celei în care se confirmă </w:t>
      </w:r>
      <w:r w:rsidRPr="00C90FAA">
        <w:rPr>
          <w:lang w:val="ro-RO"/>
        </w:rPr>
        <w:lastRenderedPageBreak/>
        <w:t xml:space="preserve">creditarea contului bancar al </w:t>
      </w:r>
      <w:r w:rsidR="00223323" w:rsidRPr="00C90FAA">
        <w:rPr>
          <w:lang w:val="ro-RO"/>
        </w:rPr>
        <w:t>OPCOM S.A.</w:t>
      </w:r>
      <w:r w:rsidRPr="00C90FAA">
        <w:rPr>
          <w:lang w:val="ro-RO"/>
        </w:rPr>
        <w:t xml:space="preserve"> cu suma datorată;</w:t>
      </w:r>
    </w:p>
    <w:p w14:paraId="313B3BEF" w14:textId="78EAFEE2" w:rsidR="00251200" w:rsidRPr="00C90FAA" w:rsidRDefault="009E2291"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Să retragă ofert</w:t>
      </w:r>
      <w:r w:rsidR="00A70CD4" w:rsidRPr="00C90FAA">
        <w:rPr>
          <w:lang w:val="ro-RO"/>
        </w:rPr>
        <w:t>a</w:t>
      </w:r>
      <w:r w:rsidRPr="00C90FAA">
        <w:rPr>
          <w:lang w:val="ro-RO"/>
        </w:rPr>
        <w:t xml:space="preserve"> inițiatoare publicat</w:t>
      </w:r>
      <w:r w:rsidR="00A70CD4" w:rsidRPr="00C90FAA">
        <w:rPr>
          <w:lang w:val="ro-RO"/>
        </w:rPr>
        <w:t>ă</w:t>
      </w:r>
      <w:r w:rsidR="002011C7" w:rsidRPr="00C90FAA">
        <w:rPr>
          <w:lang w:val="ro-RO"/>
        </w:rPr>
        <w:t xml:space="preserve"> </w:t>
      </w:r>
      <w:r w:rsidRPr="00C90FAA">
        <w:rPr>
          <w:lang w:val="ro-RO"/>
        </w:rPr>
        <w:t xml:space="preserve">și să anuleze sesiunea de </w:t>
      </w:r>
      <w:r w:rsidR="00A70CD4" w:rsidRPr="00C90FAA">
        <w:rPr>
          <w:lang w:val="ro-RO"/>
        </w:rPr>
        <w:t>tranzacționare</w:t>
      </w:r>
      <w:r w:rsidRPr="00C90FAA">
        <w:rPr>
          <w:lang w:val="ro-RO"/>
        </w:rPr>
        <w:t xml:space="preserve"> în cazul în care nu mai există nicio </w:t>
      </w:r>
      <w:r w:rsidR="00A70CD4" w:rsidRPr="00C90FAA">
        <w:rPr>
          <w:lang w:val="ro-RO"/>
        </w:rPr>
        <w:t>intenție de participare cu oferte de răspuns</w:t>
      </w:r>
      <w:r w:rsidRPr="00C90FAA">
        <w:rPr>
          <w:lang w:val="ro-RO"/>
        </w:rPr>
        <w:t xml:space="preserve"> pentru o sesiune de </w:t>
      </w:r>
      <w:r w:rsidR="00A70CD4" w:rsidRPr="00C90FAA">
        <w:rPr>
          <w:lang w:val="ro-RO"/>
        </w:rPr>
        <w:t>tra</w:t>
      </w:r>
      <w:r w:rsidR="00D7710A" w:rsidRPr="00C90FAA">
        <w:rPr>
          <w:lang w:val="ro-RO"/>
        </w:rPr>
        <w:t>nz</w:t>
      </w:r>
      <w:r w:rsidR="00A70CD4" w:rsidRPr="00C90FAA">
        <w:rPr>
          <w:lang w:val="ro-RO"/>
        </w:rPr>
        <w:t>acționare</w:t>
      </w:r>
      <w:r w:rsidRPr="00C90FAA">
        <w:rPr>
          <w:lang w:val="ro-RO"/>
        </w:rPr>
        <w:t xml:space="preserve"> în cazul în care suspendarea participantului pentru abateri din alte sesiuni a intervenit ulterior publicării acestora pe pagina web </w:t>
      </w:r>
      <w:r w:rsidR="00EE2E0F">
        <w:fldChar w:fldCharType="begin"/>
      </w:r>
      <w:r w:rsidR="00EE2E0F">
        <w:instrText>HYPERLINK "http://www.opcom.ro"</w:instrText>
      </w:r>
      <w:r w:rsidR="00EE2E0F">
        <w:fldChar w:fldCharType="separate"/>
      </w:r>
      <w:r w:rsidR="00952988" w:rsidRPr="00C90FAA">
        <w:rPr>
          <w:rStyle w:val="Hyperlink"/>
          <w:lang w:val="ro-RO"/>
        </w:rPr>
        <w:t>www.opcom.ro</w:t>
      </w:r>
      <w:r w:rsidR="00EE2E0F">
        <w:rPr>
          <w:rStyle w:val="Hyperlink"/>
          <w:lang w:val="ro-RO"/>
        </w:rPr>
        <w:fldChar w:fldCharType="end"/>
      </w:r>
      <w:r w:rsidR="00952988" w:rsidRPr="00C90FAA">
        <w:rPr>
          <w:lang w:val="ro-RO"/>
        </w:rPr>
        <w:t xml:space="preserve"> </w:t>
      </w:r>
      <w:r w:rsidRPr="00C90FAA">
        <w:rPr>
          <w:lang w:val="ro-RO"/>
        </w:rPr>
        <w:t xml:space="preserve">sau înregistrării lor la  sediul </w:t>
      </w:r>
      <w:r w:rsidR="00223323" w:rsidRPr="00C90FAA">
        <w:rPr>
          <w:lang w:val="ro-RO"/>
        </w:rPr>
        <w:t>OPCOM S.A.</w:t>
      </w:r>
      <w:r w:rsidRPr="00C90FAA">
        <w:rPr>
          <w:lang w:val="ro-RO"/>
        </w:rPr>
        <w:t>;</w:t>
      </w:r>
    </w:p>
    <w:p w14:paraId="1951CD1C" w14:textId="296D43FB" w:rsidR="003C4810" w:rsidRPr="00C90FAA" w:rsidRDefault="003C4810"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Să decidă suspendarea sau, după caz, revocarea înregistrării Participantului la PMC, în</w:t>
      </w:r>
      <w:r w:rsidR="004A33C3" w:rsidRPr="00C90FAA">
        <w:rPr>
          <w:lang w:val="ro-RO"/>
        </w:rPr>
        <w:t xml:space="preserve"> </w:t>
      </w:r>
      <w:r w:rsidRPr="00C90FAA">
        <w:rPr>
          <w:lang w:val="ro-RO"/>
        </w:rPr>
        <w:t>caz de neconformitate cu caracter repetat ori definitiv, cu publicarea și motivarea acestei acțiuni în oricare dintre următoarele cazuri:</w:t>
      </w:r>
    </w:p>
    <w:p w14:paraId="02E74A5F" w14:textId="39AAA21A" w:rsidR="004A33C3" w:rsidRPr="00C90FAA" w:rsidRDefault="004A33C3" w:rsidP="00D77179">
      <w:pPr>
        <w:pStyle w:val="BodyText"/>
        <w:numPr>
          <w:ilvl w:val="0"/>
          <w:numId w:val="43"/>
        </w:numPr>
        <w:tabs>
          <w:tab w:val="left" w:pos="1134"/>
        </w:tabs>
        <w:spacing w:before="0" w:after="120" w:line="312" w:lineRule="auto"/>
        <w:ind w:left="1134" w:right="108" w:hanging="283"/>
        <w:jc w:val="both"/>
        <w:rPr>
          <w:lang w:val="ro-RO"/>
        </w:rPr>
      </w:pPr>
      <w:r w:rsidRPr="00C90FAA">
        <w:rPr>
          <w:lang w:val="ro-RO"/>
        </w:rPr>
        <w:t xml:space="preserve">nu mai îndeplinește condițiile necesare pentru înregistrarea ca participant, definite în </w:t>
      </w:r>
      <w:r w:rsidRPr="00C90FAA">
        <w:rPr>
          <w:i/>
          <w:iCs/>
          <w:lang w:val="ro-RO"/>
        </w:rPr>
        <w:t xml:space="preserve">Procedura privind înregistrarea participanților la piețele </w:t>
      </w:r>
      <w:r w:rsidR="00F5585C" w:rsidRPr="00C90FAA">
        <w:rPr>
          <w:i/>
          <w:iCs/>
          <w:lang w:val="ro-RO"/>
        </w:rPr>
        <w:t xml:space="preserve">organizate </w:t>
      </w:r>
      <w:r w:rsidRPr="00C90FAA">
        <w:rPr>
          <w:i/>
          <w:iCs/>
          <w:lang w:val="ro-RO"/>
        </w:rPr>
        <w:t>de energie electrică administrate de OPCOM S</w:t>
      </w:r>
      <w:r w:rsidR="00782082" w:rsidRPr="00C90FAA">
        <w:rPr>
          <w:i/>
          <w:iCs/>
          <w:lang w:val="ro-RO"/>
        </w:rPr>
        <w:t>.</w:t>
      </w:r>
      <w:r w:rsidRPr="00C90FAA">
        <w:rPr>
          <w:i/>
          <w:iCs/>
          <w:lang w:val="ro-RO"/>
        </w:rPr>
        <w:t>A</w:t>
      </w:r>
      <w:r w:rsidR="00782082" w:rsidRPr="00C90FAA">
        <w:rPr>
          <w:i/>
          <w:iCs/>
          <w:lang w:val="ro-RO"/>
        </w:rPr>
        <w:t>.</w:t>
      </w:r>
      <w:r w:rsidRPr="00C90FAA">
        <w:rPr>
          <w:lang w:val="ro-RO"/>
        </w:rPr>
        <w:t>;</w:t>
      </w:r>
    </w:p>
    <w:p w14:paraId="7C1AE624" w14:textId="1AA070D9" w:rsidR="004A33C3" w:rsidRPr="00C90FAA" w:rsidRDefault="004A33C3" w:rsidP="00D77179">
      <w:pPr>
        <w:pStyle w:val="BodyText"/>
        <w:numPr>
          <w:ilvl w:val="0"/>
          <w:numId w:val="43"/>
        </w:numPr>
        <w:tabs>
          <w:tab w:val="left" w:pos="1134"/>
        </w:tabs>
        <w:spacing w:before="0" w:after="120" w:line="312" w:lineRule="auto"/>
        <w:ind w:left="1134" w:right="108" w:hanging="283"/>
        <w:jc w:val="both"/>
        <w:rPr>
          <w:lang w:val="ro-RO"/>
        </w:rPr>
      </w:pPr>
      <w:r w:rsidRPr="00C90FAA">
        <w:rPr>
          <w:lang w:val="ro-RO"/>
        </w:rPr>
        <w:t>nu îndeplinește obligațiile ce îi revin conform Regulamentului PMC și Procedurii PMC;</w:t>
      </w:r>
    </w:p>
    <w:p w14:paraId="1815E982" w14:textId="6219A1D3" w:rsidR="004A33C3" w:rsidRPr="00C90FAA" w:rsidRDefault="004A33C3" w:rsidP="00D77179">
      <w:pPr>
        <w:pStyle w:val="BodyText"/>
        <w:numPr>
          <w:ilvl w:val="0"/>
          <w:numId w:val="43"/>
        </w:numPr>
        <w:tabs>
          <w:tab w:val="left" w:pos="1134"/>
        </w:tabs>
        <w:spacing w:before="0" w:after="120" w:line="312" w:lineRule="auto"/>
        <w:ind w:left="1134" w:right="108" w:hanging="283"/>
        <w:jc w:val="both"/>
        <w:rPr>
          <w:lang w:val="ro-RO"/>
        </w:rPr>
      </w:pPr>
      <w:r w:rsidRPr="00C90FAA">
        <w:rPr>
          <w:lang w:val="ro-RO"/>
        </w:rPr>
        <w:t>nu respectă prezenta Convenție.</w:t>
      </w:r>
    </w:p>
    <w:p w14:paraId="0BA01B81" w14:textId="77777777" w:rsidR="000010CA" w:rsidRPr="00C90FAA" w:rsidRDefault="000010CA" w:rsidP="00800A95">
      <w:pPr>
        <w:pStyle w:val="BodyText"/>
        <w:tabs>
          <w:tab w:val="left" w:pos="1134"/>
        </w:tabs>
        <w:spacing w:before="0" w:after="120" w:line="312" w:lineRule="auto"/>
        <w:ind w:left="0" w:right="108" w:firstLine="0"/>
        <w:jc w:val="both"/>
        <w:rPr>
          <w:lang w:val="ro-RO"/>
        </w:rPr>
      </w:pPr>
    </w:p>
    <w:p w14:paraId="68B356FD" w14:textId="2389BF68" w:rsidR="00337219" w:rsidRPr="00C90FAA" w:rsidRDefault="00337219" w:rsidP="00800A95">
      <w:pPr>
        <w:pStyle w:val="ListParagraph"/>
        <w:numPr>
          <w:ilvl w:val="0"/>
          <w:numId w:val="36"/>
        </w:numPr>
        <w:spacing w:after="120" w:line="312" w:lineRule="auto"/>
        <w:ind w:left="1077" w:hanging="357"/>
        <w:rPr>
          <w:rFonts w:ascii="Tahoma" w:eastAsia="Tahoma" w:hAnsi="Tahoma" w:cs="Tahoma"/>
          <w:b/>
          <w:bCs/>
          <w:lang w:val="ro-RO"/>
        </w:rPr>
      </w:pPr>
      <w:r w:rsidRPr="00C90FAA">
        <w:rPr>
          <w:rFonts w:ascii="Tahoma" w:eastAsia="Tahoma" w:hAnsi="Tahoma" w:cs="Tahoma"/>
          <w:b/>
          <w:bCs/>
          <w:lang w:val="ro-RO"/>
        </w:rPr>
        <w:t>Înscris la PCTL</w:t>
      </w:r>
    </w:p>
    <w:p w14:paraId="286A945A" w14:textId="51CF5EFD" w:rsidR="000C70D0" w:rsidRPr="00C90FAA" w:rsidRDefault="000C70D0"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Să verifice evaluarea realizată de participantul inițiator referitor la indicatorii de bonitate primiti de la participanții care doresc să participe cu oferte de răspuns în cadrul etapei de preselecţie pentru etapa de dialog competitiv în baza criteriilor de preselecţie/eligibilitate și să ceară retransmiterea acestuia, modificat, în cazul în care observă inadvertențe față de documentele transmise de către participantul care dorește să participe cu oferte de răspuns;</w:t>
      </w:r>
    </w:p>
    <w:p w14:paraId="2003C861" w14:textId="0A5D5879" w:rsidR="000C70D0" w:rsidRPr="00C90FAA" w:rsidRDefault="000C70D0"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Să solicite suma penalizatoare, în conformitate cu prevederile Regulamentului PCTL, în cuantumul stabilit în conformitate cu prevederile Procedurii PCTL, în cazul retragerii ofertei inițiatoare după publicarea acesteia pe site-ul OPCOM S.A.;</w:t>
      </w:r>
    </w:p>
    <w:p w14:paraId="4BEE4A5A" w14:textId="23116C70" w:rsidR="00337219" w:rsidRPr="00C90FAA" w:rsidRDefault="000C70D0"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Să solicite suma penalizatoare, în conformitate cu prevederile Regulamentului PCTL, în cuantumul stabilit în conformitate cu prevederile Procedurii PCTL, în cazul refuzului Participantului de a semna contractul în forma finală publicat împreună cu oferta iniţiatoare, urmare a realizării tranzacţiei pe PCTL;</w:t>
      </w:r>
    </w:p>
    <w:p w14:paraId="29B4A6CD" w14:textId="47A823C5" w:rsidR="000C70D0" w:rsidRPr="00C90FAA" w:rsidRDefault="000C70D0"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Să decidă suspendarea sau, după caz, revocarea înregistrării Participantului la PCTL, în caz de neconformitate cu caracter repetat ori definitiv, cu publicarea și motivarea acestei acțiuni în oricare dintre următoarele cazuri:</w:t>
      </w:r>
    </w:p>
    <w:p w14:paraId="1972A47D" w14:textId="6BEC81DC" w:rsidR="000C70D0" w:rsidRPr="00C90FAA" w:rsidRDefault="000C70D0" w:rsidP="00800A95">
      <w:pPr>
        <w:pStyle w:val="BodyText"/>
        <w:tabs>
          <w:tab w:val="left" w:pos="839"/>
        </w:tabs>
        <w:spacing w:after="120" w:line="312" w:lineRule="auto"/>
        <w:ind w:left="851" w:right="108" w:firstLine="0"/>
        <w:jc w:val="both"/>
        <w:rPr>
          <w:lang w:val="ro-RO"/>
        </w:rPr>
      </w:pPr>
      <w:r w:rsidRPr="00C90FAA">
        <w:rPr>
          <w:lang w:val="ro-RO"/>
        </w:rPr>
        <w:t xml:space="preserve">a. nu mai îndeplinește condițiile necesare pentru înregistrarea ca participant, definite </w:t>
      </w:r>
      <w:r w:rsidR="00C13BC8" w:rsidRPr="00C90FAA">
        <w:rPr>
          <w:lang w:val="ro-RO"/>
        </w:rPr>
        <w:t xml:space="preserve">în </w:t>
      </w:r>
      <w:r w:rsidR="00772311" w:rsidRPr="00FF5D62">
        <w:rPr>
          <w:i/>
          <w:iCs/>
          <w:lang w:val="ro-RO"/>
        </w:rPr>
        <w:t>Procedura  privind  înregistrarea  participanților  la  piețele  organizate  de  energie electrică administrate de OPCOM S.A</w:t>
      </w:r>
      <w:r w:rsidRPr="00FF5D62">
        <w:rPr>
          <w:i/>
          <w:iCs/>
          <w:lang w:val="ro-RO"/>
        </w:rPr>
        <w:t>;</w:t>
      </w:r>
    </w:p>
    <w:p w14:paraId="0632F724" w14:textId="3B7FEA7A" w:rsidR="000C70D0" w:rsidRPr="00C90FAA" w:rsidRDefault="000C70D0" w:rsidP="00800A95">
      <w:pPr>
        <w:pStyle w:val="BodyText"/>
        <w:tabs>
          <w:tab w:val="left" w:pos="839"/>
        </w:tabs>
        <w:spacing w:after="120" w:line="312" w:lineRule="auto"/>
        <w:ind w:left="851" w:right="108" w:firstLine="0"/>
        <w:jc w:val="both"/>
        <w:rPr>
          <w:lang w:val="ro-RO"/>
        </w:rPr>
      </w:pPr>
      <w:r w:rsidRPr="00C90FAA">
        <w:rPr>
          <w:lang w:val="ro-RO"/>
        </w:rPr>
        <w:t>b. nu îndeplinește obligațiile ce îi revin conform Regulamentului PCTL și Procedurii PCTL;</w:t>
      </w:r>
    </w:p>
    <w:p w14:paraId="6C3FC1B8" w14:textId="27EAF3BA" w:rsidR="000C70D0" w:rsidRPr="00C90FAA" w:rsidRDefault="000C70D0" w:rsidP="00800A95">
      <w:pPr>
        <w:pStyle w:val="BodyText"/>
        <w:tabs>
          <w:tab w:val="left" w:pos="839"/>
        </w:tabs>
        <w:spacing w:after="120" w:line="312" w:lineRule="auto"/>
        <w:ind w:left="851" w:right="108" w:firstLine="0"/>
        <w:jc w:val="both"/>
        <w:rPr>
          <w:lang w:val="ro-RO"/>
        </w:rPr>
      </w:pPr>
      <w:r w:rsidRPr="00C90FAA">
        <w:rPr>
          <w:lang w:val="ro-RO"/>
        </w:rPr>
        <w:t xml:space="preserve">c. nu respectă </w:t>
      </w:r>
      <w:r w:rsidR="001748DF" w:rsidRPr="00C90FAA">
        <w:rPr>
          <w:lang w:val="ro-RO"/>
        </w:rPr>
        <w:t xml:space="preserve">prezenta </w:t>
      </w:r>
      <w:r w:rsidRPr="00C90FAA">
        <w:rPr>
          <w:lang w:val="ro-RO"/>
        </w:rPr>
        <w:t>Convenți</w:t>
      </w:r>
      <w:r w:rsidR="001748DF" w:rsidRPr="00C90FAA">
        <w:rPr>
          <w:lang w:val="ro-RO"/>
        </w:rPr>
        <w:t>e</w:t>
      </w:r>
      <w:r w:rsidRPr="00C90FAA">
        <w:rPr>
          <w:lang w:val="ro-RO"/>
        </w:rPr>
        <w:t>;</w:t>
      </w:r>
    </w:p>
    <w:p w14:paraId="6E79C02E" w14:textId="5F9DB59D" w:rsidR="000C70D0" w:rsidRPr="00C90FAA" w:rsidRDefault="000C70D0" w:rsidP="00373688">
      <w:pPr>
        <w:pStyle w:val="BodyText"/>
        <w:numPr>
          <w:ilvl w:val="1"/>
          <w:numId w:val="12"/>
        </w:numPr>
        <w:tabs>
          <w:tab w:val="left" w:pos="839"/>
        </w:tabs>
        <w:spacing w:before="0" w:after="120" w:line="312" w:lineRule="auto"/>
        <w:ind w:left="838" w:right="-51" w:hanging="554"/>
        <w:jc w:val="both"/>
        <w:rPr>
          <w:lang w:val="ro-RO"/>
        </w:rPr>
      </w:pPr>
      <w:r w:rsidRPr="00C90FAA">
        <w:rPr>
          <w:lang w:val="ro-RO"/>
        </w:rPr>
        <w:t xml:space="preserve">Să retragă oferta inițiatoare publicată și să anuleze sesiunea de tranzacționare în cazul în care suspendarea participantului pentru abateri din alte sesiuni a intervenit ulterior publicării </w:t>
      </w:r>
      <w:r w:rsidRPr="00C90FAA">
        <w:rPr>
          <w:lang w:val="ro-RO"/>
        </w:rPr>
        <w:lastRenderedPageBreak/>
        <w:t xml:space="preserve">acestora pe pagina web </w:t>
      </w:r>
      <w:r w:rsidR="00EE2E0F">
        <w:fldChar w:fldCharType="begin"/>
      </w:r>
      <w:r w:rsidR="00EE2E0F">
        <w:instrText>HYPERLINK "http://www.opcom.ro"</w:instrText>
      </w:r>
      <w:r w:rsidR="00EE2E0F">
        <w:fldChar w:fldCharType="separate"/>
      </w:r>
      <w:r w:rsidR="001748DF" w:rsidRPr="00C90FAA">
        <w:rPr>
          <w:rStyle w:val="Hyperlink"/>
          <w:lang w:val="ro-RO"/>
        </w:rPr>
        <w:t>www.opcom.ro</w:t>
      </w:r>
      <w:r w:rsidR="00EE2E0F">
        <w:rPr>
          <w:rStyle w:val="Hyperlink"/>
          <w:lang w:val="ro-RO"/>
        </w:rPr>
        <w:fldChar w:fldCharType="end"/>
      </w:r>
      <w:r w:rsidRPr="00C90FAA">
        <w:rPr>
          <w:lang w:val="ro-RO"/>
        </w:rPr>
        <w:t xml:space="preserve"> sau înregistrării lor la sediul OPCOM S</w:t>
      </w:r>
      <w:r w:rsidR="00782082" w:rsidRPr="00C90FAA">
        <w:rPr>
          <w:lang w:val="ro-RO"/>
        </w:rPr>
        <w:t>.</w:t>
      </w:r>
      <w:r w:rsidRPr="00C90FAA">
        <w:rPr>
          <w:lang w:val="ro-RO"/>
        </w:rPr>
        <w:t>A</w:t>
      </w:r>
      <w:r w:rsidR="00782082" w:rsidRPr="00C90FAA">
        <w:rPr>
          <w:lang w:val="ro-RO"/>
        </w:rPr>
        <w:t>.</w:t>
      </w:r>
      <w:r w:rsidRPr="00C90FAA">
        <w:rPr>
          <w:lang w:val="ro-RO"/>
        </w:rPr>
        <w:t>;</w:t>
      </w:r>
      <w:r w:rsidRPr="00C90FAA">
        <w:rPr>
          <w:lang w:val="ro-RO"/>
        </w:rPr>
        <w:cr/>
      </w:r>
    </w:p>
    <w:p w14:paraId="320A2017" w14:textId="34F5ACCA" w:rsidR="009D07A3" w:rsidRPr="00C90FAA" w:rsidRDefault="009E2291" w:rsidP="00D77179">
      <w:pPr>
        <w:pStyle w:val="Heading1"/>
        <w:spacing w:before="0" w:after="120" w:line="312" w:lineRule="auto"/>
        <w:ind w:left="142" w:hanging="40"/>
        <w:rPr>
          <w:spacing w:val="-1"/>
          <w:lang w:val="ro-RO"/>
        </w:rPr>
      </w:pPr>
      <w:r w:rsidRPr="00C90FAA">
        <w:rPr>
          <w:spacing w:val="-1"/>
          <w:lang w:val="ro-RO"/>
        </w:rPr>
        <w:t>Art.</w:t>
      </w:r>
      <w:r w:rsidRPr="00C90FAA">
        <w:rPr>
          <w:spacing w:val="-7"/>
          <w:lang w:val="ro-RO"/>
        </w:rPr>
        <w:t xml:space="preserve"> </w:t>
      </w:r>
      <w:r w:rsidRPr="00C90FAA">
        <w:rPr>
          <w:lang w:val="ro-RO"/>
        </w:rPr>
        <w:t>6.</w:t>
      </w:r>
      <w:r w:rsidR="004A33C3" w:rsidRPr="00C90FAA">
        <w:rPr>
          <w:lang w:val="ro-RO"/>
        </w:rPr>
        <w:t xml:space="preserve">  </w:t>
      </w:r>
      <w:r w:rsidRPr="00C90FAA">
        <w:rPr>
          <w:spacing w:val="-1"/>
          <w:lang w:val="ro-RO"/>
        </w:rPr>
        <w:t>OBLIGAŢIILE</w:t>
      </w:r>
      <w:r w:rsidRPr="00C90FAA">
        <w:rPr>
          <w:spacing w:val="-11"/>
          <w:lang w:val="ro-RO"/>
        </w:rPr>
        <w:t xml:space="preserve"> </w:t>
      </w:r>
      <w:r w:rsidR="00223323" w:rsidRPr="00C90FAA">
        <w:rPr>
          <w:spacing w:val="-1"/>
          <w:lang w:val="ro-RO"/>
        </w:rPr>
        <w:t>OPCOM S.A.</w:t>
      </w:r>
      <w:r w:rsidR="009D07A3" w:rsidRPr="00C90FAA">
        <w:rPr>
          <w:lang w:val="ro-RO"/>
        </w:rPr>
        <w:t xml:space="preserve"> </w:t>
      </w:r>
      <w:r w:rsidR="009D07A3" w:rsidRPr="00C90FAA">
        <w:rPr>
          <w:spacing w:val="-1"/>
          <w:lang w:val="ro-RO"/>
        </w:rPr>
        <w:t>ÎN RELAȚIA CU PARTICIPANTUL LA PIAȚĂ</w:t>
      </w:r>
    </w:p>
    <w:p w14:paraId="08F5B9C4" w14:textId="3DA08586" w:rsidR="0081492D" w:rsidRPr="00C90FAA" w:rsidRDefault="0081492D" w:rsidP="00F07987">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respecte prevederile prezentei Convenții, ale Regulamentului </w:t>
      </w:r>
      <w:r w:rsidR="00EB6399" w:rsidRPr="00EB6399">
        <w:rPr>
          <w:lang w:val="ro-RO"/>
        </w:rPr>
        <w:t>PC-OTC</w:t>
      </w:r>
      <w:r w:rsidR="00EB6399">
        <w:rPr>
          <w:lang w:val="ro-RO"/>
        </w:rPr>
        <w:t>,</w:t>
      </w:r>
      <w:r w:rsidR="00EB6399" w:rsidRPr="00EB6399">
        <w:t xml:space="preserve"> </w:t>
      </w:r>
      <w:r w:rsidR="00EB6399" w:rsidRPr="00EB6399">
        <w:rPr>
          <w:lang w:val="ro-RO"/>
        </w:rPr>
        <w:t>PCCB-NC</w:t>
      </w:r>
      <w:r w:rsidR="00EB6399">
        <w:rPr>
          <w:lang w:val="ro-RO"/>
        </w:rPr>
        <w:t xml:space="preserve"> și </w:t>
      </w:r>
      <w:r w:rsidR="00EB6399" w:rsidRPr="00EB6399">
        <w:rPr>
          <w:lang w:val="ro-RO"/>
        </w:rPr>
        <w:t>PCCB-LE-flex</w:t>
      </w:r>
      <w:r w:rsidR="00EB6399">
        <w:rPr>
          <w:lang w:val="ro-RO"/>
        </w:rPr>
        <w:t>,</w:t>
      </w:r>
      <w:r w:rsidR="00EB6399" w:rsidRPr="00EB6399" w:rsidDel="00DA5A5E">
        <w:rPr>
          <w:lang w:val="ro-RO"/>
        </w:rPr>
        <w:t xml:space="preserve"> </w:t>
      </w:r>
      <w:r w:rsidR="00DA5A5E">
        <w:rPr>
          <w:lang w:val="ro-RO"/>
        </w:rPr>
        <w:t>Regulamentului</w:t>
      </w:r>
      <w:r w:rsidRPr="00C90FAA">
        <w:rPr>
          <w:lang w:val="ro-RO"/>
        </w:rPr>
        <w:t xml:space="preserve"> PCCB-PC, Regulamentului PCSU, Regulamentului PMC și Regulamentului PCTL, ale Procedurii privind înregistrarea participanților la piețele organizate de energie electrică administrate de OPCOM S.A.,  Procedurii PC-OTC, Procedurii PCCB-LE-flex, Procedurii PCCB-NC, </w:t>
      </w:r>
      <w:r w:rsidR="00EB6399" w:rsidRPr="00C90FAA">
        <w:rPr>
          <w:lang w:val="ro-RO"/>
        </w:rPr>
        <w:t>Procedurii PCCB-PC</w:t>
      </w:r>
      <w:r w:rsidR="00EB6399">
        <w:rPr>
          <w:lang w:val="ro-RO"/>
        </w:rPr>
        <w:t>,</w:t>
      </w:r>
      <w:r w:rsidR="00EB6399" w:rsidRPr="00C90FAA">
        <w:rPr>
          <w:lang w:val="ro-RO"/>
        </w:rPr>
        <w:t xml:space="preserve"> </w:t>
      </w:r>
      <w:r w:rsidRPr="00C90FAA">
        <w:rPr>
          <w:lang w:val="ro-RO"/>
        </w:rPr>
        <w:t>Procedurii PCSU, Procedurii PMC și ale Procedurii PCTL.</w:t>
      </w:r>
    </w:p>
    <w:p w14:paraId="18A09641" w14:textId="74FF809B" w:rsidR="00251200" w:rsidRPr="00C90FAA" w:rsidRDefault="009E2291"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w:t>
      </w:r>
      <w:r w:rsidRPr="00C90FAA">
        <w:rPr>
          <w:spacing w:val="59"/>
          <w:lang w:val="ro-RO"/>
        </w:rPr>
        <w:t xml:space="preserve"> </w:t>
      </w:r>
      <w:r w:rsidRPr="00C90FAA">
        <w:rPr>
          <w:lang w:val="ro-RO"/>
        </w:rPr>
        <w:t>asigure</w:t>
      </w:r>
      <w:r w:rsidRPr="00C90FAA">
        <w:rPr>
          <w:spacing w:val="61"/>
          <w:lang w:val="ro-RO"/>
        </w:rPr>
        <w:t xml:space="preserve"> </w:t>
      </w:r>
      <w:r w:rsidRPr="00C90FAA">
        <w:rPr>
          <w:lang w:val="ro-RO"/>
        </w:rPr>
        <w:t>un</w:t>
      </w:r>
      <w:r w:rsidRPr="00C90FAA">
        <w:rPr>
          <w:spacing w:val="60"/>
          <w:lang w:val="ro-RO"/>
        </w:rPr>
        <w:t xml:space="preserve"> </w:t>
      </w:r>
      <w:r w:rsidRPr="00C90FAA">
        <w:rPr>
          <w:lang w:val="ro-RO"/>
        </w:rPr>
        <w:t>mediu</w:t>
      </w:r>
      <w:r w:rsidRPr="00C90FAA">
        <w:rPr>
          <w:spacing w:val="61"/>
          <w:lang w:val="ro-RO"/>
        </w:rPr>
        <w:t xml:space="preserve"> </w:t>
      </w:r>
      <w:r w:rsidRPr="00C90FAA">
        <w:rPr>
          <w:lang w:val="ro-RO"/>
        </w:rPr>
        <w:t>de</w:t>
      </w:r>
      <w:r w:rsidRPr="00C90FAA">
        <w:rPr>
          <w:spacing w:val="60"/>
          <w:lang w:val="ro-RO"/>
        </w:rPr>
        <w:t xml:space="preserve"> </w:t>
      </w:r>
      <w:r w:rsidRPr="00C90FAA">
        <w:rPr>
          <w:spacing w:val="-1"/>
          <w:lang w:val="ro-RO"/>
        </w:rPr>
        <w:t>tranzacţionare</w:t>
      </w:r>
      <w:r w:rsidRPr="00C90FAA">
        <w:rPr>
          <w:spacing w:val="60"/>
          <w:lang w:val="ro-RO"/>
        </w:rPr>
        <w:t xml:space="preserve"> </w:t>
      </w:r>
      <w:r w:rsidRPr="00C90FAA">
        <w:rPr>
          <w:lang w:val="ro-RO"/>
        </w:rPr>
        <w:t>în</w:t>
      </w:r>
      <w:r w:rsidRPr="00C90FAA">
        <w:rPr>
          <w:spacing w:val="61"/>
          <w:lang w:val="ro-RO"/>
        </w:rPr>
        <w:t xml:space="preserve"> </w:t>
      </w:r>
      <w:r w:rsidRPr="00C90FAA">
        <w:rPr>
          <w:lang w:val="ro-RO"/>
        </w:rPr>
        <w:t>condiţii</w:t>
      </w:r>
      <w:r w:rsidRPr="00C90FAA">
        <w:rPr>
          <w:spacing w:val="61"/>
          <w:lang w:val="ro-RO"/>
        </w:rPr>
        <w:t xml:space="preserve"> </w:t>
      </w:r>
      <w:r w:rsidRPr="00C90FAA">
        <w:rPr>
          <w:lang w:val="ro-RO"/>
        </w:rPr>
        <w:t>de</w:t>
      </w:r>
      <w:r w:rsidRPr="00C90FAA">
        <w:rPr>
          <w:spacing w:val="62"/>
          <w:lang w:val="ro-RO"/>
        </w:rPr>
        <w:t xml:space="preserve"> </w:t>
      </w:r>
      <w:r w:rsidRPr="00C90FAA">
        <w:rPr>
          <w:spacing w:val="-1"/>
          <w:lang w:val="ro-RO"/>
        </w:rPr>
        <w:t>corectitudine,</w:t>
      </w:r>
      <w:r w:rsidRPr="00C90FAA">
        <w:rPr>
          <w:spacing w:val="61"/>
          <w:lang w:val="ro-RO"/>
        </w:rPr>
        <w:t xml:space="preserve"> </w:t>
      </w:r>
      <w:r w:rsidRPr="00C90FAA">
        <w:rPr>
          <w:spacing w:val="-1"/>
          <w:lang w:val="ro-RO"/>
        </w:rPr>
        <w:t>obiectivitate,</w:t>
      </w:r>
      <w:r w:rsidRPr="00C90FAA">
        <w:rPr>
          <w:spacing w:val="52"/>
          <w:w w:val="99"/>
          <w:lang w:val="ro-RO"/>
        </w:rPr>
        <w:t xml:space="preserve"> </w:t>
      </w:r>
      <w:r w:rsidRPr="00C90FAA">
        <w:rPr>
          <w:spacing w:val="-1"/>
          <w:lang w:val="ro-RO"/>
        </w:rPr>
        <w:t>independenţă,</w:t>
      </w:r>
      <w:r w:rsidRPr="00C90FAA">
        <w:rPr>
          <w:spacing w:val="-13"/>
          <w:lang w:val="ro-RO"/>
        </w:rPr>
        <w:t xml:space="preserve"> </w:t>
      </w:r>
      <w:r w:rsidRPr="00C90FAA">
        <w:rPr>
          <w:spacing w:val="-1"/>
          <w:lang w:val="ro-RO"/>
        </w:rPr>
        <w:t>echidistanţă,</w:t>
      </w:r>
      <w:r w:rsidRPr="00C90FAA">
        <w:rPr>
          <w:spacing w:val="-15"/>
          <w:lang w:val="ro-RO"/>
        </w:rPr>
        <w:t xml:space="preserve"> </w:t>
      </w:r>
      <w:r w:rsidRPr="00C90FAA">
        <w:rPr>
          <w:lang w:val="ro-RO"/>
        </w:rPr>
        <w:t>transparenţă</w:t>
      </w:r>
      <w:r w:rsidRPr="00C90FAA">
        <w:rPr>
          <w:spacing w:val="-15"/>
          <w:lang w:val="ro-RO"/>
        </w:rPr>
        <w:t xml:space="preserve"> </w:t>
      </w:r>
      <w:r w:rsidRPr="00C90FAA">
        <w:rPr>
          <w:lang w:val="ro-RO"/>
        </w:rPr>
        <w:t>şi</w:t>
      </w:r>
      <w:r w:rsidRPr="00C90FAA">
        <w:rPr>
          <w:spacing w:val="-13"/>
          <w:lang w:val="ro-RO"/>
        </w:rPr>
        <w:t xml:space="preserve"> </w:t>
      </w:r>
      <w:r w:rsidRPr="00C90FAA">
        <w:rPr>
          <w:spacing w:val="-1"/>
          <w:lang w:val="ro-RO"/>
        </w:rPr>
        <w:t>nediscriminare;</w:t>
      </w:r>
    </w:p>
    <w:p w14:paraId="2FC9F056" w14:textId="522F4463" w:rsidR="0006477C" w:rsidRPr="00C90FAA" w:rsidRDefault="0006477C"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publice pe website-ul propriu legislația secundară privind organizarea și funcționarea </w:t>
      </w:r>
      <w:r w:rsidR="0081492D" w:rsidRPr="00C90FAA">
        <w:rPr>
          <w:lang w:val="ro-RO"/>
        </w:rPr>
        <w:t xml:space="preserve">piețelor </w:t>
      </w:r>
      <w:r w:rsidR="004A78E3" w:rsidRPr="00C90FAA">
        <w:rPr>
          <w:lang w:val="ro-RO"/>
        </w:rPr>
        <w:t>organizate</w:t>
      </w:r>
      <w:r w:rsidRPr="00C90FAA">
        <w:rPr>
          <w:lang w:val="ro-RO"/>
        </w:rPr>
        <w:t xml:space="preserve"> de energie electrică </w:t>
      </w:r>
      <w:r w:rsidR="00EB6399" w:rsidRPr="00C90FAA">
        <w:rPr>
          <w:lang w:val="ro-RO"/>
        </w:rPr>
        <w:t xml:space="preserve">la termen </w:t>
      </w:r>
      <w:r w:rsidRPr="00C90FAA">
        <w:rPr>
          <w:lang w:val="ro-RO"/>
        </w:rPr>
        <w:t>administrate de OPCOM S.A. şi, respectiv, variantele revizuite;</w:t>
      </w:r>
    </w:p>
    <w:p w14:paraId="4A45B771" w14:textId="77777777" w:rsidR="004A78E3" w:rsidRPr="00C90FAA" w:rsidRDefault="00F84110"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transmită Participantului o comunicare scrisă care să ateste înregistrarea sa la piața/piețele selectate;</w:t>
      </w:r>
    </w:p>
    <w:p w14:paraId="6C28A19E" w14:textId="2CE3FE4D" w:rsidR="004A78E3" w:rsidRPr="00C90FAA" w:rsidRDefault="004A78E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asigure pentru Participant asistenţă şi </w:t>
      </w:r>
      <w:r w:rsidR="00C748CF" w:rsidRPr="00C90FAA">
        <w:rPr>
          <w:lang w:val="ro-RO"/>
        </w:rPr>
        <w:t xml:space="preserve">o </w:t>
      </w:r>
      <w:r w:rsidRPr="00C90FAA">
        <w:rPr>
          <w:lang w:val="ro-RO"/>
        </w:rPr>
        <w:t>sesiun</w:t>
      </w:r>
      <w:r w:rsidR="00C748CF" w:rsidRPr="00C90FAA">
        <w:rPr>
          <w:lang w:val="ro-RO"/>
        </w:rPr>
        <w:t>e</w:t>
      </w:r>
      <w:r w:rsidRPr="00C90FAA">
        <w:rPr>
          <w:lang w:val="ro-RO"/>
        </w:rPr>
        <w:t xml:space="preserve"> de prezentare/instruire practică cu privire la mecanismele de tranzacționare/utilizarea Platformelor de tranzacţionare. </w:t>
      </w:r>
    </w:p>
    <w:p w14:paraId="4302BF72" w14:textId="1D26BA5D" w:rsidR="00F84110" w:rsidRPr="00C90FAA" w:rsidRDefault="00F84110" w:rsidP="00F07987">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asigure actualizarea informațiilor cuprinse în Registrul participanților la piețele </w:t>
      </w:r>
      <w:r w:rsidR="00F5585C" w:rsidRPr="00C90FAA">
        <w:rPr>
          <w:lang w:val="ro-RO"/>
        </w:rPr>
        <w:t>organizate</w:t>
      </w:r>
      <w:r w:rsidRPr="00C90FAA">
        <w:rPr>
          <w:lang w:val="ro-RO"/>
        </w:rPr>
        <w:t xml:space="preserve"> de energie electrică;</w:t>
      </w:r>
    </w:p>
    <w:p w14:paraId="06DBDEDA" w14:textId="09789BF8" w:rsidR="0081492D" w:rsidRPr="00C90FAA" w:rsidRDefault="0081492D" w:rsidP="00225601">
      <w:pPr>
        <w:pStyle w:val="BodyText"/>
        <w:numPr>
          <w:ilvl w:val="1"/>
          <w:numId w:val="11"/>
        </w:numPr>
        <w:tabs>
          <w:tab w:val="left" w:pos="851"/>
          <w:tab w:val="left" w:pos="1111"/>
        </w:tabs>
        <w:spacing w:before="0" w:after="120" w:line="312" w:lineRule="auto"/>
        <w:ind w:left="851" w:right="110" w:hanging="567"/>
        <w:jc w:val="both"/>
        <w:rPr>
          <w:lang w:val="ro-RO"/>
        </w:rPr>
      </w:pPr>
      <w:r w:rsidRPr="00C90FAA">
        <w:rPr>
          <w:lang w:val="ro-RO"/>
        </w:rPr>
        <w:t>Să transmită Participantului</w:t>
      </w:r>
      <w:r w:rsidR="0017070D" w:rsidRPr="00C90FAA">
        <w:rPr>
          <w:lang w:val="ro-RO"/>
        </w:rPr>
        <w:t>,</w:t>
      </w:r>
      <w:r w:rsidRPr="00C90FAA">
        <w:rPr>
          <w:lang w:val="ro-RO"/>
        </w:rPr>
        <w:t xml:space="preserve"> </w:t>
      </w:r>
      <w:r w:rsidR="0017070D" w:rsidRPr="00C90FAA">
        <w:rPr>
          <w:lang w:val="ro-RO"/>
        </w:rPr>
        <w:t>prin fax sau e-mail, notificări cu privire la tranzacțiile încheiate, prin Formulare de confirmare a tranzacțiilor, în condițiile și termenele prevăzute în cadrul Procedurilor specifice fiecărei piețe;</w:t>
      </w:r>
    </w:p>
    <w:p w14:paraId="6FC787ED" w14:textId="3076BB3B" w:rsidR="0017070D" w:rsidRPr="00C90FAA" w:rsidRDefault="0017070D" w:rsidP="0017070D">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asigure, după încheierea fiecărei zile de tranzacționare, publicarea pe website-ul său a informațiilor referitoare la desfășurarea și rezultatele sesiunilor de tranzacționare în conformitate cu prevederile regulamentelor și procedurilor specifice fiecărei piețe;</w:t>
      </w:r>
    </w:p>
    <w:p w14:paraId="2A04112A" w14:textId="7A5F7A94" w:rsidR="00F84110" w:rsidRPr="00C90FAA" w:rsidRDefault="006B1E0F"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pună la dispoziția Participantului detaliile aferente facturării contravalorii tarifului de administrare a Piețelor </w:t>
      </w:r>
      <w:r w:rsidR="004A78E3" w:rsidRPr="00C90FAA">
        <w:rPr>
          <w:lang w:val="ro-RO"/>
        </w:rPr>
        <w:t xml:space="preserve">organizate </w:t>
      </w:r>
      <w:r w:rsidRPr="00C90FAA">
        <w:rPr>
          <w:lang w:val="ro-RO"/>
        </w:rPr>
        <w:t xml:space="preserve">de energie electrică </w:t>
      </w:r>
      <w:r w:rsidR="00EB6399" w:rsidRPr="00C90FAA">
        <w:rPr>
          <w:lang w:val="ro-RO"/>
        </w:rPr>
        <w:t xml:space="preserve">la termen </w:t>
      </w:r>
      <w:r w:rsidRPr="00C90FAA">
        <w:rPr>
          <w:lang w:val="ro-RO"/>
        </w:rPr>
        <w:t>administrate de OPCOM S.A. și pentru contravaloarea tarifului de tranzacți</w:t>
      </w:r>
      <w:r w:rsidR="008B08AC" w:rsidRPr="00C90FAA">
        <w:rPr>
          <w:lang w:val="ro-RO"/>
        </w:rPr>
        <w:t>onare</w:t>
      </w:r>
      <w:r w:rsidRPr="00C90FAA">
        <w:rPr>
          <w:lang w:val="ro-RO"/>
        </w:rPr>
        <w:t xml:space="preserve"> aplicat cantităților de energie electrică tranzacționată pe PC-OTC/PCCB-LE-</w:t>
      </w:r>
      <w:r w:rsidR="00687CA6" w:rsidRPr="00C90FAA">
        <w:rPr>
          <w:lang w:val="ro-RO"/>
        </w:rPr>
        <w:t>flex</w:t>
      </w:r>
      <w:r w:rsidRPr="00C90FAA">
        <w:rPr>
          <w:lang w:val="ro-RO"/>
        </w:rPr>
        <w:t>/PCCB-NC/</w:t>
      </w:r>
      <w:r w:rsidR="009A2256" w:rsidRPr="00C90FAA">
        <w:rPr>
          <w:lang w:val="ro-RO"/>
        </w:rPr>
        <w:t>PCCB-PC/</w:t>
      </w:r>
      <w:r w:rsidRPr="00C90FAA">
        <w:rPr>
          <w:lang w:val="ro-RO"/>
        </w:rPr>
        <w:t>PCSU/PMC</w:t>
      </w:r>
      <w:r w:rsidR="009A2256" w:rsidRPr="00C90FAA">
        <w:rPr>
          <w:lang w:val="ro-RO"/>
        </w:rPr>
        <w:t>/PCTL</w:t>
      </w:r>
      <w:r w:rsidRPr="00C90FAA">
        <w:rPr>
          <w:lang w:val="ro-RO"/>
        </w:rPr>
        <w:t>;</w:t>
      </w:r>
    </w:p>
    <w:p w14:paraId="1C09E3A1" w14:textId="2933EBA4" w:rsidR="00624257" w:rsidRPr="00C90FAA" w:rsidRDefault="00624257"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semneze cu Participantul un act adițional la prezenta Convenție, în caz de modificare a datelor de identificare ale </w:t>
      </w:r>
      <w:r w:rsidR="00223323" w:rsidRPr="00C90FAA">
        <w:rPr>
          <w:lang w:val="ro-RO"/>
        </w:rPr>
        <w:t>OPCOM S.A.</w:t>
      </w:r>
      <w:r w:rsidRPr="00C90FAA">
        <w:rPr>
          <w:lang w:val="ro-RO"/>
        </w:rPr>
        <w:t xml:space="preserve"> cuprinse în Convenție;</w:t>
      </w:r>
    </w:p>
    <w:p w14:paraId="47E3ADD9" w14:textId="77777777" w:rsidR="00D77179" w:rsidRPr="00C90FAA" w:rsidRDefault="00D77179" w:rsidP="00D77179">
      <w:pPr>
        <w:pStyle w:val="BodyText"/>
        <w:tabs>
          <w:tab w:val="left" w:pos="851"/>
        </w:tabs>
        <w:spacing w:before="0" w:after="120" w:line="312" w:lineRule="auto"/>
        <w:ind w:left="851" w:right="108" w:firstLine="0"/>
        <w:jc w:val="both"/>
        <w:rPr>
          <w:lang w:val="ro-RO"/>
        </w:rPr>
      </w:pPr>
    </w:p>
    <w:p w14:paraId="70134E45" w14:textId="1E449075" w:rsidR="00313DA8" w:rsidRPr="00C90FAA" w:rsidRDefault="00313DA8" w:rsidP="00D77179">
      <w:pPr>
        <w:pStyle w:val="BodyText"/>
        <w:numPr>
          <w:ilvl w:val="0"/>
          <w:numId w:val="37"/>
        </w:numPr>
        <w:tabs>
          <w:tab w:val="left" w:pos="851"/>
        </w:tabs>
        <w:spacing w:before="0" w:after="120" w:line="312" w:lineRule="auto"/>
        <w:ind w:left="1208" w:right="108" w:hanging="357"/>
        <w:jc w:val="both"/>
        <w:rPr>
          <w:b/>
          <w:bCs/>
          <w:lang w:val="ro-RO"/>
        </w:rPr>
      </w:pPr>
      <w:r w:rsidRPr="00C90FAA">
        <w:rPr>
          <w:b/>
          <w:bCs/>
          <w:lang w:val="ro-RO"/>
        </w:rPr>
        <w:t>Înscris la PC-OTC</w:t>
      </w:r>
    </w:p>
    <w:p w14:paraId="104F121D" w14:textId="77777777" w:rsidR="00313DA8" w:rsidRPr="00C90FAA" w:rsidRDefault="00313DA8"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pună la dispoziţia Participantului „Ghidul Participantului la PC-OTC” şi să îl informeze în timp util asupra modificării acestuia;</w:t>
      </w:r>
    </w:p>
    <w:p w14:paraId="4FD2F464" w14:textId="6D3239FF" w:rsidR="00313DA8" w:rsidRPr="00C90FAA" w:rsidRDefault="00313DA8"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asigure configurarea și actualizarea Listelor de eligibilitate ale Participantului la PC-OTC atât în Platforma de tranzacționare cât și pe site-ul </w:t>
      </w:r>
      <w:r w:rsidR="00223323" w:rsidRPr="00C90FAA">
        <w:rPr>
          <w:lang w:val="ro-RO"/>
        </w:rPr>
        <w:t>OPCOM S.A.</w:t>
      </w:r>
      <w:r w:rsidRPr="00C90FAA">
        <w:rPr>
          <w:lang w:val="ro-RO"/>
        </w:rPr>
        <w:t xml:space="preserve">, conform notificărilor </w:t>
      </w:r>
      <w:r w:rsidRPr="00C90FAA">
        <w:rPr>
          <w:lang w:val="ro-RO"/>
        </w:rPr>
        <w:lastRenderedPageBreak/>
        <w:t>transmise de Participant;</w:t>
      </w:r>
    </w:p>
    <w:p w14:paraId="0938BD82" w14:textId="335BC9DC" w:rsidR="00313DA8" w:rsidRPr="00C90FAA" w:rsidRDefault="00313DA8"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asigure intrarea în efectivitate a modificărilor Listei de eligibilitate a Participantului conform prevederilor Procedurii PC-OTC;</w:t>
      </w:r>
    </w:p>
    <w:p w14:paraId="1639769E" w14:textId="3BEE8031" w:rsidR="00313DA8" w:rsidRPr="00C90FAA" w:rsidRDefault="00313DA8"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organizeze sesiuni de licitaţie, cu respectarea întocmai a prevederilor Regulamentului </w:t>
      </w:r>
      <w:r w:rsidR="00D57C13" w:rsidRPr="00D57C13">
        <w:rPr>
          <w:lang w:val="ro-RO"/>
        </w:rPr>
        <w:t>PC-OTC, PCCB-NC și PCCB-LE-flex</w:t>
      </w:r>
      <w:r w:rsidR="00D57C13" w:rsidRPr="00D57C13" w:rsidDel="00D57C13">
        <w:rPr>
          <w:lang w:val="ro-RO"/>
        </w:rPr>
        <w:t xml:space="preserve"> </w:t>
      </w:r>
      <w:r w:rsidRPr="00C90FAA">
        <w:rPr>
          <w:lang w:val="ro-RO"/>
        </w:rPr>
        <w:t>și ale Procedurii PC-OTC;</w:t>
      </w:r>
    </w:p>
    <w:p w14:paraId="1DC14E22" w14:textId="33ABE995" w:rsidR="00313DA8" w:rsidRPr="00C90FAA" w:rsidRDefault="00313DA8"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verifice conformitatea textului contractelor EFET transmise de Participant, agreate cu participanții cuprinși în Lista sa de eligibilitate, cu contractul cadru tip EFET conform prevederilor din Procedura PC-OTC;</w:t>
      </w:r>
    </w:p>
    <w:p w14:paraId="3D8AE67A" w14:textId="6D6D5004" w:rsidR="00313DA8" w:rsidRPr="00C90FAA" w:rsidRDefault="00313DA8"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inițieze și să desfășoare procedura de intermediere în situațiile și conform prevederilor Procedurii PC-OTC;</w:t>
      </w:r>
    </w:p>
    <w:p w14:paraId="0D049520" w14:textId="415B0C39" w:rsidR="00313DA8" w:rsidRPr="00C90FAA" w:rsidRDefault="00313DA8"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suspende ofertele Participantului care fac obiectul unei proceduri de intermediere, conform prevederilor Procedurii PC-OTC;</w:t>
      </w:r>
    </w:p>
    <w:p w14:paraId="6ECA1614" w14:textId="77777777" w:rsidR="00DC271A" w:rsidRPr="00C90FAA" w:rsidRDefault="00DC271A"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comunice identitatea Participantului către participanții aflați pe Lista acestuia de eligibilitate pentru un produs și sens (vânzare sau cumpărare), în cazul inițierii procedurii de intermediere pentru o tranzacție aferentă acelui produs.</w:t>
      </w:r>
    </w:p>
    <w:p w14:paraId="1F9D6305" w14:textId="3EEE69E3" w:rsidR="00DC271A" w:rsidRPr="00C90FAA" w:rsidRDefault="00DC271A" w:rsidP="007E688A">
      <w:pPr>
        <w:pStyle w:val="BodyText"/>
        <w:numPr>
          <w:ilvl w:val="1"/>
          <w:numId w:val="11"/>
        </w:numPr>
        <w:tabs>
          <w:tab w:val="left" w:pos="851"/>
        </w:tabs>
        <w:spacing w:before="0" w:after="120" w:line="312" w:lineRule="auto"/>
        <w:ind w:left="851" w:right="110" w:hanging="709"/>
        <w:jc w:val="both"/>
        <w:rPr>
          <w:lang w:val="ro-RO"/>
        </w:rPr>
      </w:pPr>
      <w:r w:rsidRPr="00C90FAA">
        <w:rPr>
          <w:lang w:val="ro-RO"/>
        </w:rPr>
        <w:t>Să pună la dispoziția Participantului detaliile aferente facturării contravalorii licenței suplimentare de conectare pe Platforma de tranzacționare a PC-OTC;</w:t>
      </w:r>
    </w:p>
    <w:p w14:paraId="3DC05D52" w14:textId="77777777" w:rsidR="00DC271A" w:rsidRPr="00C90FAA" w:rsidRDefault="00DC271A"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configureze/publice și să actualizeze datele configurate/publicate pe platforma  de tranzacționare/website-ul propriu cu privire la înscrierea, retragerea, suspendarea sau revocarea Participanților la PC-OTC și la Listele de eligibilitate ale acestora;</w:t>
      </w:r>
    </w:p>
    <w:p w14:paraId="5037487F" w14:textId="77777777" w:rsidR="00D77179" w:rsidRPr="00C90FAA" w:rsidRDefault="00D77179" w:rsidP="00D77179">
      <w:pPr>
        <w:pStyle w:val="BodyText"/>
        <w:tabs>
          <w:tab w:val="left" w:pos="851"/>
        </w:tabs>
        <w:spacing w:before="0" w:after="120" w:line="312" w:lineRule="auto"/>
        <w:ind w:left="851" w:right="110" w:firstLine="0"/>
        <w:jc w:val="both"/>
        <w:rPr>
          <w:lang w:val="ro-RO"/>
        </w:rPr>
      </w:pPr>
    </w:p>
    <w:p w14:paraId="6C3BDF35" w14:textId="67406D0E" w:rsidR="00101D0A" w:rsidRPr="00C90FAA" w:rsidRDefault="00101D0A" w:rsidP="00D77179">
      <w:pPr>
        <w:pStyle w:val="BodyText"/>
        <w:numPr>
          <w:ilvl w:val="0"/>
          <w:numId w:val="37"/>
        </w:numPr>
        <w:tabs>
          <w:tab w:val="left" w:pos="851"/>
        </w:tabs>
        <w:spacing w:before="0" w:after="120" w:line="312" w:lineRule="auto"/>
        <w:ind w:left="1208" w:right="108" w:hanging="357"/>
        <w:jc w:val="both"/>
        <w:rPr>
          <w:b/>
          <w:bCs/>
          <w:lang w:val="ro-RO"/>
        </w:rPr>
      </w:pPr>
      <w:r w:rsidRPr="00C90FAA">
        <w:rPr>
          <w:b/>
          <w:bCs/>
          <w:lang w:val="ro-RO"/>
        </w:rPr>
        <w:t>Înscris la PCCB-LE-</w:t>
      </w:r>
      <w:r w:rsidR="00992D9E" w:rsidRPr="00C90FAA">
        <w:rPr>
          <w:b/>
          <w:bCs/>
          <w:lang w:val="ro-RO"/>
        </w:rPr>
        <w:t>flex</w:t>
      </w:r>
    </w:p>
    <w:p w14:paraId="47E7BE96" w14:textId="6E7053A9"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verifice, să decidă asupra validării și în caz afirmativ, să publice, pe pagina web a </w:t>
      </w:r>
      <w:r w:rsidR="00223323" w:rsidRPr="00C90FAA">
        <w:rPr>
          <w:lang w:val="ro-RO"/>
        </w:rPr>
        <w:t>OPCOM S.A.</w:t>
      </w:r>
      <w:r w:rsidRPr="00C90FAA">
        <w:rPr>
          <w:lang w:val="ro-RO"/>
        </w:rPr>
        <w:t>, documentele aferente inițierii de către Participant a unor sesiuni de tranzacționare în conformitate cu prevederile Procedurii PCCB-LE-flex, respectiv ofertele inițiatoare/coiniţiatoare și anexele privind clauzele specifice aferente contractelor propuse de inițiator pentru care se dorește organizarea de licitații;</w:t>
      </w:r>
    </w:p>
    <w:p w14:paraId="20875E14" w14:textId="77777777"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verifice conformitatea cu prevederile Procedurii PCCB-LE-flex a oricărui tip de oferte propuse de oricare participant şi a contractului, să le accepte pe cele conforme şi să le respingă pe cele neconforme, publicând pe site-ul propriu lista ofertelor respinse şi motivaţia acestei acţiuni;</w:t>
      </w:r>
    </w:p>
    <w:p w14:paraId="0430FA17" w14:textId="263E575A"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organizeze și să programeze sesiunile de licitație, conform programului publicat pe pagina web a </w:t>
      </w:r>
      <w:r w:rsidR="00223323" w:rsidRPr="00C90FAA">
        <w:rPr>
          <w:lang w:val="ro-RO"/>
        </w:rPr>
        <w:t>OPCOM S.A.</w:t>
      </w:r>
      <w:r w:rsidRPr="00C90FAA">
        <w:rPr>
          <w:lang w:val="ro-RO"/>
        </w:rPr>
        <w:t xml:space="preserve">, cu respectarea întocmai a prevederilor Regulamentului </w:t>
      </w:r>
      <w:r w:rsidR="00D57C13">
        <w:rPr>
          <w:lang w:val="ro-RO"/>
        </w:rPr>
        <w:t xml:space="preserve">PC-OTC, PCCB-NC și </w:t>
      </w:r>
      <w:r w:rsidR="00E263B9" w:rsidRPr="00C90FAA">
        <w:rPr>
          <w:lang w:val="ro-RO"/>
        </w:rPr>
        <w:t>PCCB-LE-flex</w:t>
      </w:r>
      <w:r w:rsidR="00E263B9" w:rsidRPr="00C90FAA" w:rsidDel="00E263B9">
        <w:rPr>
          <w:lang w:val="ro-RO"/>
        </w:rPr>
        <w:t xml:space="preserve"> </w:t>
      </w:r>
      <w:r w:rsidRPr="00C90FAA">
        <w:rPr>
          <w:lang w:val="ro-RO"/>
        </w:rPr>
        <w:t>și ale Procedurii PCCB-LE-flex;</w:t>
      </w:r>
    </w:p>
    <w:p w14:paraId="65F6E925" w14:textId="77777777"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desemneze membrii în cadrul Comisiei de licitație dintre reprezentanţii săi;</w:t>
      </w:r>
    </w:p>
    <w:p w14:paraId="6B7341D7" w14:textId="71A76383"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verifice conformitatea contractului semnat de către Participant cu participantul desemnat drept contraparte în urma unei sesiuni de licitaţie, cu contractul cadru, completat  cu  clauzele  specifice  publicate  împreună  cu  oferta  iniţiatoare,  în conformitate cu rezultatul licitației </w:t>
      </w:r>
      <w:r w:rsidRPr="00C90FAA">
        <w:rPr>
          <w:lang w:val="ro-RO"/>
        </w:rPr>
        <w:lastRenderedPageBreak/>
        <w:t xml:space="preserve">notificat de către </w:t>
      </w:r>
      <w:r w:rsidR="00223323" w:rsidRPr="00C90FAA">
        <w:rPr>
          <w:lang w:val="ro-RO"/>
        </w:rPr>
        <w:t>OPCOM S.A.</w:t>
      </w:r>
      <w:r w:rsidRPr="00C90FAA">
        <w:rPr>
          <w:lang w:val="ro-RO"/>
        </w:rPr>
        <w:t xml:space="preserve"> după încheierea sesiunii de licitație, cu respectarea întocmai a prevederilor Procedurii PCCB-LE-flex;</w:t>
      </w:r>
    </w:p>
    <w:p w14:paraId="201B19DF" w14:textId="559A6E3D"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repartizeze suma penalizatoare prevăzuta la art. 5.</w:t>
      </w:r>
      <w:r w:rsidR="008410A6" w:rsidRPr="00C90FAA">
        <w:rPr>
          <w:lang w:val="ro-RO"/>
        </w:rPr>
        <w:t xml:space="preserve">12 </w:t>
      </w:r>
      <w:r w:rsidRPr="00C90FAA">
        <w:rPr>
          <w:lang w:val="ro-RO"/>
        </w:rPr>
        <w:t>și 5.</w:t>
      </w:r>
      <w:r w:rsidR="0037593E" w:rsidRPr="00C90FAA">
        <w:rPr>
          <w:lang w:val="ro-RO"/>
        </w:rPr>
        <w:t>1</w:t>
      </w:r>
      <w:r w:rsidR="008410A6" w:rsidRPr="00C90FAA">
        <w:rPr>
          <w:lang w:val="ro-RO"/>
        </w:rPr>
        <w:t>3</w:t>
      </w:r>
      <w:r w:rsidRPr="00C90FAA">
        <w:rPr>
          <w:lang w:val="ro-RO"/>
        </w:rPr>
        <w:t xml:space="preserve"> din prezenta Convenție participanţilor care au introdus oferte în sesiunea respectivă de tranzacţionare.</w:t>
      </w:r>
    </w:p>
    <w:p w14:paraId="4ABC3DE7" w14:textId="73E4FEF5"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asigure publicarea pe website-ul său a informațiilor referitoare la contractele reziliate sau a căror valabilitate încetează cu acordul părților </w:t>
      </w:r>
      <w:r w:rsidRPr="00EE2E0F">
        <w:rPr>
          <w:lang w:val="ro-RO"/>
        </w:rPr>
        <w:t>și să excludă respectivele contracte din calculul indicilor de piaţă corespunzători;</w:t>
      </w:r>
    </w:p>
    <w:p w14:paraId="33160081" w14:textId="77777777" w:rsidR="00D77179" w:rsidRPr="00C90FAA" w:rsidRDefault="00D77179" w:rsidP="00D77179">
      <w:pPr>
        <w:pStyle w:val="BodyText"/>
        <w:tabs>
          <w:tab w:val="left" w:pos="851"/>
        </w:tabs>
        <w:spacing w:before="0" w:after="120" w:line="312" w:lineRule="auto"/>
        <w:ind w:left="851" w:right="110" w:firstLine="0"/>
        <w:jc w:val="both"/>
        <w:rPr>
          <w:lang w:val="ro-RO"/>
        </w:rPr>
      </w:pPr>
    </w:p>
    <w:p w14:paraId="1D7B122A" w14:textId="59E0EC96" w:rsidR="00101D0A" w:rsidRPr="00C90FAA" w:rsidRDefault="00101D0A" w:rsidP="00D77179">
      <w:pPr>
        <w:pStyle w:val="BodyText"/>
        <w:numPr>
          <w:ilvl w:val="0"/>
          <w:numId w:val="37"/>
        </w:numPr>
        <w:tabs>
          <w:tab w:val="left" w:pos="851"/>
        </w:tabs>
        <w:spacing w:before="0" w:after="120" w:line="312" w:lineRule="auto"/>
        <w:ind w:left="1208" w:right="108" w:hanging="357"/>
        <w:jc w:val="both"/>
        <w:rPr>
          <w:b/>
          <w:bCs/>
          <w:lang w:val="ro-RO"/>
        </w:rPr>
      </w:pPr>
      <w:r w:rsidRPr="00C90FAA">
        <w:rPr>
          <w:b/>
          <w:bCs/>
          <w:lang w:val="ro-RO"/>
        </w:rPr>
        <w:t>Înscris la PCCB-NC</w:t>
      </w:r>
    </w:p>
    <w:p w14:paraId="7F91DDF2" w14:textId="1CD988D5"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pună la dispoziţia Participantului „Ghidul Participantului la PCCB-NC” prin publicarea acestuia pe website-ul </w:t>
      </w:r>
      <w:r w:rsidR="00223323" w:rsidRPr="00C90FAA">
        <w:rPr>
          <w:lang w:val="ro-RO"/>
        </w:rPr>
        <w:t>OPCOM S.A.</w:t>
      </w:r>
      <w:r w:rsidRPr="00C90FAA">
        <w:rPr>
          <w:lang w:val="ro-RO"/>
        </w:rPr>
        <w:t xml:space="preserve"> şi să îl informeze în timp util asupra modificării acestuia prin mesaje de informare publicate pe pagina principală a website-ului </w:t>
      </w:r>
      <w:r w:rsidR="00223323" w:rsidRPr="00C90FAA">
        <w:rPr>
          <w:lang w:val="ro-RO"/>
        </w:rPr>
        <w:t>OPCOM S.A.</w:t>
      </w:r>
      <w:r w:rsidRPr="00C90FAA">
        <w:rPr>
          <w:lang w:val="ro-RO"/>
        </w:rPr>
        <w:t>;</w:t>
      </w:r>
    </w:p>
    <w:p w14:paraId="0A3438D6" w14:textId="6FC54AE6"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pună la dispoziția Participantului cheia USB de acces la Platforma de tranzacționare a PCCB-NC în urma semnării contractului de comodat unic corespunzător;</w:t>
      </w:r>
    </w:p>
    <w:p w14:paraId="10752517" w14:textId="55A93FD5"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organizeze în fiecare zi lucrătoare licitaţii online pe Platforma de tranzacţionare PCCB-NC, cu respectarea întocmai a prevederilor Regulamentului </w:t>
      </w:r>
      <w:r w:rsidR="000B3D70" w:rsidRPr="000B3D70">
        <w:rPr>
          <w:lang w:val="ro-RO"/>
        </w:rPr>
        <w:t>PC-OTC, PCCB-NC și PCCB-LE-flex</w:t>
      </w:r>
      <w:r w:rsidR="000B3D70" w:rsidRPr="000B3D70" w:rsidDel="000B3D70">
        <w:rPr>
          <w:lang w:val="ro-RO"/>
        </w:rPr>
        <w:t xml:space="preserve"> </w:t>
      </w:r>
      <w:r w:rsidRPr="00C90FAA">
        <w:rPr>
          <w:lang w:val="ro-RO"/>
        </w:rPr>
        <w:t>și ale Procedurii PCCB-NC;</w:t>
      </w:r>
    </w:p>
    <w:p w14:paraId="791C916F" w14:textId="0E69E4BA"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anunțe Participantul prin canale de comunicație alternative cu privire la imposibilitatea utilizării căilor de comunicație uzuale sau la nefuncționarea platformei de tranzacționare, precum și reluarea sesiunii de tranzacționare pentru atribuirea ofertelor de energie electrică;</w:t>
      </w:r>
    </w:p>
    <w:p w14:paraId="36BF7323" w14:textId="5304E5FA"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încaseze și să repartizeze suma penalizatoare, conform prevederilor Procedurii PCCB-NC, în cazul refuzului Participantului de a semna contractul standard conform ulterior încheierii de tranzacţii în cadrul sesiunilor de licitaţie organizate de </w:t>
      </w:r>
      <w:r w:rsidR="00223323" w:rsidRPr="00C90FAA">
        <w:rPr>
          <w:lang w:val="ro-RO"/>
        </w:rPr>
        <w:t>OPCOM S.A.</w:t>
      </w:r>
      <w:r w:rsidRPr="00C90FAA">
        <w:rPr>
          <w:lang w:val="ro-RO"/>
        </w:rPr>
        <w:t>;</w:t>
      </w:r>
    </w:p>
    <w:p w14:paraId="3DCB66CE" w14:textId="78CB66AB"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verifice conformitatea contractului semnat de către Participant cu contrapartea rezultată în urma unei sesiuni de tranzacționare, cu contractul standard și cu rezultatele notificate de către </w:t>
      </w:r>
      <w:r w:rsidR="00223323" w:rsidRPr="00C90FAA">
        <w:rPr>
          <w:lang w:val="ro-RO"/>
        </w:rPr>
        <w:t>OPCOM S.A.</w:t>
      </w:r>
      <w:r w:rsidRPr="00C90FAA">
        <w:rPr>
          <w:lang w:val="ro-RO"/>
        </w:rPr>
        <w:t xml:space="preserve"> după încheierea sesiunii de licitație, cu respectarea întocmai a prevederilor Procedurii PCCB-NC;</w:t>
      </w:r>
    </w:p>
    <w:p w14:paraId="18F2B076" w14:textId="5D304452"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asigure publicarea pe website-ul său a informațiilor referitoare la rezilierea contractelor de către participanţii la piaţă şi să excludă respectivele contracte din calculul indicilor de piaţă corespunzători;</w:t>
      </w:r>
    </w:p>
    <w:p w14:paraId="1FB9E139" w14:textId="77777777" w:rsidR="00C13BC8" w:rsidRPr="00C90FAA" w:rsidRDefault="00C13BC8" w:rsidP="00800A95">
      <w:pPr>
        <w:pStyle w:val="BodyText"/>
        <w:tabs>
          <w:tab w:val="left" w:pos="851"/>
        </w:tabs>
        <w:spacing w:before="0" w:after="120" w:line="312" w:lineRule="auto"/>
        <w:ind w:left="0" w:right="110" w:firstLine="0"/>
        <w:jc w:val="both"/>
        <w:rPr>
          <w:lang w:val="ro-RO"/>
        </w:rPr>
      </w:pPr>
    </w:p>
    <w:p w14:paraId="39B7F929" w14:textId="231631C3" w:rsidR="00C13BC8" w:rsidRPr="00C90FAA" w:rsidRDefault="00C13BC8" w:rsidP="00800A95">
      <w:pPr>
        <w:pStyle w:val="BodyText"/>
        <w:numPr>
          <w:ilvl w:val="0"/>
          <w:numId w:val="37"/>
        </w:numPr>
        <w:tabs>
          <w:tab w:val="left" w:pos="851"/>
        </w:tabs>
        <w:spacing w:before="0" w:after="120" w:line="312" w:lineRule="auto"/>
        <w:ind w:left="1208" w:right="108" w:hanging="357"/>
        <w:jc w:val="both"/>
        <w:rPr>
          <w:b/>
          <w:bCs/>
          <w:lang w:val="ro-RO"/>
        </w:rPr>
      </w:pPr>
      <w:r w:rsidRPr="00C90FAA">
        <w:rPr>
          <w:b/>
          <w:bCs/>
          <w:lang w:val="ro-RO"/>
        </w:rPr>
        <w:t>Înscris la PCCB-PC</w:t>
      </w:r>
    </w:p>
    <w:p w14:paraId="5795AE24" w14:textId="5902B6AE" w:rsidR="00C13BC8" w:rsidRPr="00C90FAA" w:rsidRDefault="00C13BC8"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organizeze și să programeze sesiunile de tranzacționare, cu respectarea întocmai a prevederilor Regulamentului PCCB-PC și ale Procedurii PCCB-PC;</w:t>
      </w:r>
    </w:p>
    <w:p w14:paraId="3F3B1AB0" w14:textId="6619F8EE" w:rsidR="00C13BC8" w:rsidRPr="00C90FAA" w:rsidRDefault="00C13BC8"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verifice, să decidă asupra validării și în caz afirmativ, să publice documentele aferente inițierii de către Participant a unei sesiuni de tranzacționare în conformitate cu prevederile Procedurii PCCB-PC;</w:t>
      </w:r>
    </w:p>
    <w:p w14:paraId="6976B3CB" w14:textId="03D3B509" w:rsidR="00C13BC8" w:rsidRPr="00C90FAA" w:rsidRDefault="00C13BC8"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valideze sau nu dreptul Participantului de a propune oferta inițiatoare sau de a transmite </w:t>
      </w:r>
      <w:r w:rsidRPr="00C90FAA">
        <w:rPr>
          <w:lang w:val="ro-RO"/>
        </w:rPr>
        <w:lastRenderedPageBreak/>
        <w:t>ofertă de răspuns, în conformitate cu prevederile Procedurii PCCB-PC;</w:t>
      </w:r>
    </w:p>
    <w:p w14:paraId="09DC7054" w14:textId="2A4BE0F7" w:rsidR="00C13BC8" w:rsidRPr="00C90FAA" w:rsidRDefault="00C13BC8"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desemneze membrii în cadrul Comisiei de licitație dintre reprezentanţii săi;</w:t>
      </w:r>
    </w:p>
    <w:p w14:paraId="4FB94F9D" w14:textId="131ED00B" w:rsidR="00C13BC8" w:rsidRPr="00C90FAA" w:rsidRDefault="00C13BC8"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verifice conformitatea contractului semnat de către Participant cu participantul desemnat drept contraparte în urma unei sesiuni de tranzacționare, cu contractul cadru, completat cu clauzele specifice publicate împreună cu oferta inițiatoare, în conformitate cu rezultatul licitației, notificat de către OPCOM S.A. după încheierea sesiunii de licitație cu respectarea întocmai a prevederilor Procedurii PCCB-PC;</w:t>
      </w:r>
    </w:p>
    <w:p w14:paraId="4CC5831F" w14:textId="79796B01" w:rsidR="00C13BC8" w:rsidRPr="00C90FAA" w:rsidRDefault="00C13BC8"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asigure publicarea pe website-ul său a informațiilor referitoare la rezilierea contractelor și să excludă respectivele contracte din calculul indicilor de piață corespunzători;</w:t>
      </w:r>
    </w:p>
    <w:p w14:paraId="6A45CDD7" w14:textId="5827050E" w:rsidR="00C13BC8" w:rsidRDefault="00C13BC8"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verifice conformitatea cu prevederile Regulamentului PCCB-PC și ale Procedurii PCCB-PC, a oricărui tip de oferte propuse de oricare participant şi a contractului, să le accepte pe cele conforme şi să le respingă pe cele neconforme, publicând pe site-ul propriu lista ofertelor respinse şi motivaţia acestei acţiuni.</w:t>
      </w:r>
    </w:p>
    <w:p w14:paraId="12C5F51A" w14:textId="77777777" w:rsidR="009F7D0A" w:rsidRPr="00C90FAA" w:rsidRDefault="009F7D0A" w:rsidP="009F7D0A">
      <w:pPr>
        <w:pStyle w:val="BodyText"/>
        <w:tabs>
          <w:tab w:val="left" w:pos="851"/>
        </w:tabs>
        <w:spacing w:before="0" w:after="120" w:line="312" w:lineRule="auto"/>
        <w:ind w:left="851" w:right="110" w:firstLine="0"/>
        <w:jc w:val="both"/>
        <w:rPr>
          <w:lang w:val="ro-RO"/>
        </w:rPr>
      </w:pPr>
    </w:p>
    <w:p w14:paraId="7CCEAD00" w14:textId="7E65D591" w:rsidR="00101D0A" w:rsidRPr="00C90FAA" w:rsidRDefault="00101D0A" w:rsidP="00D77179">
      <w:pPr>
        <w:pStyle w:val="BodyText"/>
        <w:numPr>
          <w:ilvl w:val="0"/>
          <w:numId w:val="37"/>
        </w:numPr>
        <w:tabs>
          <w:tab w:val="left" w:pos="851"/>
        </w:tabs>
        <w:spacing w:before="0" w:after="120" w:line="312" w:lineRule="auto"/>
        <w:ind w:left="1208" w:right="108" w:hanging="357"/>
        <w:jc w:val="both"/>
        <w:rPr>
          <w:b/>
          <w:bCs/>
          <w:lang w:val="ro-RO"/>
        </w:rPr>
      </w:pPr>
      <w:r w:rsidRPr="00C90FAA">
        <w:rPr>
          <w:b/>
          <w:bCs/>
          <w:lang w:val="ro-RO"/>
        </w:rPr>
        <w:t>Înscris la PCSU</w:t>
      </w:r>
    </w:p>
    <w:p w14:paraId="3A30B361" w14:textId="3A7835AB"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pună la dispoziția participanților la PCSU „Ghidul Participantului la PCSU” prin publicarea acestuia pe website-ul </w:t>
      </w:r>
      <w:r w:rsidR="00223323" w:rsidRPr="00C90FAA">
        <w:rPr>
          <w:lang w:val="ro-RO"/>
        </w:rPr>
        <w:t>OPCOM S.A.</w:t>
      </w:r>
      <w:r w:rsidRPr="00C90FAA">
        <w:rPr>
          <w:lang w:val="ro-RO"/>
        </w:rPr>
        <w:t xml:space="preserve"> și să îi informeze în timp util asupra modificării acestuia prin mesaje de informare publicate pe pagina principală a website-ului </w:t>
      </w:r>
      <w:r w:rsidR="00223323" w:rsidRPr="00C90FAA">
        <w:rPr>
          <w:lang w:val="ro-RO"/>
        </w:rPr>
        <w:t>OPCOM S.A.</w:t>
      </w:r>
      <w:r w:rsidRPr="00C90FAA">
        <w:rPr>
          <w:lang w:val="ro-RO"/>
        </w:rPr>
        <w:t>;</w:t>
      </w:r>
    </w:p>
    <w:p w14:paraId="795E6474" w14:textId="77777777"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pună la dispoziția Participantului la PCSU cheia USB de acces la platforma informatică a PCSU în urma semnării contractului de comodat corespunzător;</w:t>
      </w:r>
    </w:p>
    <w:p w14:paraId="3540BCA3" w14:textId="77777777"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organizeze sesiuni de licitație on-line pe platforma informatică a PCSU, cu respectarea întocmai a prevederilor Regulamentului PCSU și ale Procedurii PCSU;</w:t>
      </w:r>
    </w:p>
    <w:p w14:paraId="0F9194DB" w14:textId="77777777"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încaseze și să repartizeze penalitatea, conform prevederilor Procedurii PCSU, în cazul refuzului Participantului de a semna contractul cadru de vânzare-cumpărare a energiei electrice, ulterior încheierii de tranzacții în cadrul sesiunilor de licitație organizate pe PCSU sau prezintă un contract neconform cu cel cadru de vânzare-cumpărare a energiei electrice tranzacționate pe PCSU și refuză corectarea acestuia;</w:t>
      </w:r>
    </w:p>
    <w:p w14:paraId="5F084EA7" w14:textId="77777777"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solicite băncii în contul căreia a fost încasată penalitatea de la un Participant, în conformitate cu prevederile Procedurii PCSU, virarea acesteia în contul/conturile Participantului/Participanților conform repartizării efectuate;</w:t>
      </w:r>
    </w:p>
    <w:p w14:paraId="5CBE463E" w14:textId="77777777"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desemneze reprezentanții săi operatori ai platformei informatice a PCSU;</w:t>
      </w:r>
    </w:p>
    <w:p w14:paraId="0A998FBE" w14:textId="77777777"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anunțe participanții la licitație prin canale de comunicație alternative cu privire la imposibilitatea utilizării căilor de comunicație uzuale sau la nefuncționarea platformei informatice a PCSU, precum și privind reluarea sesiunii de licitație și să publice pe pagina proprie de internet motivele întreruperii accidentale a sesiunii de licitație;   </w:t>
      </w:r>
    </w:p>
    <w:p w14:paraId="10BDC853" w14:textId="4C24AEFE" w:rsidR="009D07A3" w:rsidRPr="00C90FAA" w:rsidRDefault="009D07A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verifice conformitatea contractului semnat de către participanți cu contractul-cadru de vânzare-cumpărare a energiei electrice tranzacționate pe PCSU și cu rezultatele notificate de către </w:t>
      </w:r>
      <w:r w:rsidR="00223323" w:rsidRPr="00C90FAA">
        <w:rPr>
          <w:lang w:val="ro-RO"/>
        </w:rPr>
        <w:t>OPCOM S.A.</w:t>
      </w:r>
      <w:r w:rsidRPr="00C90FAA">
        <w:rPr>
          <w:lang w:val="ro-RO"/>
        </w:rPr>
        <w:t xml:space="preserve"> după închiderea sesiunii de licitație, cu respectarea întocmai a prevederilor Procedurii PCSU;</w:t>
      </w:r>
    </w:p>
    <w:p w14:paraId="0E3F6E27" w14:textId="77777777" w:rsidR="00D77179" w:rsidRPr="00C90FAA" w:rsidRDefault="00D77179" w:rsidP="00D77179">
      <w:pPr>
        <w:pStyle w:val="BodyText"/>
        <w:tabs>
          <w:tab w:val="left" w:pos="851"/>
        </w:tabs>
        <w:spacing w:before="0" w:after="120" w:line="312" w:lineRule="auto"/>
        <w:ind w:left="851" w:right="110" w:firstLine="0"/>
        <w:jc w:val="both"/>
        <w:rPr>
          <w:lang w:val="ro-RO"/>
        </w:rPr>
      </w:pPr>
    </w:p>
    <w:p w14:paraId="64A75CF7" w14:textId="3727721E" w:rsidR="00F84110" w:rsidRPr="00C90FAA" w:rsidRDefault="00F84110" w:rsidP="00D77179">
      <w:pPr>
        <w:pStyle w:val="BodyText"/>
        <w:numPr>
          <w:ilvl w:val="0"/>
          <w:numId w:val="37"/>
        </w:numPr>
        <w:tabs>
          <w:tab w:val="left" w:pos="851"/>
        </w:tabs>
        <w:spacing w:before="0" w:after="120" w:line="312" w:lineRule="auto"/>
        <w:ind w:left="1208" w:right="108" w:hanging="357"/>
        <w:jc w:val="both"/>
        <w:rPr>
          <w:b/>
          <w:bCs/>
          <w:lang w:val="ro-RO"/>
        </w:rPr>
      </w:pPr>
      <w:r w:rsidRPr="00C90FAA">
        <w:rPr>
          <w:b/>
          <w:bCs/>
          <w:lang w:val="ro-RO"/>
        </w:rPr>
        <w:t>Înscris la PMC</w:t>
      </w:r>
    </w:p>
    <w:p w14:paraId="308F6897" w14:textId="77777777" w:rsidR="00223323" w:rsidRPr="00C90FAA" w:rsidRDefault="00223323"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pună la dispoziția Participantului la PMC cheia USB de acces la Platforma de tranzacționare a PMC în urma semnării contractului de comodat corespunzător;</w:t>
      </w:r>
    </w:p>
    <w:p w14:paraId="3B40EB9C" w14:textId="354C75E1" w:rsidR="009B674C" w:rsidRPr="00C90FAA" w:rsidRDefault="009B674C"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pună la dispoziţia Participantului „Ghidul Participantului la PMC” prin publicarea acestuia pe website-ul </w:t>
      </w:r>
      <w:r w:rsidR="00223323" w:rsidRPr="00C90FAA">
        <w:rPr>
          <w:lang w:val="ro-RO"/>
        </w:rPr>
        <w:t>OPCOM S.A.</w:t>
      </w:r>
      <w:r w:rsidRPr="00C90FAA">
        <w:rPr>
          <w:lang w:val="ro-RO"/>
        </w:rPr>
        <w:t xml:space="preserve"> şi să îl informeze în timp util asupra modificării acestuia prin mesaje de informare publicate pe pagina principală a website-ul </w:t>
      </w:r>
      <w:r w:rsidR="00223323" w:rsidRPr="00C90FAA">
        <w:rPr>
          <w:lang w:val="ro-RO"/>
        </w:rPr>
        <w:t>OPCOM S.A.</w:t>
      </w:r>
      <w:r w:rsidRPr="00C90FAA">
        <w:rPr>
          <w:lang w:val="ro-RO"/>
        </w:rPr>
        <w:t>;</w:t>
      </w:r>
    </w:p>
    <w:p w14:paraId="01B9ABFF" w14:textId="3BED2CF9" w:rsidR="00251200" w:rsidRPr="00C90FAA" w:rsidRDefault="009E2291"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verifice, să decidă asupra validării și în caz afirmativ, să publice, pe pagina web a </w:t>
      </w:r>
      <w:r w:rsidR="00223323" w:rsidRPr="00C90FAA">
        <w:rPr>
          <w:lang w:val="ro-RO"/>
        </w:rPr>
        <w:t>OPCOM S.A.</w:t>
      </w:r>
      <w:r w:rsidRPr="00C90FAA">
        <w:rPr>
          <w:lang w:val="ro-RO"/>
        </w:rPr>
        <w:t xml:space="preserve">, documentele aferente inițierii de către Participant a unor sesiuni de tranzacționare în conformitate cu prevederile Procedurii </w:t>
      </w:r>
      <w:r w:rsidR="009468C3" w:rsidRPr="00C90FAA">
        <w:rPr>
          <w:lang w:val="ro-RO"/>
        </w:rPr>
        <w:t>PMC</w:t>
      </w:r>
      <w:r w:rsidRPr="00C90FAA">
        <w:rPr>
          <w:lang w:val="ro-RO"/>
        </w:rPr>
        <w:t>, respectiv ofert</w:t>
      </w:r>
      <w:r w:rsidR="002011C7" w:rsidRPr="00C90FAA">
        <w:rPr>
          <w:lang w:val="ro-RO"/>
        </w:rPr>
        <w:t>a</w:t>
      </w:r>
      <w:r w:rsidRPr="00C90FAA">
        <w:rPr>
          <w:lang w:val="ro-RO"/>
        </w:rPr>
        <w:t xml:space="preserve"> inițiatoare</w:t>
      </w:r>
      <w:r w:rsidR="00811714" w:rsidRPr="00C90FAA">
        <w:rPr>
          <w:lang w:val="ro-RO"/>
        </w:rPr>
        <w:t xml:space="preserve"> </w:t>
      </w:r>
      <w:r w:rsidR="000A5277" w:rsidRPr="00C90FAA">
        <w:rPr>
          <w:lang w:val="ro-RO"/>
        </w:rPr>
        <w:t>și</w:t>
      </w:r>
      <w:r w:rsidR="005E5FDC" w:rsidRPr="00C90FAA">
        <w:rPr>
          <w:lang w:val="ro-RO"/>
        </w:rPr>
        <w:t xml:space="preserve"> </w:t>
      </w:r>
      <w:r w:rsidRPr="00C90FAA">
        <w:rPr>
          <w:lang w:val="ro-RO"/>
        </w:rPr>
        <w:t>contract</w:t>
      </w:r>
      <w:r w:rsidR="002011C7" w:rsidRPr="00C90FAA">
        <w:rPr>
          <w:lang w:val="ro-RO"/>
        </w:rPr>
        <w:t>ul</w:t>
      </w:r>
      <w:r w:rsidRPr="00C90FAA">
        <w:rPr>
          <w:lang w:val="ro-RO"/>
        </w:rPr>
        <w:t xml:space="preserve"> propuse de inițiator pentru care se dorește organizarea </w:t>
      </w:r>
      <w:r w:rsidR="002011C7" w:rsidRPr="00C90FAA">
        <w:rPr>
          <w:lang w:val="ro-RO"/>
        </w:rPr>
        <w:t>sesiunii de tranzacționare</w:t>
      </w:r>
      <w:r w:rsidR="005E5FDC" w:rsidRPr="00C90FAA">
        <w:rPr>
          <w:lang w:val="ro-RO"/>
        </w:rPr>
        <w:t xml:space="preserve"> și programul de desfăşurare a sesiunii de tranzacţionare</w:t>
      </w:r>
      <w:r w:rsidRPr="00C90FAA">
        <w:rPr>
          <w:lang w:val="ro-RO"/>
        </w:rPr>
        <w:t>;</w:t>
      </w:r>
    </w:p>
    <w:p w14:paraId="4B08195F" w14:textId="4090A497" w:rsidR="00251200" w:rsidRPr="00C90FAA" w:rsidRDefault="009E2291"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verifice conformitatea cu prevederile Procedurii </w:t>
      </w:r>
      <w:r w:rsidR="009468C3" w:rsidRPr="00C90FAA">
        <w:rPr>
          <w:lang w:val="ro-RO"/>
        </w:rPr>
        <w:t>PMC</w:t>
      </w:r>
      <w:r w:rsidRPr="00C90FAA">
        <w:rPr>
          <w:lang w:val="ro-RO"/>
        </w:rPr>
        <w:t xml:space="preserve"> a orică</w:t>
      </w:r>
      <w:r w:rsidR="00262969" w:rsidRPr="00C90FAA">
        <w:rPr>
          <w:lang w:val="ro-RO"/>
        </w:rPr>
        <w:t xml:space="preserve">rei </w:t>
      </w:r>
      <w:r w:rsidRPr="00C90FAA">
        <w:rPr>
          <w:lang w:val="ro-RO"/>
        </w:rPr>
        <w:t xml:space="preserve">oferte propuse de </w:t>
      </w:r>
      <w:r w:rsidR="007A32E3" w:rsidRPr="00C90FAA">
        <w:rPr>
          <w:lang w:val="ro-RO"/>
        </w:rPr>
        <w:t>inițiator</w:t>
      </w:r>
      <w:r w:rsidRPr="00C90FAA">
        <w:rPr>
          <w:lang w:val="ro-RO"/>
        </w:rPr>
        <w:t xml:space="preserve">, să le accepte pe cele conforme şi să </w:t>
      </w:r>
      <w:r w:rsidR="002011C7" w:rsidRPr="00C90FAA">
        <w:rPr>
          <w:lang w:val="ro-RO"/>
        </w:rPr>
        <w:t xml:space="preserve">indice </w:t>
      </w:r>
      <w:r w:rsidR="007A32E3" w:rsidRPr="00C90FAA">
        <w:rPr>
          <w:lang w:val="ro-RO"/>
        </w:rPr>
        <w:t xml:space="preserve">acestuia </w:t>
      </w:r>
      <w:r w:rsidR="002011C7" w:rsidRPr="00C90FAA">
        <w:rPr>
          <w:lang w:val="ro-RO"/>
        </w:rPr>
        <w:t>elementele pe care le consideră eronate</w:t>
      </w:r>
      <w:r w:rsidR="002178C8" w:rsidRPr="00C90FAA">
        <w:rPr>
          <w:lang w:val="ro-RO"/>
        </w:rPr>
        <w:t xml:space="preserve"> în cazul ofertelor neconforme</w:t>
      </w:r>
      <w:r w:rsidRPr="00C90FAA">
        <w:rPr>
          <w:lang w:val="ro-RO"/>
        </w:rPr>
        <w:t>;</w:t>
      </w:r>
    </w:p>
    <w:p w14:paraId="10C23326" w14:textId="1FF23CEB" w:rsidR="00251200" w:rsidRPr="00C90FAA" w:rsidRDefault="009E2291"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organizeze și să programeze sesiunile de </w:t>
      </w:r>
      <w:r w:rsidR="002011C7" w:rsidRPr="00C90FAA">
        <w:rPr>
          <w:lang w:val="ro-RO"/>
        </w:rPr>
        <w:t>tranzacționare</w:t>
      </w:r>
      <w:r w:rsidRPr="00C90FAA">
        <w:rPr>
          <w:lang w:val="ro-RO"/>
        </w:rPr>
        <w:t xml:space="preserve">, conform programului publicat pe pagina web a </w:t>
      </w:r>
      <w:r w:rsidR="00223323" w:rsidRPr="00C90FAA">
        <w:rPr>
          <w:lang w:val="ro-RO"/>
        </w:rPr>
        <w:t>OPCOM S.A.</w:t>
      </w:r>
      <w:r w:rsidRPr="00C90FAA">
        <w:rPr>
          <w:lang w:val="ro-RO"/>
        </w:rPr>
        <w:t xml:space="preserve">, cu respectarea întocmai a prevederilor Regulamentului </w:t>
      </w:r>
      <w:r w:rsidR="00A30EB4" w:rsidRPr="00C90FAA">
        <w:rPr>
          <w:lang w:val="ro-RO"/>
        </w:rPr>
        <w:t>PMC</w:t>
      </w:r>
      <w:r w:rsidRPr="00C90FAA">
        <w:rPr>
          <w:lang w:val="ro-RO"/>
        </w:rPr>
        <w:t xml:space="preserve"> și ale Procedurii </w:t>
      </w:r>
      <w:r w:rsidR="00A30EB4" w:rsidRPr="00C90FAA">
        <w:rPr>
          <w:lang w:val="ro-RO"/>
        </w:rPr>
        <w:t>PMC</w:t>
      </w:r>
      <w:r w:rsidRPr="00C90FAA">
        <w:rPr>
          <w:lang w:val="ro-RO"/>
        </w:rPr>
        <w:t>;</w:t>
      </w:r>
    </w:p>
    <w:p w14:paraId="05D5656F" w14:textId="1ED747E5" w:rsidR="00BB276D" w:rsidRPr="00C90FAA" w:rsidRDefault="00BB276D"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publice lista participanților selectați şi </w:t>
      </w:r>
      <w:r w:rsidR="007A32E3" w:rsidRPr="00C90FAA">
        <w:rPr>
          <w:lang w:val="ro-RO"/>
        </w:rPr>
        <w:t xml:space="preserve">să </w:t>
      </w:r>
      <w:r w:rsidRPr="00C90FAA">
        <w:rPr>
          <w:lang w:val="ro-RO"/>
        </w:rPr>
        <w:t>informez</w:t>
      </w:r>
      <w:r w:rsidR="007A32E3" w:rsidRPr="00C90FAA">
        <w:rPr>
          <w:lang w:val="ro-RO"/>
        </w:rPr>
        <w:t>e</w:t>
      </w:r>
      <w:r w:rsidRPr="00C90FAA">
        <w:rPr>
          <w:lang w:val="ro-RO"/>
        </w:rPr>
        <w:t xml:space="preserve"> individual Participanții la PMC calificați pentru participarea la sesiunea de licitație online cu oferte de răspuns</w:t>
      </w:r>
      <w:r w:rsidR="00F7656E" w:rsidRPr="00C90FAA">
        <w:rPr>
          <w:lang w:val="ro-RO"/>
        </w:rPr>
        <w:t>;</w:t>
      </w:r>
    </w:p>
    <w:p w14:paraId="0530F6ED" w14:textId="1BA7116C" w:rsidR="00251200" w:rsidRPr="00C90FAA" w:rsidRDefault="009E2291"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desemneze membrii în cadrul Comisiei de licitație dintre reprezentanţii săi;</w:t>
      </w:r>
    </w:p>
    <w:p w14:paraId="21B718AE" w14:textId="32ACE98F" w:rsidR="00AC3545" w:rsidRPr="00C90FAA" w:rsidRDefault="00AC3545"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anunțe Participantul prin canale de comunicație alternative cu privire la imposibilitatea utilizării cailor de comunicație uzuale sau la nefuncționarea platformei de tranzacționare precum și privind reluarea sesiunii de licitație;</w:t>
      </w:r>
    </w:p>
    <w:p w14:paraId="2E8FB265" w14:textId="2B17B905" w:rsidR="00251200" w:rsidRPr="00C90FAA" w:rsidRDefault="009E2291"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 xml:space="preserve">Să verifice conformitatea contractului semnat de către Participant cu participantul desemnat drept contraparte în urma unei sesiuni de </w:t>
      </w:r>
      <w:r w:rsidR="00AF4D27" w:rsidRPr="00C90FAA">
        <w:rPr>
          <w:lang w:val="ro-RO"/>
        </w:rPr>
        <w:t>tranzacționare</w:t>
      </w:r>
      <w:r w:rsidRPr="00C90FAA">
        <w:rPr>
          <w:lang w:val="ro-RO"/>
        </w:rPr>
        <w:t xml:space="preserve">, cu contractul </w:t>
      </w:r>
      <w:r w:rsidR="00E3488B" w:rsidRPr="00C90FAA">
        <w:rPr>
          <w:lang w:val="ro-RO"/>
        </w:rPr>
        <w:t>propus de inițiator</w:t>
      </w:r>
      <w:r w:rsidR="004E560F" w:rsidRPr="00C90FAA">
        <w:rPr>
          <w:lang w:val="ro-RO"/>
        </w:rPr>
        <w:t>/contractul standard de vânzare-cumpărare energie electrică/contractul tip EFET</w:t>
      </w:r>
      <w:r w:rsidR="00E3488B" w:rsidRPr="00C90FAA">
        <w:rPr>
          <w:lang w:val="ro-RO"/>
        </w:rPr>
        <w:t xml:space="preserve"> în </w:t>
      </w:r>
      <w:r w:rsidRPr="00C90FAA">
        <w:rPr>
          <w:lang w:val="ro-RO"/>
        </w:rPr>
        <w:t xml:space="preserve">conformitate cu rezultatul </w:t>
      </w:r>
      <w:r w:rsidR="00E3488B" w:rsidRPr="00C90FAA">
        <w:rPr>
          <w:lang w:val="ro-RO"/>
        </w:rPr>
        <w:t>sesiunii de tranzacționare</w:t>
      </w:r>
      <w:r w:rsidRPr="00C90FAA">
        <w:rPr>
          <w:lang w:val="ro-RO"/>
        </w:rPr>
        <w:t xml:space="preserve"> notificat de către </w:t>
      </w:r>
      <w:r w:rsidR="00223323" w:rsidRPr="00C90FAA">
        <w:rPr>
          <w:lang w:val="ro-RO"/>
        </w:rPr>
        <w:t>OPCOM S.A.</w:t>
      </w:r>
      <w:r w:rsidRPr="00C90FAA">
        <w:rPr>
          <w:lang w:val="ro-RO"/>
        </w:rPr>
        <w:t xml:space="preserve"> după încheierea</w:t>
      </w:r>
      <w:r w:rsidR="00E3488B" w:rsidRPr="00C90FAA">
        <w:rPr>
          <w:lang w:val="ro-RO"/>
        </w:rPr>
        <w:t xml:space="preserve"> </w:t>
      </w:r>
      <w:r w:rsidRPr="00C90FAA">
        <w:rPr>
          <w:lang w:val="ro-RO"/>
        </w:rPr>
        <w:t xml:space="preserve">sesiunii de licitație, cu respectarea întocmai a prevederilor Procedurii </w:t>
      </w:r>
      <w:r w:rsidR="009468C3" w:rsidRPr="00C90FAA">
        <w:rPr>
          <w:lang w:val="ro-RO"/>
        </w:rPr>
        <w:t>PMC</w:t>
      </w:r>
      <w:r w:rsidRPr="00C90FAA">
        <w:rPr>
          <w:lang w:val="ro-RO"/>
        </w:rPr>
        <w:t>;</w:t>
      </w:r>
    </w:p>
    <w:p w14:paraId="0C4FDF58" w14:textId="45AD416A" w:rsidR="00251200" w:rsidRPr="00C90FAA" w:rsidRDefault="009E2291"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repartizeze suma penalizatoare prevăzuta la art. 5.</w:t>
      </w:r>
      <w:r w:rsidR="00DD58B9" w:rsidRPr="00C90FAA">
        <w:rPr>
          <w:lang w:val="ro-RO"/>
        </w:rPr>
        <w:t xml:space="preserve">29 </w:t>
      </w:r>
      <w:r w:rsidRPr="00C90FAA">
        <w:rPr>
          <w:lang w:val="ro-RO"/>
        </w:rPr>
        <w:t>și 5.</w:t>
      </w:r>
      <w:r w:rsidR="00DD58B9" w:rsidRPr="00C90FAA">
        <w:rPr>
          <w:lang w:val="ro-RO"/>
        </w:rPr>
        <w:t xml:space="preserve">30 </w:t>
      </w:r>
      <w:r w:rsidRPr="00C90FAA">
        <w:rPr>
          <w:lang w:val="ro-RO"/>
        </w:rPr>
        <w:t>din prezenta Convenție participanţilor care au introdus oferte în sesiunea respectivă de tranzacţionare.</w:t>
      </w:r>
    </w:p>
    <w:p w14:paraId="5CE36619" w14:textId="03C0F852" w:rsidR="00C87266" w:rsidRPr="00C90FAA" w:rsidRDefault="00C87266"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OPCOM - S.A. este exonerat de orice obligaţie de plată către părţile prevăzute la pct. 6.</w:t>
      </w:r>
      <w:r w:rsidR="00FC08BE" w:rsidRPr="00C90FAA">
        <w:rPr>
          <w:lang w:val="ro-RO"/>
        </w:rPr>
        <w:t>58</w:t>
      </w:r>
      <w:r w:rsidR="00EC4801" w:rsidRPr="00C90FAA">
        <w:rPr>
          <w:lang w:val="ro-RO"/>
        </w:rPr>
        <w:t xml:space="preserve"> </w:t>
      </w:r>
      <w:r w:rsidRPr="00C90FAA">
        <w:rPr>
          <w:lang w:val="ro-RO"/>
        </w:rPr>
        <w:t>atât timp cât participanţii prevăzuţi la pct. 5.</w:t>
      </w:r>
      <w:r w:rsidR="00DD58B9" w:rsidRPr="00C90FAA">
        <w:rPr>
          <w:lang w:val="ro-RO"/>
        </w:rPr>
        <w:t>29</w:t>
      </w:r>
      <w:r w:rsidRPr="00C90FAA">
        <w:rPr>
          <w:lang w:val="ro-RO"/>
        </w:rPr>
        <w:t>. și 5.</w:t>
      </w:r>
      <w:r w:rsidR="00DD58B9" w:rsidRPr="00C90FAA">
        <w:rPr>
          <w:lang w:val="ro-RO"/>
        </w:rPr>
        <w:t>30</w:t>
      </w:r>
      <w:r w:rsidRPr="00C90FAA">
        <w:rPr>
          <w:lang w:val="ro-RO"/>
        </w:rPr>
        <w:t>. nu îşi achită obligaţiile de plată către OPCOM</w:t>
      </w:r>
      <w:r w:rsidR="0015721E" w:rsidRPr="00C90FAA">
        <w:rPr>
          <w:lang w:val="ro-RO"/>
        </w:rPr>
        <w:t xml:space="preserve"> </w:t>
      </w:r>
      <w:r w:rsidRPr="00C90FAA">
        <w:rPr>
          <w:lang w:val="ro-RO"/>
        </w:rPr>
        <w:t>S.A.</w:t>
      </w:r>
    </w:p>
    <w:p w14:paraId="53D8C9A1" w14:textId="77777777" w:rsidR="00754633" w:rsidRPr="00C90FAA" w:rsidRDefault="00754633" w:rsidP="00800A95">
      <w:pPr>
        <w:pStyle w:val="BodyText"/>
        <w:tabs>
          <w:tab w:val="left" w:pos="851"/>
        </w:tabs>
        <w:spacing w:before="0" w:after="120" w:line="312" w:lineRule="auto"/>
        <w:ind w:left="0" w:right="108" w:firstLine="0"/>
        <w:jc w:val="both"/>
        <w:rPr>
          <w:lang w:val="ro-RO"/>
        </w:rPr>
      </w:pPr>
    </w:p>
    <w:p w14:paraId="2DE559E0" w14:textId="77777777" w:rsidR="008C1101" w:rsidRPr="00C90FAA" w:rsidRDefault="008C1101" w:rsidP="00800A95">
      <w:pPr>
        <w:pStyle w:val="BodyText"/>
        <w:numPr>
          <w:ilvl w:val="0"/>
          <w:numId w:val="37"/>
        </w:numPr>
        <w:tabs>
          <w:tab w:val="left" w:pos="851"/>
        </w:tabs>
        <w:spacing w:before="0" w:after="120" w:line="312" w:lineRule="auto"/>
        <w:ind w:left="1208" w:right="108" w:hanging="357"/>
        <w:jc w:val="both"/>
        <w:rPr>
          <w:b/>
          <w:bCs/>
          <w:lang w:val="ro-RO"/>
        </w:rPr>
      </w:pPr>
      <w:r w:rsidRPr="00C90FAA">
        <w:rPr>
          <w:b/>
          <w:bCs/>
          <w:lang w:val="ro-RO"/>
        </w:rPr>
        <w:t>Înscris la PCTL</w:t>
      </w:r>
    </w:p>
    <w:p w14:paraId="37252409" w14:textId="77777777" w:rsidR="00AE1CC2" w:rsidRPr="00C90FAA" w:rsidRDefault="00AE1CC2" w:rsidP="00AE1CC2">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pună la dispoziția Participantului datele de acces la Platforma de tranzacționare online a PCTL;</w:t>
      </w:r>
    </w:p>
    <w:p w14:paraId="486A63CC" w14:textId="2CC67DFB" w:rsidR="008C1101" w:rsidRPr="00C90FAA" w:rsidRDefault="008C1101"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lastRenderedPageBreak/>
        <w:t xml:space="preserve">Să verifice, să decidă asupra validării și în caz afirmativ, să publice, pe pagina web a OPCOM S.A., documentele aferente inițierii de către Participant a unor sesiuni de tranzacționare în conformitate cu prevederile Procedurii PCTL, respectiv ofertele inițiatoare, </w:t>
      </w:r>
      <w:r w:rsidR="001C108C" w:rsidRPr="00C90FAA">
        <w:rPr>
          <w:lang w:val="ro-RO"/>
        </w:rPr>
        <w:t xml:space="preserve">contractele </w:t>
      </w:r>
      <w:r w:rsidRPr="00C90FAA">
        <w:rPr>
          <w:lang w:val="ro-RO"/>
        </w:rPr>
        <w:t>propuse de inițiator pentru care se dorește organizarea de licitații și toate documentele solicitate de inițiator;</w:t>
      </w:r>
    </w:p>
    <w:p w14:paraId="77011AA3" w14:textId="194D7297" w:rsidR="008C1101" w:rsidRPr="00C90FAA" w:rsidRDefault="008C1101"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verifice conformitatea cu prevederile Procedurii PCTL a oricărui tip de oferte propuse de participantul inițiator şi a contractului propus, să le publice pe cele conforme şi să comunice inițiatorului erorile existente în vederea remedierii acestora, în cazul ofertelor neconforme;</w:t>
      </w:r>
    </w:p>
    <w:p w14:paraId="0B4E224F" w14:textId="5EA355FA" w:rsidR="008C1101" w:rsidRPr="00C90FAA" w:rsidRDefault="008C1101"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organizeze și să programeze sesiunile de licitație, conform programului publicat pe pagina web a OPCOM S.A., cu respectarea întocmai a prevederilor Regulamentului PCTL și ale Procedurii PCTL;</w:t>
      </w:r>
    </w:p>
    <w:p w14:paraId="02BEBD1D" w14:textId="61C3DEC5" w:rsidR="008C1101" w:rsidRPr="00C90FAA" w:rsidRDefault="008C1101"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desemneze membrii în cadrul Comisiei de tranzacționare dintre reprezentanţii săi;</w:t>
      </w:r>
    </w:p>
    <w:p w14:paraId="429B4512" w14:textId="755418BD" w:rsidR="008C1101" w:rsidRPr="00C90FAA" w:rsidRDefault="008C1101"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verifice conformitatea contractului semnat de către Participant cu participantul desemnat drept contraparte în urma unei sesiuni de licitaţie, cu contractul final propus de către inițiator, în conformitate cu rezultatul licitației notificat de către OPCOM S.A. după încheierea sesiunii de tranzacționare, cu respectarea întocmai a prevederilor Procedurii PCTL;</w:t>
      </w:r>
    </w:p>
    <w:p w14:paraId="3645F55C" w14:textId="56CD83EB" w:rsidR="008C1101" w:rsidRPr="00C90FAA" w:rsidRDefault="008C1101" w:rsidP="00373688">
      <w:pPr>
        <w:pStyle w:val="BodyText"/>
        <w:numPr>
          <w:ilvl w:val="1"/>
          <w:numId w:val="11"/>
        </w:numPr>
        <w:tabs>
          <w:tab w:val="left" w:pos="851"/>
        </w:tabs>
        <w:spacing w:before="0" w:after="120" w:line="312" w:lineRule="auto"/>
        <w:ind w:left="851" w:right="110" w:hanging="567"/>
        <w:jc w:val="both"/>
        <w:rPr>
          <w:lang w:val="ro-RO"/>
        </w:rPr>
      </w:pPr>
      <w:r w:rsidRPr="00C90FAA">
        <w:rPr>
          <w:lang w:val="ro-RO"/>
        </w:rPr>
        <w:t>Să repartizeze suma penalizatoare prevăzută la art. 5.</w:t>
      </w:r>
      <w:r w:rsidR="00DD58B9" w:rsidRPr="00C90FAA">
        <w:rPr>
          <w:lang w:val="ro-RO"/>
        </w:rPr>
        <w:t>35</w:t>
      </w:r>
      <w:r w:rsidRPr="00C90FAA">
        <w:rPr>
          <w:lang w:val="ro-RO"/>
        </w:rPr>
        <w:t xml:space="preserve"> și 5.</w:t>
      </w:r>
      <w:r w:rsidR="00DD58B9" w:rsidRPr="00C90FAA">
        <w:rPr>
          <w:lang w:val="ro-RO"/>
        </w:rPr>
        <w:t>36</w:t>
      </w:r>
      <w:r w:rsidRPr="00C90FAA">
        <w:rPr>
          <w:lang w:val="ro-RO"/>
        </w:rPr>
        <w:t xml:space="preserve"> din prezenta Convenție participanţilor care au introdus oferte în sesiunea respectivă de tranzacţionare.</w:t>
      </w:r>
    </w:p>
    <w:p w14:paraId="31518D9D" w14:textId="74198C85" w:rsidR="000010CA" w:rsidRPr="00C90FAA" w:rsidRDefault="000010CA" w:rsidP="00BE6A27">
      <w:pPr>
        <w:pStyle w:val="Heading1"/>
        <w:spacing w:before="0" w:after="120" w:line="312" w:lineRule="auto"/>
        <w:ind w:left="0"/>
        <w:rPr>
          <w:rFonts w:cs="Tahoma"/>
          <w:lang w:val="ro-RO"/>
        </w:rPr>
      </w:pPr>
    </w:p>
    <w:p w14:paraId="495D988B" w14:textId="52F874ED" w:rsidR="00251200" w:rsidRPr="00C90FAA" w:rsidRDefault="009E2291" w:rsidP="00DB3DC5">
      <w:pPr>
        <w:pStyle w:val="Heading1"/>
        <w:tabs>
          <w:tab w:val="left" w:pos="1134"/>
        </w:tabs>
        <w:spacing w:before="0" w:after="120" w:line="312" w:lineRule="auto"/>
        <w:ind w:left="119"/>
        <w:rPr>
          <w:spacing w:val="-1"/>
          <w:lang w:val="ro-RO"/>
        </w:rPr>
      </w:pPr>
      <w:r w:rsidRPr="00C90FAA">
        <w:rPr>
          <w:spacing w:val="-1"/>
          <w:lang w:val="ro-RO"/>
        </w:rPr>
        <w:t xml:space="preserve">Art. </w:t>
      </w:r>
      <w:r w:rsidR="00BE6A27" w:rsidRPr="00C90FAA">
        <w:rPr>
          <w:spacing w:val="-1"/>
          <w:lang w:val="ro-RO"/>
        </w:rPr>
        <w:t>8</w:t>
      </w:r>
      <w:r w:rsidRPr="00C90FAA">
        <w:rPr>
          <w:spacing w:val="-1"/>
          <w:lang w:val="ro-RO"/>
        </w:rPr>
        <w:t>.</w:t>
      </w:r>
      <w:r w:rsidRPr="00C90FAA">
        <w:rPr>
          <w:spacing w:val="-1"/>
          <w:lang w:val="ro-RO"/>
        </w:rPr>
        <w:tab/>
        <w:t>CONFIDENȚIALITATE</w:t>
      </w:r>
    </w:p>
    <w:p w14:paraId="2B6E00D2" w14:textId="77777777" w:rsidR="00BE6A27" w:rsidRPr="00C90FAA" w:rsidRDefault="00BE6A27" w:rsidP="00BE6A27">
      <w:pPr>
        <w:pStyle w:val="ListParagraph"/>
        <w:numPr>
          <w:ilvl w:val="0"/>
          <w:numId w:val="10"/>
        </w:numPr>
        <w:tabs>
          <w:tab w:val="left" w:pos="851"/>
        </w:tabs>
        <w:spacing w:after="120" w:line="312" w:lineRule="auto"/>
        <w:ind w:right="111"/>
        <w:jc w:val="both"/>
        <w:rPr>
          <w:rFonts w:ascii="Tahoma" w:eastAsia="Tahoma" w:hAnsi="Tahoma"/>
          <w:vanish/>
          <w:spacing w:val="-1"/>
          <w:lang w:val="ro-RO"/>
        </w:rPr>
      </w:pPr>
    </w:p>
    <w:p w14:paraId="14FD5EF7" w14:textId="59F1C70C" w:rsidR="00251200" w:rsidRPr="00C90FAA" w:rsidRDefault="009E2291" w:rsidP="00BE6A27">
      <w:pPr>
        <w:pStyle w:val="BodyText"/>
        <w:numPr>
          <w:ilvl w:val="1"/>
          <w:numId w:val="10"/>
        </w:numPr>
        <w:tabs>
          <w:tab w:val="left" w:pos="851"/>
        </w:tabs>
        <w:spacing w:before="0" w:after="120" w:line="312" w:lineRule="auto"/>
        <w:ind w:left="1005" w:right="111"/>
        <w:jc w:val="both"/>
        <w:rPr>
          <w:rFonts w:cs="Tahoma"/>
          <w:lang w:val="ro-RO"/>
        </w:rPr>
      </w:pPr>
      <w:r w:rsidRPr="00C90FAA">
        <w:rPr>
          <w:spacing w:val="-1"/>
          <w:lang w:val="ro-RO"/>
        </w:rPr>
        <w:t>Fiecare</w:t>
      </w:r>
      <w:r w:rsidRPr="00C90FAA">
        <w:rPr>
          <w:spacing w:val="15"/>
          <w:lang w:val="ro-RO"/>
        </w:rPr>
        <w:t xml:space="preserve"> </w:t>
      </w:r>
      <w:r w:rsidRPr="00C90FAA">
        <w:rPr>
          <w:spacing w:val="-1"/>
          <w:lang w:val="ro-RO"/>
        </w:rPr>
        <w:t>parte</w:t>
      </w:r>
      <w:r w:rsidRPr="00C90FAA">
        <w:rPr>
          <w:spacing w:val="15"/>
          <w:lang w:val="ro-RO"/>
        </w:rPr>
        <w:t xml:space="preserve"> </w:t>
      </w:r>
      <w:r w:rsidRPr="00C90FAA">
        <w:rPr>
          <w:spacing w:val="-1"/>
          <w:lang w:val="ro-RO"/>
        </w:rPr>
        <w:t>va</w:t>
      </w:r>
      <w:r w:rsidRPr="00C90FAA">
        <w:rPr>
          <w:spacing w:val="15"/>
          <w:lang w:val="ro-RO"/>
        </w:rPr>
        <w:t xml:space="preserve"> </w:t>
      </w:r>
      <w:r w:rsidRPr="00C90FAA">
        <w:rPr>
          <w:lang w:val="ro-RO"/>
        </w:rPr>
        <w:t>lua</w:t>
      </w:r>
      <w:r w:rsidRPr="00C90FAA">
        <w:rPr>
          <w:spacing w:val="16"/>
          <w:lang w:val="ro-RO"/>
        </w:rPr>
        <w:t xml:space="preserve"> </w:t>
      </w:r>
      <w:r w:rsidRPr="00C90FAA">
        <w:rPr>
          <w:spacing w:val="-1"/>
          <w:lang w:val="ro-RO"/>
        </w:rPr>
        <w:t>toate</w:t>
      </w:r>
      <w:r w:rsidRPr="00C90FAA">
        <w:rPr>
          <w:spacing w:val="15"/>
          <w:lang w:val="ro-RO"/>
        </w:rPr>
        <w:t xml:space="preserve"> </w:t>
      </w:r>
      <w:r w:rsidRPr="00C90FAA">
        <w:rPr>
          <w:spacing w:val="-1"/>
          <w:lang w:val="ro-RO"/>
        </w:rPr>
        <w:t>măsurile</w:t>
      </w:r>
      <w:r w:rsidRPr="00C90FAA">
        <w:rPr>
          <w:spacing w:val="16"/>
          <w:lang w:val="ro-RO"/>
        </w:rPr>
        <w:t xml:space="preserve"> </w:t>
      </w:r>
      <w:r w:rsidRPr="00C90FAA">
        <w:rPr>
          <w:lang w:val="ro-RO"/>
        </w:rPr>
        <w:t>pentru</w:t>
      </w:r>
      <w:r w:rsidRPr="00C90FAA">
        <w:rPr>
          <w:spacing w:val="16"/>
          <w:lang w:val="ro-RO"/>
        </w:rPr>
        <w:t xml:space="preserve"> </w:t>
      </w:r>
      <w:r w:rsidRPr="00C90FAA">
        <w:rPr>
          <w:lang w:val="ro-RO"/>
        </w:rPr>
        <w:t>păstrarea</w:t>
      </w:r>
      <w:r w:rsidRPr="00C90FAA">
        <w:rPr>
          <w:spacing w:val="16"/>
          <w:lang w:val="ro-RO"/>
        </w:rPr>
        <w:t xml:space="preserve"> </w:t>
      </w:r>
      <w:r w:rsidRPr="00C90FAA">
        <w:rPr>
          <w:lang w:val="ro-RO"/>
        </w:rPr>
        <w:t>informaţiilor</w:t>
      </w:r>
      <w:r w:rsidRPr="00C90FAA">
        <w:rPr>
          <w:spacing w:val="14"/>
          <w:lang w:val="ro-RO"/>
        </w:rPr>
        <w:t xml:space="preserve"> </w:t>
      </w:r>
      <w:r w:rsidRPr="00C90FAA">
        <w:rPr>
          <w:lang w:val="ro-RO"/>
        </w:rPr>
        <w:t>confidenţiale</w:t>
      </w:r>
      <w:r w:rsidRPr="00C90FAA">
        <w:rPr>
          <w:spacing w:val="43"/>
          <w:w w:val="99"/>
          <w:lang w:val="ro-RO"/>
        </w:rPr>
        <w:t xml:space="preserve"> </w:t>
      </w:r>
      <w:r w:rsidRPr="00C90FAA">
        <w:rPr>
          <w:spacing w:val="-1"/>
          <w:lang w:val="ro-RO"/>
        </w:rPr>
        <w:t>furnizate</w:t>
      </w:r>
      <w:r w:rsidRPr="00C90FAA">
        <w:rPr>
          <w:spacing w:val="-2"/>
          <w:lang w:val="ro-RO"/>
        </w:rPr>
        <w:t xml:space="preserve"> </w:t>
      </w:r>
      <w:r w:rsidRPr="00C90FAA">
        <w:rPr>
          <w:lang w:val="ro-RO"/>
        </w:rPr>
        <w:t>de</w:t>
      </w:r>
      <w:r w:rsidRPr="00C90FAA">
        <w:rPr>
          <w:spacing w:val="-1"/>
          <w:lang w:val="ro-RO"/>
        </w:rPr>
        <w:t xml:space="preserve"> </w:t>
      </w:r>
      <w:r w:rsidRPr="00C90FAA">
        <w:rPr>
          <w:lang w:val="ro-RO"/>
        </w:rPr>
        <w:t>cealaltă</w:t>
      </w:r>
      <w:r w:rsidRPr="00C90FAA">
        <w:rPr>
          <w:spacing w:val="-2"/>
          <w:lang w:val="ro-RO"/>
        </w:rPr>
        <w:t xml:space="preserve"> </w:t>
      </w:r>
      <w:r w:rsidRPr="00C90FAA">
        <w:rPr>
          <w:lang w:val="ro-RO"/>
        </w:rPr>
        <w:t>parte</w:t>
      </w:r>
      <w:r w:rsidRPr="00C90FAA">
        <w:rPr>
          <w:spacing w:val="-2"/>
          <w:lang w:val="ro-RO"/>
        </w:rPr>
        <w:t xml:space="preserve"> </w:t>
      </w:r>
      <w:r w:rsidRPr="00C90FAA">
        <w:rPr>
          <w:lang w:val="ro-RO"/>
        </w:rPr>
        <w:t>sau</w:t>
      </w:r>
      <w:r w:rsidRPr="00C90FAA">
        <w:rPr>
          <w:spacing w:val="-1"/>
          <w:lang w:val="ro-RO"/>
        </w:rPr>
        <w:t xml:space="preserve"> </w:t>
      </w:r>
      <w:r w:rsidRPr="00C90FAA">
        <w:rPr>
          <w:lang w:val="ro-RO"/>
        </w:rPr>
        <w:t>obținute</w:t>
      </w:r>
      <w:r w:rsidRPr="00C90FAA">
        <w:rPr>
          <w:spacing w:val="-1"/>
          <w:lang w:val="ro-RO"/>
        </w:rPr>
        <w:t xml:space="preserve"> </w:t>
      </w:r>
      <w:r w:rsidRPr="00C90FAA">
        <w:rPr>
          <w:lang w:val="ro-RO"/>
        </w:rPr>
        <w:t>în derularea</w:t>
      </w:r>
      <w:r w:rsidRPr="00C90FAA">
        <w:rPr>
          <w:spacing w:val="-1"/>
          <w:lang w:val="ro-RO"/>
        </w:rPr>
        <w:t xml:space="preserve"> </w:t>
      </w:r>
      <w:r w:rsidRPr="00C90FAA">
        <w:rPr>
          <w:lang w:val="ro-RO"/>
        </w:rPr>
        <w:t>atribuțiilor</w:t>
      </w:r>
      <w:r w:rsidRPr="00C90FAA">
        <w:rPr>
          <w:spacing w:val="-1"/>
          <w:lang w:val="ro-RO"/>
        </w:rPr>
        <w:t xml:space="preserve"> </w:t>
      </w:r>
      <w:r w:rsidRPr="00C90FAA">
        <w:rPr>
          <w:lang w:val="ro-RO"/>
        </w:rPr>
        <w:t>sale</w:t>
      </w:r>
      <w:r w:rsidRPr="00C90FAA">
        <w:rPr>
          <w:spacing w:val="-2"/>
          <w:lang w:val="ro-RO"/>
        </w:rPr>
        <w:t xml:space="preserve"> </w:t>
      </w:r>
      <w:r w:rsidRPr="00C90FAA">
        <w:rPr>
          <w:lang w:val="ro-RO"/>
        </w:rPr>
        <w:t>şi</w:t>
      </w:r>
      <w:r w:rsidRPr="00C90FAA">
        <w:rPr>
          <w:spacing w:val="-1"/>
          <w:lang w:val="ro-RO"/>
        </w:rPr>
        <w:t xml:space="preserve"> </w:t>
      </w:r>
      <w:r w:rsidRPr="00C90FAA">
        <w:rPr>
          <w:lang w:val="ro-RO"/>
        </w:rPr>
        <w:t>nu</w:t>
      </w:r>
      <w:r w:rsidRPr="00C90FAA">
        <w:rPr>
          <w:spacing w:val="-2"/>
          <w:lang w:val="ro-RO"/>
        </w:rPr>
        <w:t xml:space="preserve"> </w:t>
      </w:r>
      <w:r w:rsidRPr="00C90FAA">
        <w:rPr>
          <w:lang w:val="ro-RO"/>
        </w:rPr>
        <w:t>le</w:t>
      </w:r>
      <w:r w:rsidRPr="00C90FAA">
        <w:rPr>
          <w:spacing w:val="-1"/>
          <w:lang w:val="ro-RO"/>
        </w:rPr>
        <w:t xml:space="preserve"> </w:t>
      </w:r>
      <w:r w:rsidRPr="00C90FAA">
        <w:rPr>
          <w:lang w:val="ro-RO"/>
        </w:rPr>
        <w:t>va</w:t>
      </w:r>
      <w:r w:rsidRPr="00C90FAA">
        <w:rPr>
          <w:spacing w:val="-2"/>
          <w:lang w:val="ro-RO"/>
        </w:rPr>
        <w:t xml:space="preserve"> </w:t>
      </w:r>
      <w:r w:rsidRPr="00C90FAA">
        <w:rPr>
          <w:lang w:val="ro-RO"/>
        </w:rPr>
        <w:t>divulga</w:t>
      </w:r>
      <w:r w:rsidRPr="00C90FAA">
        <w:rPr>
          <w:spacing w:val="25"/>
          <w:w w:val="99"/>
          <w:lang w:val="ro-RO"/>
        </w:rPr>
        <w:t xml:space="preserve"> </w:t>
      </w:r>
      <w:r w:rsidRPr="00C90FAA">
        <w:rPr>
          <w:spacing w:val="-1"/>
          <w:lang w:val="ro-RO"/>
        </w:rPr>
        <w:t>niciunui</w:t>
      </w:r>
      <w:r w:rsidRPr="00C90FAA">
        <w:rPr>
          <w:spacing w:val="-7"/>
          <w:lang w:val="ro-RO"/>
        </w:rPr>
        <w:t xml:space="preserve"> </w:t>
      </w:r>
      <w:r w:rsidRPr="00C90FAA">
        <w:rPr>
          <w:spacing w:val="-1"/>
          <w:lang w:val="ro-RO"/>
        </w:rPr>
        <w:t>terţ,</w:t>
      </w:r>
      <w:r w:rsidRPr="00C90FAA">
        <w:rPr>
          <w:spacing w:val="-8"/>
          <w:lang w:val="ro-RO"/>
        </w:rPr>
        <w:t xml:space="preserve"> </w:t>
      </w:r>
      <w:r w:rsidRPr="00C90FAA">
        <w:rPr>
          <w:lang w:val="ro-RO"/>
        </w:rPr>
        <w:t>fără</w:t>
      </w:r>
      <w:r w:rsidRPr="00C90FAA">
        <w:rPr>
          <w:spacing w:val="-7"/>
          <w:lang w:val="ro-RO"/>
        </w:rPr>
        <w:t xml:space="preserve"> </w:t>
      </w:r>
      <w:r w:rsidRPr="00C90FAA">
        <w:rPr>
          <w:lang w:val="ro-RO"/>
        </w:rPr>
        <w:t>acceptul</w:t>
      </w:r>
      <w:r w:rsidRPr="00C90FAA">
        <w:rPr>
          <w:spacing w:val="-7"/>
          <w:lang w:val="ro-RO"/>
        </w:rPr>
        <w:t xml:space="preserve"> </w:t>
      </w:r>
      <w:r w:rsidRPr="00C90FAA">
        <w:rPr>
          <w:lang w:val="ro-RO"/>
        </w:rPr>
        <w:t>prealabil</w:t>
      </w:r>
      <w:r w:rsidRPr="00C90FAA">
        <w:rPr>
          <w:spacing w:val="-6"/>
          <w:lang w:val="ro-RO"/>
        </w:rPr>
        <w:t xml:space="preserve"> </w:t>
      </w:r>
      <w:r w:rsidRPr="00C90FAA">
        <w:rPr>
          <w:lang w:val="ro-RO"/>
        </w:rPr>
        <w:t>al</w:t>
      </w:r>
      <w:r w:rsidRPr="00C90FAA">
        <w:rPr>
          <w:spacing w:val="-8"/>
          <w:lang w:val="ro-RO"/>
        </w:rPr>
        <w:t xml:space="preserve"> </w:t>
      </w:r>
      <w:r w:rsidRPr="00C90FAA">
        <w:rPr>
          <w:lang w:val="ro-RO"/>
        </w:rPr>
        <w:t>părţii</w:t>
      </w:r>
      <w:r w:rsidRPr="00C90FAA">
        <w:rPr>
          <w:spacing w:val="-8"/>
          <w:lang w:val="ro-RO"/>
        </w:rPr>
        <w:t xml:space="preserve"> </w:t>
      </w:r>
      <w:r w:rsidRPr="00C90FAA">
        <w:rPr>
          <w:lang w:val="ro-RO"/>
        </w:rPr>
        <w:t>emitente;</w:t>
      </w:r>
    </w:p>
    <w:p w14:paraId="5730E200" w14:textId="0FCF6FD9" w:rsidR="00251200" w:rsidRPr="00C90FAA" w:rsidRDefault="009E2291" w:rsidP="00373688">
      <w:pPr>
        <w:pStyle w:val="BodyText"/>
        <w:numPr>
          <w:ilvl w:val="1"/>
          <w:numId w:val="10"/>
        </w:numPr>
        <w:tabs>
          <w:tab w:val="left" w:pos="851"/>
        </w:tabs>
        <w:spacing w:before="0" w:after="120" w:line="312" w:lineRule="auto"/>
        <w:ind w:left="851" w:right="111" w:hanging="567"/>
        <w:jc w:val="both"/>
        <w:rPr>
          <w:lang w:val="ro-RO"/>
        </w:rPr>
      </w:pPr>
      <w:r w:rsidRPr="00C90FAA">
        <w:rPr>
          <w:spacing w:val="-1"/>
          <w:lang w:val="ro-RO"/>
        </w:rPr>
        <w:t>Prevederea</w:t>
      </w:r>
      <w:r w:rsidRPr="00C90FAA">
        <w:rPr>
          <w:spacing w:val="-7"/>
          <w:lang w:val="ro-RO"/>
        </w:rPr>
        <w:t xml:space="preserve"> </w:t>
      </w:r>
      <w:r w:rsidRPr="00C90FAA">
        <w:rPr>
          <w:lang w:val="ro-RO"/>
        </w:rPr>
        <w:t>de</w:t>
      </w:r>
      <w:r w:rsidRPr="00C90FAA">
        <w:rPr>
          <w:spacing w:val="-6"/>
          <w:lang w:val="ro-RO"/>
        </w:rPr>
        <w:t xml:space="preserve"> </w:t>
      </w:r>
      <w:r w:rsidRPr="00C90FAA">
        <w:rPr>
          <w:lang w:val="ro-RO"/>
        </w:rPr>
        <w:t>la</w:t>
      </w:r>
      <w:r w:rsidRPr="00C90FAA">
        <w:rPr>
          <w:spacing w:val="-5"/>
          <w:lang w:val="ro-RO"/>
        </w:rPr>
        <w:t xml:space="preserve"> </w:t>
      </w:r>
      <w:r w:rsidR="00DB3DC5" w:rsidRPr="00C90FAA">
        <w:rPr>
          <w:lang w:val="ro-RO"/>
        </w:rPr>
        <w:t>8</w:t>
      </w:r>
      <w:r w:rsidRPr="00C90FAA">
        <w:rPr>
          <w:lang w:val="ro-RO"/>
        </w:rPr>
        <w:t>.1.</w:t>
      </w:r>
      <w:r w:rsidRPr="00C90FAA">
        <w:rPr>
          <w:spacing w:val="-6"/>
          <w:lang w:val="ro-RO"/>
        </w:rPr>
        <w:t xml:space="preserve"> </w:t>
      </w:r>
      <w:r w:rsidRPr="00C90FAA">
        <w:rPr>
          <w:lang w:val="ro-RO"/>
        </w:rPr>
        <w:t>nu</w:t>
      </w:r>
      <w:r w:rsidRPr="00C90FAA">
        <w:rPr>
          <w:spacing w:val="-5"/>
          <w:lang w:val="ro-RO"/>
        </w:rPr>
        <w:t xml:space="preserve"> </w:t>
      </w:r>
      <w:r w:rsidRPr="00C90FAA">
        <w:rPr>
          <w:spacing w:val="-1"/>
          <w:lang w:val="ro-RO"/>
        </w:rPr>
        <w:t>se</w:t>
      </w:r>
      <w:r w:rsidRPr="00C90FAA">
        <w:rPr>
          <w:spacing w:val="-7"/>
          <w:lang w:val="ro-RO"/>
        </w:rPr>
        <w:t xml:space="preserve"> </w:t>
      </w:r>
      <w:r w:rsidRPr="00C90FAA">
        <w:rPr>
          <w:lang w:val="ro-RO"/>
        </w:rPr>
        <w:t>aplică</w:t>
      </w:r>
      <w:r w:rsidRPr="00C90FAA">
        <w:rPr>
          <w:spacing w:val="-6"/>
          <w:lang w:val="ro-RO"/>
        </w:rPr>
        <w:t xml:space="preserve"> </w:t>
      </w:r>
      <w:r w:rsidRPr="00C90FAA">
        <w:rPr>
          <w:lang w:val="ro-RO"/>
        </w:rPr>
        <w:t>în</w:t>
      </w:r>
      <w:r w:rsidRPr="00C90FAA">
        <w:rPr>
          <w:spacing w:val="-3"/>
          <w:lang w:val="ro-RO"/>
        </w:rPr>
        <w:t xml:space="preserve"> </w:t>
      </w:r>
      <w:r w:rsidRPr="00C90FAA">
        <w:rPr>
          <w:spacing w:val="-1"/>
          <w:lang w:val="ro-RO"/>
        </w:rPr>
        <w:t>cazul</w:t>
      </w:r>
      <w:r w:rsidRPr="00C90FAA">
        <w:rPr>
          <w:spacing w:val="-5"/>
          <w:lang w:val="ro-RO"/>
        </w:rPr>
        <w:t xml:space="preserve"> </w:t>
      </w:r>
      <w:r w:rsidRPr="00C90FAA">
        <w:rPr>
          <w:lang w:val="ro-RO"/>
        </w:rPr>
        <w:t>informaţiilor</w:t>
      </w:r>
      <w:r w:rsidRPr="00C90FAA">
        <w:rPr>
          <w:spacing w:val="-6"/>
          <w:lang w:val="ro-RO"/>
        </w:rPr>
        <w:t xml:space="preserve"> </w:t>
      </w:r>
      <w:r w:rsidRPr="00C90FAA">
        <w:rPr>
          <w:spacing w:val="-1"/>
          <w:lang w:val="ro-RO"/>
        </w:rPr>
        <w:t>care:</w:t>
      </w:r>
    </w:p>
    <w:p w14:paraId="03A7D57E" w14:textId="240283D1" w:rsidR="00251200" w:rsidRPr="00C90FAA" w:rsidRDefault="009E2291" w:rsidP="00D77179">
      <w:pPr>
        <w:pStyle w:val="BodyText"/>
        <w:numPr>
          <w:ilvl w:val="0"/>
          <w:numId w:val="9"/>
        </w:numPr>
        <w:tabs>
          <w:tab w:val="left" w:pos="1199"/>
        </w:tabs>
        <w:spacing w:before="0" w:after="120" w:line="312" w:lineRule="auto"/>
        <w:ind w:hanging="476"/>
        <w:jc w:val="left"/>
        <w:rPr>
          <w:lang w:val="ro-RO"/>
        </w:rPr>
      </w:pPr>
      <w:r w:rsidRPr="00C90FAA">
        <w:rPr>
          <w:spacing w:val="-1"/>
          <w:lang w:val="ro-RO"/>
        </w:rPr>
        <w:t>au</w:t>
      </w:r>
      <w:r w:rsidRPr="00C90FAA">
        <w:rPr>
          <w:spacing w:val="-8"/>
          <w:lang w:val="ro-RO"/>
        </w:rPr>
        <w:t xml:space="preserve"> </w:t>
      </w:r>
      <w:r w:rsidRPr="00C90FAA">
        <w:rPr>
          <w:lang w:val="ro-RO"/>
        </w:rPr>
        <w:t>devenit</w:t>
      </w:r>
      <w:r w:rsidRPr="00C90FAA">
        <w:rPr>
          <w:spacing w:val="-6"/>
          <w:lang w:val="ro-RO"/>
        </w:rPr>
        <w:t xml:space="preserve"> </w:t>
      </w:r>
      <w:r w:rsidRPr="00C90FAA">
        <w:rPr>
          <w:spacing w:val="-1"/>
          <w:lang w:val="ro-RO"/>
        </w:rPr>
        <w:t>cunoscute</w:t>
      </w:r>
      <w:r w:rsidRPr="00C90FAA">
        <w:rPr>
          <w:spacing w:val="-7"/>
          <w:lang w:val="ro-RO"/>
        </w:rPr>
        <w:t xml:space="preserve"> </w:t>
      </w:r>
      <w:r w:rsidRPr="00C90FAA">
        <w:rPr>
          <w:lang w:val="ro-RO"/>
        </w:rPr>
        <w:t>public</w:t>
      </w:r>
      <w:r w:rsidRPr="00C90FAA">
        <w:rPr>
          <w:spacing w:val="-8"/>
          <w:lang w:val="ro-RO"/>
        </w:rPr>
        <w:t xml:space="preserve"> </w:t>
      </w:r>
      <w:r w:rsidRPr="00C90FAA">
        <w:rPr>
          <w:spacing w:val="-1"/>
          <w:lang w:val="ro-RO"/>
        </w:rPr>
        <w:t>altfel</w:t>
      </w:r>
      <w:r w:rsidRPr="00C90FAA">
        <w:rPr>
          <w:spacing w:val="-7"/>
          <w:lang w:val="ro-RO"/>
        </w:rPr>
        <w:t xml:space="preserve"> </w:t>
      </w:r>
      <w:r w:rsidRPr="00C90FAA">
        <w:rPr>
          <w:spacing w:val="-1"/>
          <w:lang w:val="ro-RO"/>
        </w:rPr>
        <w:t>decât</w:t>
      </w:r>
      <w:r w:rsidRPr="00C90FAA">
        <w:rPr>
          <w:spacing w:val="-7"/>
          <w:lang w:val="ro-RO"/>
        </w:rPr>
        <w:t xml:space="preserve"> </w:t>
      </w:r>
      <w:r w:rsidRPr="00C90FAA">
        <w:rPr>
          <w:lang w:val="ro-RO"/>
        </w:rPr>
        <w:t>prin</w:t>
      </w:r>
      <w:r w:rsidRPr="00C90FAA">
        <w:rPr>
          <w:spacing w:val="-6"/>
          <w:lang w:val="ro-RO"/>
        </w:rPr>
        <w:t xml:space="preserve"> </w:t>
      </w:r>
      <w:r w:rsidRPr="00C90FAA">
        <w:rPr>
          <w:lang w:val="ro-RO"/>
        </w:rPr>
        <w:t>încălcarea</w:t>
      </w:r>
      <w:r w:rsidRPr="00C90FAA">
        <w:rPr>
          <w:spacing w:val="-7"/>
          <w:lang w:val="ro-RO"/>
        </w:rPr>
        <w:t xml:space="preserve"> </w:t>
      </w:r>
      <w:r w:rsidRPr="00C90FAA">
        <w:rPr>
          <w:lang w:val="ro-RO"/>
        </w:rPr>
        <w:t>prevederilor</w:t>
      </w:r>
      <w:r w:rsidRPr="00C90FAA">
        <w:rPr>
          <w:spacing w:val="-6"/>
          <w:lang w:val="ro-RO"/>
        </w:rPr>
        <w:t xml:space="preserve"> </w:t>
      </w:r>
      <w:r w:rsidRPr="00C90FAA">
        <w:rPr>
          <w:lang w:val="ro-RO"/>
        </w:rPr>
        <w:t>de</w:t>
      </w:r>
      <w:r w:rsidRPr="00C90FAA">
        <w:rPr>
          <w:spacing w:val="-8"/>
          <w:lang w:val="ro-RO"/>
        </w:rPr>
        <w:t xml:space="preserve"> </w:t>
      </w:r>
      <w:r w:rsidRPr="00C90FAA">
        <w:rPr>
          <w:lang w:val="ro-RO"/>
        </w:rPr>
        <w:t>la</w:t>
      </w:r>
      <w:r w:rsidRPr="00C90FAA">
        <w:rPr>
          <w:spacing w:val="-5"/>
          <w:lang w:val="ro-RO"/>
        </w:rPr>
        <w:t xml:space="preserve"> </w:t>
      </w:r>
      <w:r w:rsidR="00DB3DC5" w:rsidRPr="00C90FAA">
        <w:rPr>
          <w:spacing w:val="-1"/>
          <w:lang w:val="ro-RO"/>
        </w:rPr>
        <w:t>8</w:t>
      </w:r>
      <w:r w:rsidRPr="00C90FAA">
        <w:rPr>
          <w:spacing w:val="-1"/>
          <w:lang w:val="ro-RO"/>
        </w:rPr>
        <w:t>.1.;</w:t>
      </w:r>
    </w:p>
    <w:p w14:paraId="598F1195" w14:textId="77777777" w:rsidR="00251200" w:rsidRPr="00C90FAA" w:rsidRDefault="009E2291" w:rsidP="00D77179">
      <w:pPr>
        <w:pStyle w:val="BodyText"/>
        <w:numPr>
          <w:ilvl w:val="0"/>
          <w:numId w:val="9"/>
        </w:numPr>
        <w:tabs>
          <w:tab w:val="left" w:pos="1199"/>
        </w:tabs>
        <w:spacing w:before="0" w:after="120" w:line="312" w:lineRule="auto"/>
        <w:ind w:right="109" w:hanging="527"/>
        <w:jc w:val="left"/>
        <w:rPr>
          <w:rFonts w:cs="Tahoma"/>
          <w:lang w:val="ro-RO"/>
        </w:rPr>
      </w:pPr>
      <w:r w:rsidRPr="00C90FAA">
        <w:rPr>
          <w:spacing w:val="-1"/>
          <w:lang w:val="ro-RO"/>
        </w:rPr>
        <w:t>erau</w:t>
      </w:r>
      <w:r w:rsidRPr="00C90FAA">
        <w:rPr>
          <w:spacing w:val="48"/>
          <w:lang w:val="ro-RO"/>
        </w:rPr>
        <w:t xml:space="preserve"> </w:t>
      </w:r>
      <w:r w:rsidRPr="00C90FAA">
        <w:rPr>
          <w:lang w:val="ro-RO"/>
        </w:rPr>
        <w:t>în</w:t>
      </w:r>
      <w:r w:rsidRPr="00C90FAA">
        <w:rPr>
          <w:spacing w:val="49"/>
          <w:lang w:val="ro-RO"/>
        </w:rPr>
        <w:t xml:space="preserve"> </w:t>
      </w:r>
      <w:r w:rsidRPr="00C90FAA">
        <w:rPr>
          <w:lang w:val="ro-RO"/>
        </w:rPr>
        <w:t>posesia</w:t>
      </w:r>
      <w:r w:rsidRPr="00C90FAA">
        <w:rPr>
          <w:spacing w:val="48"/>
          <w:lang w:val="ro-RO"/>
        </w:rPr>
        <w:t xml:space="preserve"> </w:t>
      </w:r>
      <w:r w:rsidRPr="00C90FAA">
        <w:rPr>
          <w:lang w:val="ro-RO"/>
        </w:rPr>
        <w:t>părţii</w:t>
      </w:r>
      <w:r w:rsidRPr="00C90FAA">
        <w:rPr>
          <w:spacing w:val="49"/>
          <w:lang w:val="ro-RO"/>
        </w:rPr>
        <w:t xml:space="preserve"> </w:t>
      </w:r>
      <w:r w:rsidRPr="00C90FAA">
        <w:rPr>
          <w:lang w:val="ro-RO"/>
        </w:rPr>
        <w:t>care</w:t>
      </w:r>
      <w:r w:rsidRPr="00C90FAA">
        <w:rPr>
          <w:spacing w:val="49"/>
          <w:lang w:val="ro-RO"/>
        </w:rPr>
        <w:t xml:space="preserve"> </w:t>
      </w:r>
      <w:r w:rsidRPr="00C90FAA">
        <w:rPr>
          <w:lang w:val="ro-RO"/>
        </w:rPr>
        <w:t>a</w:t>
      </w:r>
      <w:r w:rsidRPr="00C90FAA">
        <w:rPr>
          <w:spacing w:val="49"/>
          <w:lang w:val="ro-RO"/>
        </w:rPr>
        <w:t xml:space="preserve"> </w:t>
      </w:r>
      <w:r w:rsidRPr="00C90FAA">
        <w:rPr>
          <w:lang w:val="ro-RO"/>
        </w:rPr>
        <w:t>primit-o,</w:t>
      </w:r>
      <w:r w:rsidRPr="00C90FAA">
        <w:rPr>
          <w:spacing w:val="47"/>
          <w:lang w:val="ro-RO"/>
        </w:rPr>
        <w:t xml:space="preserve"> </w:t>
      </w:r>
      <w:r w:rsidRPr="00C90FAA">
        <w:rPr>
          <w:lang w:val="ro-RO"/>
        </w:rPr>
        <w:t>fără</w:t>
      </w:r>
      <w:r w:rsidRPr="00C90FAA">
        <w:rPr>
          <w:spacing w:val="48"/>
          <w:lang w:val="ro-RO"/>
        </w:rPr>
        <w:t xml:space="preserve"> </w:t>
      </w:r>
      <w:r w:rsidRPr="00C90FAA">
        <w:rPr>
          <w:lang w:val="ro-RO"/>
        </w:rPr>
        <w:t>restricţii</w:t>
      </w:r>
      <w:r w:rsidRPr="00C90FAA">
        <w:rPr>
          <w:spacing w:val="48"/>
          <w:lang w:val="ro-RO"/>
        </w:rPr>
        <w:t xml:space="preserve"> </w:t>
      </w:r>
      <w:r w:rsidRPr="00C90FAA">
        <w:rPr>
          <w:lang w:val="ro-RO"/>
        </w:rPr>
        <w:t>privind</w:t>
      </w:r>
      <w:r w:rsidRPr="00C90FAA">
        <w:rPr>
          <w:spacing w:val="48"/>
          <w:lang w:val="ro-RO"/>
        </w:rPr>
        <w:t xml:space="preserve"> </w:t>
      </w:r>
      <w:r w:rsidRPr="00C90FAA">
        <w:rPr>
          <w:spacing w:val="-1"/>
          <w:lang w:val="ro-RO"/>
        </w:rPr>
        <w:t>divulgarea,</w:t>
      </w:r>
      <w:r w:rsidRPr="00C90FAA">
        <w:rPr>
          <w:spacing w:val="48"/>
          <w:lang w:val="ro-RO"/>
        </w:rPr>
        <w:t xml:space="preserve"> </w:t>
      </w:r>
      <w:r w:rsidRPr="00C90FAA">
        <w:rPr>
          <w:lang w:val="ro-RO"/>
        </w:rPr>
        <w:t>înainte</w:t>
      </w:r>
      <w:r w:rsidRPr="00C90FAA">
        <w:rPr>
          <w:spacing w:val="50"/>
          <w:lang w:val="ro-RO"/>
        </w:rPr>
        <w:t xml:space="preserve"> </w:t>
      </w:r>
      <w:r w:rsidRPr="00C90FAA">
        <w:rPr>
          <w:lang w:val="ro-RO"/>
        </w:rPr>
        <w:t>de</w:t>
      </w:r>
      <w:r w:rsidRPr="00C90FAA">
        <w:rPr>
          <w:spacing w:val="28"/>
          <w:w w:val="99"/>
          <w:lang w:val="ro-RO"/>
        </w:rPr>
        <w:t xml:space="preserve"> </w:t>
      </w:r>
      <w:r w:rsidRPr="00C90FAA">
        <w:rPr>
          <w:lang w:val="ro-RO"/>
        </w:rPr>
        <w:t>primirea</w:t>
      </w:r>
      <w:r w:rsidRPr="00C90FAA">
        <w:rPr>
          <w:spacing w:val="-7"/>
          <w:lang w:val="ro-RO"/>
        </w:rPr>
        <w:t xml:space="preserve"> </w:t>
      </w:r>
      <w:r w:rsidRPr="00C90FAA">
        <w:rPr>
          <w:spacing w:val="-1"/>
          <w:lang w:val="ro-RO"/>
        </w:rPr>
        <w:t>sa</w:t>
      </w:r>
      <w:r w:rsidRPr="00C90FAA">
        <w:rPr>
          <w:spacing w:val="-5"/>
          <w:lang w:val="ro-RO"/>
        </w:rPr>
        <w:t xml:space="preserve"> </w:t>
      </w:r>
      <w:r w:rsidRPr="00C90FAA">
        <w:rPr>
          <w:lang w:val="ro-RO"/>
        </w:rPr>
        <w:t>de</w:t>
      </w:r>
      <w:r w:rsidRPr="00C90FAA">
        <w:rPr>
          <w:spacing w:val="-8"/>
          <w:lang w:val="ro-RO"/>
        </w:rPr>
        <w:t xml:space="preserve"> </w:t>
      </w:r>
      <w:r w:rsidRPr="00C90FAA">
        <w:rPr>
          <w:lang w:val="ro-RO"/>
        </w:rPr>
        <w:t>la</w:t>
      </w:r>
      <w:r w:rsidRPr="00C90FAA">
        <w:rPr>
          <w:spacing w:val="-5"/>
          <w:lang w:val="ro-RO"/>
        </w:rPr>
        <w:t xml:space="preserve"> </w:t>
      </w:r>
      <w:r w:rsidRPr="00C90FAA">
        <w:rPr>
          <w:spacing w:val="-1"/>
          <w:lang w:val="ro-RO"/>
        </w:rPr>
        <w:t>partea</w:t>
      </w:r>
      <w:r w:rsidRPr="00C90FAA">
        <w:rPr>
          <w:spacing w:val="-6"/>
          <w:lang w:val="ro-RO"/>
        </w:rPr>
        <w:t xml:space="preserve"> </w:t>
      </w:r>
      <w:r w:rsidRPr="00C90FAA">
        <w:rPr>
          <w:spacing w:val="-1"/>
          <w:lang w:val="ro-RO"/>
        </w:rPr>
        <w:t>emitentă;</w:t>
      </w:r>
    </w:p>
    <w:p w14:paraId="60A26515" w14:textId="77777777" w:rsidR="00251200" w:rsidRPr="00C90FAA" w:rsidRDefault="009E2291" w:rsidP="00D77179">
      <w:pPr>
        <w:pStyle w:val="BodyText"/>
        <w:numPr>
          <w:ilvl w:val="0"/>
          <w:numId w:val="9"/>
        </w:numPr>
        <w:tabs>
          <w:tab w:val="left" w:pos="1199"/>
        </w:tabs>
        <w:spacing w:before="0" w:after="120" w:line="312" w:lineRule="auto"/>
        <w:ind w:right="109" w:hanging="489"/>
        <w:jc w:val="both"/>
        <w:rPr>
          <w:lang w:val="ro-RO"/>
        </w:rPr>
      </w:pPr>
      <w:r w:rsidRPr="00C90FAA">
        <w:rPr>
          <w:spacing w:val="-1"/>
          <w:lang w:val="ro-RO"/>
        </w:rPr>
        <w:t>au</w:t>
      </w:r>
      <w:r w:rsidRPr="00C90FAA">
        <w:rPr>
          <w:spacing w:val="43"/>
          <w:lang w:val="ro-RO"/>
        </w:rPr>
        <w:t xml:space="preserve"> </w:t>
      </w:r>
      <w:r w:rsidRPr="00C90FAA">
        <w:rPr>
          <w:lang w:val="ro-RO"/>
        </w:rPr>
        <w:t>fost</w:t>
      </w:r>
      <w:r w:rsidRPr="00C90FAA">
        <w:rPr>
          <w:spacing w:val="44"/>
          <w:lang w:val="ro-RO"/>
        </w:rPr>
        <w:t xml:space="preserve"> </w:t>
      </w:r>
      <w:r w:rsidRPr="00C90FAA">
        <w:rPr>
          <w:lang w:val="ro-RO"/>
        </w:rPr>
        <w:t>primite</w:t>
      </w:r>
      <w:r w:rsidRPr="00C90FAA">
        <w:rPr>
          <w:spacing w:val="44"/>
          <w:lang w:val="ro-RO"/>
        </w:rPr>
        <w:t xml:space="preserve"> </w:t>
      </w:r>
      <w:r w:rsidRPr="00C90FAA">
        <w:rPr>
          <w:lang w:val="ro-RO"/>
        </w:rPr>
        <w:t>de</w:t>
      </w:r>
      <w:r w:rsidRPr="00C90FAA">
        <w:rPr>
          <w:spacing w:val="44"/>
          <w:lang w:val="ro-RO"/>
        </w:rPr>
        <w:t xml:space="preserve"> </w:t>
      </w:r>
      <w:r w:rsidRPr="00C90FAA">
        <w:rPr>
          <w:lang w:val="ro-RO"/>
        </w:rPr>
        <w:t>la</w:t>
      </w:r>
      <w:r w:rsidRPr="00C90FAA">
        <w:rPr>
          <w:spacing w:val="45"/>
          <w:lang w:val="ro-RO"/>
        </w:rPr>
        <w:t xml:space="preserve"> </w:t>
      </w:r>
      <w:r w:rsidRPr="00C90FAA">
        <w:rPr>
          <w:lang w:val="ro-RO"/>
        </w:rPr>
        <w:t>un</w:t>
      </w:r>
      <w:r w:rsidRPr="00C90FAA">
        <w:rPr>
          <w:spacing w:val="45"/>
          <w:lang w:val="ro-RO"/>
        </w:rPr>
        <w:t xml:space="preserve"> </w:t>
      </w:r>
      <w:r w:rsidRPr="00C90FAA">
        <w:rPr>
          <w:lang w:val="ro-RO"/>
        </w:rPr>
        <w:t>terţ</w:t>
      </w:r>
      <w:r w:rsidRPr="00C90FAA">
        <w:rPr>
          <w:spacing w:val="44"/>
          <w:lang w:val="ro-RO"/>
        </w:rPr>
        <w:t xml:space="preserve"> </w:t>
      </w:r>
      <w:r w:rsidRPr="00C90FAA">
        <w:rPr>
          <w:lang w:val="ro-RO"/>
        </w:rPr>
        <w:t>care</w:t>
      </w:r>
      <w:r w:rsidRPr="00C90FAA">
        <w:rPr>
          <w:spacing w:val="45"/>
          <w:lang w:val="ro-RO"/>
        </w:rPr>
        <w:t xml:space="preserve"> </w:t>
      </w:r>
      <w:r w:rsidRPr="00C90FAA">
        <w:rPr>
          <w:spacing w:val="-1"/>
          <w:lang w:val="ro-RO"/>
        </w:rPr>
        <w:t>le-a</w:t>
      </w:r>
      <w:r w:rsidRPr="00C90FAA">
        <w:rPr>
          <w:spacing w:val="44"/>
          <w:lang w:val="ro-RO"/>
        </w:rPr>
        <w:t xml:space="preserve"> </w:t>
      </w:r>
      <w:r w:rsidRPr="00C90FAA">
        <w:rPr>
          <w:spacing w:val="-1"/>
          <w:lang w:val="ro-RO"/>
        </w:rPr>
        <w:t>obţinut</w:t>
      </w:r>
      <w:r w:rsidRPr="00C90FAA">
        <w:rPr>
          <w:spacing w:val="44"/>
          <w:lang w:val="ro-RO"/>
        </w:rPr>
        <w:t xml:space="preserve"> </w:t>
      </w:r>
      <w:r w:rsidRPr="00C90FAA">
        <w:rPr>
          <w:lang w:val="ro-RO"/>
        </w:rPr>
        <w:t>legal</w:t>
      </w:r>
      <w:r w:rsidRPr="00C90FAA">
        <w:rPr>
          <w:spacing w:val="44"/>
          <w:lang w:val="ro-RO"/>
        </w:rPr>
        <w:t xml:space="preserve"> </w:t>
      </w:r>
      <w:r w:rsidRPr="00C90FAA">
        <w:rPr>
          <w:lang w:val="ro-RO"/>
        </w:rPr>
        <w:t>şi</w:t>
      </w:r>
      <w:r w:rsidRPr="00C90FAA">
        <w:rPr>
          <w:spacing w:val="45"/>
          <w:lang w:val="ro-RO"/>
        </w:rPr>
        <w:t xml:space="preserve"> </w:t>
      </w:r>
      <w:r w:rsidRPr="00C90FAA">
        <w:rPr>
          <w:lang w:val="ro-RO"/>
        </w:rPr>
        <w:t>nu</w:t>
      </w:r>
      <w:r w:rsidRPr="00C90FAA">
        <w:rPr>
          <w:spacing w:val="44"/>
          <w:lang w:val="ro-RO"/>
        </w:rPr>
        <w:t xml:space="preserve"> </w:t>
      </w:r>
      <w:r w:rsidRPr="00C90FAA">
        <w:rPr>
          <w:lang w:val="ro-RO"/>
        </w:rPr>
        <w:t>a</w:t>
      </w:r>
      <w:r w:rsidRPr="00C90FAA">
        <w:rPr>
          <w:spacing w:val="44"/>
          <w:lang w:val="ro-RO"/>
        </w:rPr>
        <w:t xml:space="preserve"> </w:t>
      </w:r>
      <w:r w:rsidRPr="00C90FAA">
        <w:rPr>
          <w:lang w:val="ro-RO"/>
        </w:rPr>
        <w:t>avut</w:t>
      </w:r>
      <w:r w:rsidRPr="00C90FAA">
        <w:rPr>
          <w:spacing w:val="44"/>
          <w:lang w:val="ro-RO"/>
        </w:rPr>
        <w:t xml:space="preserve"> </w:t>
      </w:r>
      <w:r w:rsidRPr="00C90FAA">
        <w:rPr>
          <w:lang w:val="ro-RO"/>
        </w:rPr>
        <w:t>restricţii</w:t>
      </w:r>
      <w:r w:rsidRPr="00C90FAA">
        <w:rPr>
          <w:spacing w:val="45"/>
          <w:lang w:val="ro-RO"/>
        </w:rPr>
        <w:t xml:space="preserve"> </w:t>
      </w:r>
      <w:r w:rsidRPr="00C90FAA">
        <w:rPr>
          <w:lang w:val="ro-RO"/>
        </w:rPr>
        <w:t>privind</w:t>
      </w:r>
      <w:r w:rsidRPr="00C90FAA">
        <w:rPr>
          <w:spacing w:val="30"/>
          <w:w w:val="99"/>
          <w:lang w:val="ro-RO"/>
        </w:rPr>
        <w:t xml:space="preserve"> </w:t>
      </w:r>
      <w:r w:rsidRPr="00C90FAA">
        <w:rPr>
          <w:spacing w:val="-1"/>
          <w:lang w:val="ro-RO"/>
        </w:rPr>
        <w:t>divulgarea;</w:t>
      </w:r>
    </w:p>
    <w:p w14:paraId="510CBC4E" w14:textId="77777777" w:rsidR="00251200" w:rsidRPr="00C90FAA" w:rsidRDefault="009E2291" w:rsidP="00D77179">
      <w:pPr>
        <w:pStyle w:val="BodyText"/>
        <w:numPr>
          <w:ilvl w:val="0"/>
          <w:numId w:val="9"/>
        </w:numPr>
        <w:tabs>
          <w:tab w:val="left" w:pos="1197"/>
        </w:tabs>
        <w:spacing w:before="0" w:after="120" w:line="312" w:lineRule="auto"/>
        <w:ind w:left="1196" w:hanging="487"/>
        <w:jc w:val="left"/>
        <w:rPr>
          <w:lang w:val="ro-RO"/>
        </w:rPr>
      </w:pPr>
      <w:r w:rsidRPr="00C90FAA">
        <w:rPr>
          <w:spacing w:val="-1"/>
          <w:lang w:val="ro-RO"/>
        </w:rPr>
        <w:t>trebuie</w:t>
      </w:r>
      <w:r w:rsidRPr="00C90FAA">
        <w:rPr>
          <w:lang w:val="ro-RO"/>
        </w:rPr>
        <w:t xml:space="preserve"> </w:t>
      </w:r>
      <w:r w:rsidRPr="00C90FAA">
        <w:rPr>
          <w:spacing w:val="8"/>
          <w:lang w:val="ro-RO"/>
        </w:rPr>
        <w:t xml:space="preserve"> </w:t>
      </w:r>
      <w:r w:rsidRPr="00C90FAA">
        <w:rPr>
          <w:spacing w:val="-1"/>
          <w:lang w:val="ro-RO"/>
        </w:rPr>
        <w:t>divulgate/publicate</w:t>
      </w:r>
      <w:r w:rsidRPr="00C90FAA">
        <w:rPr>
          <w:lang w:val="ro-RO"/>
        </w:rPr>
        <w:t xml:space="preserve"> </w:t>
      </w:r>
      <w:r w:rsidRPr="00C90FAA">
        <w:rPr>
          <w:spacing w:val="8"/>
          <w:lang w:val="ro-RO"/>
        </w:rPr>
        <w:t xml:space="preserve"> </w:t>
      </w:r>
      <w:r w:rsidRPr="00C90FAA">
        <w:rPr>
          <w:lang w:val="ro-RO"/>
        </w:rPr>
        <w:t xml:space="preserve">de </w:t>
      </w:r>
      <w:r w:rsidRPr="00C90FAA">
        <w:rPr>
          <w:spacing w:val="8"/>
          <w:lang w:val="ro-RO"/>
        </w:rPr>
        <w:t xml:space="preserve"> </w:t>
      </w:r>
      <w:r w:rsidRPr="00C90FAA">
        <w:rPr>
          <w:spacing w:val="-1"/>
          <w:lang w:val="ro-RO"/>
        </w:rPr>
        <w:t>partea</w:t>
      </w:r>
      <w:r w:rsidRPr="00C90FAA">
        <w:rPr>
          <w:lang w:val="ro-RO"/>
        </w:rPr>
        <w:t xml:space="preserve"> </w:t>
      </w:r>
      <w:r w:rsidRPr="00C90FAA">
        <w:rPr>
          <w:spacing w:val="10"/>
          <w:lang w:val="ro-RO"/>
        </w:rPr>
        <w:t xml:space="preserve"> </w:t>
      </w:r>
      <w:r w:rsidRPr="00C90FAA">
        <w:rPr>
          <w:spacing w:val="-1"/>
          <w:lang w:val="ro-RO"/>
        </w:rPr>
        <w:t>care</w:t>
      </w:r>
      <w:r w:rsidRPr="00C90FAA">
        <w:rPr>
          <w:lang w:val="ro-RO"/>
        </w:rPr>
        <w:t xml:space="preserve"> </w:t>
      </w:r>
      <w:r w:rsidRPr="00C90FAA">
        <w:rPr>
          <w:spacing w:val="9"/>
          <w:lang w:val="ro-RO"/>
        </w:rPr>
        <w:t xml:space="preserve"> </w:t>
      </w:r>
      <w:r w:rsidRPr="00C90FAA">
        <w:rPr>
          <w:lang w:val="ro-RO"/>
        </w:rPr>
        <w:t xml:space="preserve">le-a </w:t>
      </w:r>
      <w:r w:rsidRPr="00C90FAA">
        <w:rPr>
          <w:spacing w:val="9"/>
          <w:lang w:val="ro-RO"/>
        </w:rPr>
        <w:t xml:space="preserve"> </w:t>
      </w:r>
      <w:r w:rsidRPr="00C90FAA">
        <w:rPr>
          <w:lang w:val="ro-RO"/>
        </w:rPr>
        <w:t xml:space="preserve">primit, </w:t>
      </w:r>
      <w:r w:rsidRPr="00C90FAA">
        <w:rPr>
          <w:spacing w:val="9"/>
          <w:lang w:val="ro-RO"/>
        </w:rPr>
        <w:t xml:space="preserve"> </w:t>
      </w:r>
      <w:r w:rsidRPr="00C90FAA">
        <w:rPr>
          <w:spacing w:val="-1"/>
          <w:lang w:val="ro-RO"/>
        </w:rPr>
        <w:t>conform</w:t>
      </w:r>
      <w:r w:rsidRPr="00C90FAA">
        <w:rPr>
          <w:lang w:val="ro-RO"/>
        </w:rPr>
        <w:t xml:space="preserve"> </w:t>
      </w:r>
      <w:r w:rsidRPr="00C90FAA">
        <w:rPr>
          <w:spacing w:val="12"/>
          <w:lang w:val="ro-RO"/>
        </w:rPr>
        <w:t xml:space="preserve"> </w:t>
      </w:r>
      <w:r w:rsidRPr="00C90FAA">
        <w:rPr>
          <w:spacing w:val="-1"/>
          <w:lang w:val="ro-RO"/>
        </w:rPr>
        <w:t>prevederilor</w:t>
      </w:r>
      <w:r w:rsidRPr="00C90FAA">
        <w:rPr>
          <w:lang w:val="ro-RO"/>
        </w:rPr>
        <w:t xml:space="preserve"> </w:t>
      </w:r>
      <w:r w:rsidRPr="00C90FAA">
        <w:rPr>
          <w:spacing w:val="9"/>
          <w:lang w:val="ro-RO"/>
        </w:rPr>
        <w:t xml:space="preserve"> </w:t>
      </w:r>
      <w:r w:rsidRPr="00C90FAA">
        <w:rPr>
          <w:lang w:val="ro-RO"/>
        </w:rPr>
        <w:t>din</w:t>
      </w:r>
    </w:p>
    <w:p w14:paraId="70A0E8D4" w14:textId="77777777" w:rsidR="00251200" w:rsidRPr="00C90FAA" w:rsidRDefault="009E2291" w:rsidP="00D77179">
      <w:pPr>
        <w:pStyle w:val="BodyText"/>
        <w:spacing w:before="0" w:after="120" w:line="312" w:lineRule="auto"/>
        <w:ind w:left="1196" w:firstLine="0"/>
        <w:rPr>
          <w:lang w:val="ro-RO"/>
        </w:rPr>
      </w:pPr>
      <w:r w:rsidRPr="00C90FAA">
        <w:rPr>
          <w:lang w:val="ro-RO"/>
        </w:rPr>
        <w:t>legislaţia</w:t>
      </w:r>
      <w:r w:rsidRPr="00C90FAA">
        <w:rPr>
          <w:spacing w:val="-14"/>
          <w:lang w:val="ro-RO"/>
        </w:rPr>
        <w:t xml:space="preserve"> </w:t>
      </w:r>
      <w:r w:rsidRPr="00C90FAA">
        <w:rPr>
          <w:lang w:val="ro-RO"/>
        </w:rPr>
        <w:t>şi/sau</w:t>
      </w:r>
      <w:r w:rsidRPr="00C90FAA">
        <w:rPr>
          <w:spacing w:val="-13"/>
          <w:lang w:val="ro-RO"/>
        </w:rPr>
        <w:t xml:space="preserve"> </w:t>
      </w:r>
      <w:r w:rsidRPr="00C90FAA">
        <w:rPr>
          <w:lang w:val="ro-RO"/>
        </w:rPr>
        <w:t>reglementările</w:t>
      </w:r>
      <w:r w:rsidRPr="00C90FAA">
        <w:rPr>
          <w:spacing w:val="-13"/>
          <w:lang w:val="ro-RO"/>
        </w:rPr>
        <w:t xml:space="preserve"> </w:t>
      </w:r>
      <w:r w:rsidRPr="00C90FAA">
        <w:rPr>
          <w:spacing w:val="-1"/>
          <w:lang w:val="ro-RO"/>
        </w:rPr>
        <w:t>aplicabile.</w:t>
      </w:r>
    </w:p>
    <w:p w14:paraId="68110DD1" w14:textId="77777777" w:rsidR="00251200" w:rsidRPr="00C90FAA" w:rsidRDefault="00251200" w:rsidP="00D77179">
      <w:pPr>
        <w:spacing w:after="120" w:line="312" w:lineRule="auto"/>
        <w:rPr>
          <w:rFonts w:ascii="Tahoma" w:eastAsia="Tahoma" w:hAnsi="Tahoma" w:cs="Tahoma"/>
          <w:lang w:val="ro-RO"/>
        </w:rPr>
      </w:pPr>
    </w:p>
    <w:p w14:paraId="08F874D8" w14:textId="5B2ECAC2" w:rsidR="00251200" w:rsidRPr="00C90FAA" w:rsidRDefault="009E2291" w:rsidP="00D77179">
      <w:pPr>
        <w:pStyle w:val="Heading1"/>
        <w:tabs>
          <w:tab w:val="left" w:pos="1134"/>
        </w:tabs>
        <w:spacing w:before="0" w:after="120" w:line="312" w:lineRule="auto"/>
        <w:ind w:left="119"/>
        <w:rPr>
          <w:rFonts w:cs="Tahoma"/>
          <w:b w:val="0"/>
          <w:bCs w:val="0"/>
          <w:lang w:val="ro-RO"/>
        </w:rPr>
      </w:pPr>
      <w:r w:rsidRPr="00C90FAA">
        <w:rPr>
          <w:spacing w:val="-1"/>
          <w:lang w:val="ro-RO"/>
        </w:rPr>
        <w:t>Art.</w:t>
      </w:r>
      <w:r w:rsidRPr="00C90FAA">
        <w:rPr>
          <w:spacing w:val="-8"/>
          <w:lang w:val="ro-RO"/>
        </w:rPr>
        <w:t xml:space="preserve"> </w:t>
      </w:r>
      <w:r w:rsidR="00BE6A27" w:rsidRPr="00C90FAA">
        <w:rPr>
          <w:spacing w:val="-8"/>
          <w:lang w:val="ro-RO"/>
        </w:rPr>
        <w:t>8</w:t>
      </w:r>
      <w:r w:rsidRPr="00C90FAA">
        <w:rPr>
          <w:lang w:val="ro-RO"/>
        </w:rPr>
        <w:t>.</w:t>
      </w:r>
      <w:r w:rsidRPr="00C90FAA">
        <w:rPr>
          <w:lang w:val="ro-RO"/>
        </w:rPr>
        <w:tab/>
        <w:t>FORŢA</w:t>
      </w:r>
      <w:r w:rsidRPr="00C90FAA">
        <w:rPr>
          <w:spacing w:val="-17"/>
          <w:lang w:val="ro-RO"/>
        </w:rPr>
        <w:t xml:space="preserve"> </w:t>
      </w:r>
      <w:r w:rsidRPr="00C90FAA">
        <w:rPr>
          <w:lang w:val="ro-RO"/>
        </w:rPr>
        <w:t>MAJORĂ</w:t>
      </w:r>
    </w:p>
    <w:p w14:paraId="3EE70BE9" w14:textId="77777777" w:rsidR="00BE6A27" w:rsidRPr="00C90FAA" w:rsidRDefault="00BE6A27" w:rsidP="00BE6A27">
      <w:pPr>
        <w:pStyle w:val="ListParagraph"/>
        <w:numPr>
          <w:ilvl w:val="0"/>
          <w:numId w:val="8"/>
        </w:numPr>
        <w:tabs>
          <w:tab w:val="left" w:pos="851"/>
        </w:tabs>
        <w:spacing w:after="120" w:line="312" w:lineRule="auto"/>
        <w:ind w:right="111"/>
        <w:jc w:val="both"/>
        <w:rPr>
          <w:rFonts w:ascii="Tahoma" w:eastAsia="Tahoma" w:hAnsi="Tahoma"/>
          <w:vanish/>
          <w:spacing w:val="-1"/>
          <w:lang w:val="ro-RO"/>
        </w:rPr>
      </w:pPr>
    </w:p>
    <w:p w14:paraId="2DEA6C50" w14:textId="28361C43" w:rsidR="00251200" w:rsidRPr="00C90FAA" w:rsidRDefault="009E2291" w:rsidP="00BE6A27">
      <w:pPr>
        <w:pStyle w:val="BodyText"/>
        <w:numPr>
          <w:ilvl w:val="1"/>
          <w:numId w:val="8"/>
        </w:numPr>
        <w:tabs>
          <w:tab w:val="left" w:pos="851"/>
        </w:tabs>
        <w:spacing w:before="0" w:after="120" w:line="312" w:lineRule="auto"/>
        <w:ind w:left="993" w:right="111"/>
        <w:jc w:val="both"/>
        <w:rPr>
          <w:lang w:val="ro-RO"/>
        </w:rPr>
      </w:pPr>
      <w:r w:rsidRPr="00C90FAA">
        <w:rPr>
          <w:spacing w:val="-1"/>
          <w:lang w:val="ro-RO"/>
        </w:rPr>
        <w:t>Răspunderea</w:t>
      </w:r>
      <w:r w:rsidRPr="00C90FAA">
        <w:rPr>
          <w:spacing w:val="55"/>
          <w:lang w:val="ro-RO"/>
        </w:rPr>
        <w:t xml:space="preserve"> </w:t>
      </w:r>
      <w:r w:rsidRPr="00C90FAA">
        <w:rPr>
          <w:lang w:val="ro-RO"/>
        </w:rPr>
        <w:t>Părților</w:t>
      </w:r>
      <w:r w:rsidRPr="00C90FAA">
        <w:rPr>
          <w:spacing w:val="55"/>
          <w:lang w:val="ro-RO"/>
        </w:rPr>
        <w:t xml:space="preserve"> </w:t>
      </w:r>
      <w:r w:rsidRPr="00C90FAA">
        <w:rPr>
          <w:spacing w:val="-1"/>
          <w:lang w:val="ro-RO"/>
        </w:rPr>
        <w:t>este</w:t>
      </w:r>
      <w:r w:rsidRPr="00C90FAA">
        <w:rPr>
          <w:spacing w:val="56"/>
          <w:lang w:val="ro-RO"/>
        </w:rPr>
        <w:t xml:space="preserve"> </w:t>
      </w:r>
      <w:r w:rsidRPr="00C90FAA">
        <w:rPr>
          <w:lang w:val="ro-RO"/>
        </w:rPr>
        <w:t>înlăturată</w:t>
      </w:r>
      <w:r w:rsidRPr="00C90FAA">
        <w:rPr>
          <w:spacing w:val="54"/>
          <w:lang w:val="ro-RO"/>
        </w:rPr>
        <w:t xml:space="preserve"> </w:t>
      </w:r>
      <w:r w:rsidRPr="00C90FAA">
        <w:rPr>
          <w:lang w:val="ro-RO"/>
        </w:rPr>
        <w:t>atunci</w:t>
      </w:r>
      <w:r w:rsidRPr="00C90FAA">
        <w:rPr>
          <w:spacing w:val="56"/>
          <w:lang w:val="ro-RO"/>
        </w:rPr>
        <w:t xml:space="preserve"> </w:t>
      </w:r>
      <w:r w:rsidRPr="00C90FAA">
        <w:rPr>
          <w:spacing w:val="-1"/>
          <w:lang w:val="ro-RO"/>
        </w:rPr>
        <w:t>când</w:t>
      </w:r>
      <w:r w:rsidRPr="00C90FAA">
        <w:rPr>
          <w:spacing w:val="57"/>
          <w:lang w:val="ro-RO"/>
        </w:rPr>
        <w:t xml:space="preserve"> </w:t>
      </w:r>
      <w:r w:rsidRPr="00C90FAA">
        <w:rPr>
          <w:spacing w:val="-1"/>
          <w:lang w:val="ro-RO"/>
        </w:rPr>
        <w:t>prejudiciul</w:t>
      </w:r>
      <w:r w:rsidRPr="00C90FAA">
        <w:rPr>
          <w:spacing w:val="55"/>
          <w:lang w:val="ro-RO"/>
        </w:rPr>
        <w:t xml:space="preserve"> </w:t>
      </w:r>
      <w:r w:rsidRPr="00C90FAA">
        <w:rPr>
          <w:lang w:val="ro-RO"/>
        </w:rPr>
        <w:t>este</w:t>
      </w:r>
      <w:r w:rsidRPr="00C90FAA">
        <w:rPr>
          <w:spacing w:val="55"/>
          <w:lang w:val="ro-RO"/>
        </w:rPr>
        <w:t xml:space="preserve"> </w:t>
      </w:r>
      <w:r w:rsidRPr="00C90FAA">
        <w:rPr>
          <w:lang w:val="ro-RO"/>
        </w:rPr>
        <w:t>cauzat</w:t>
      </w:r>
      <w:r w:rsidRPr="00C90FAA">
        <w:rPr>
          <w:spacing w:val="56"/>
          <w:lang w:val="ro-RO"/>
        </w:rPr>
        <w:t xml:space="preserve"> </w:t>
      </w:r>
      <w:r w:rsidRPr="00C90FAA">
        <w:rPr>
          <w:lang w:val="ro-RO"/>
        </w:rPr>
        <w:t>de</w:t>
      </w:r>
      <w:r w:rsidRPr="00C90FAA">
        <w:rPr>
          <w:spacing w:val="55"/>
          <w:lang w:val="ro-RO"/>
        </w:rPr>
        <w:t xml:space="preserve"> </w:t>
      </w:r>
      <w:r w:rsidRPr="00C90FAA">
        <w:rPr>
          <w:spacing w:val="-1"/>
          <w:lang w:val="ro-RO"/>
        </w:rPr>
        <w:t>forță</w:t>
      </w:r>
      <w:r w:rsidRPr="00C90FAA">
        <w:rPr>
          <w:spacing w:val="53"/>
          <w:w w:val="99"/>
          <w:lang w:val="ro-RO"/>
        </w:rPr>
        <w:t xml:space="preserve"> </w:t>
      </w:r>
      <w:r w:rsidRPr="00C90FAA">
        <w:rPr>
          <w:lang w:val="ro-RO"/>
        </w:rPr>
        <w:t>majoră</w:t>
      </w:r>
      <w:r w:rsidRPr="00C90FAA">
        <w:rPr>
          <w:spacing w:val="-6"/>
          <w:lang w:val="ro-RO"/>
        </w:rPr>
        <w:t xml:space="preserve"> </w:t>
      </w:r>
      <w:r w:rsidRPr="00C90FAA">
        <w:rPr>
          <w:lang w:val="ro-RO"/>
        </w:rPr>
        <w:t>sau</w:t>
      </w:r>
      <w:r w:rsidRPr="00C90FAA">
        <w:rPr>
          <w:spacing w:val="-4"/>
          <w:lang w:val="ro-RO"/>
        </w:rPr>
        <w:t xml:space="preserve"> </w:t>
      </w:r>
      <w:r w:rsidRPr="00C90FAA">
        <w:rPr>
          <w:lang w:val="ro-RO"/>
        </w:rPr>
        <w:t>de</w:t>
      </w:r>
      <w:r w:rsidRPr="00C90FAA">
        <w:rPr>
          <w:spacing w:val="-6"/>
          <w:lang w:val="ro-RO"/>
        </w:rPr>
        <w:t xml:space="preserve"> </w:t>
      </w:r>
      <w:r w:rsidRPr="00C90FAA">
        <w:rPr>
          <w:spacing w:val="-1"/>
          <w:lang w:val="ro-RO"/>
        </w:rPr>
        <w:t>caz</w:t>
      </w:r>
      <w:r w:rsidRPr="00C90FAA">
        <w:rPr>
          <w:spacing w:val="-5"/>
          <w:lang w:val="ro-RO"/>
        </w:rPr>
        <w:t xml:space="preserve"> </w:t>
      </w:r>
      <w:r w:rsidRPr="00C90FAA">
        <w:rPr>
          <w:spacing w:val="-1"/>
          <w:lang w:val="ro-RO"/>
        </w:rPr>
        <w:t>fortuit,</w:t>
      </w:r>
      <w:r w:rsidRPr="00C90FAA">
        <w:rPr>
          <w:spacing w:val="-6"/>
          <w:lang w:val="ro-RO"/>
        </w:rPr>
        <w:t xml:space="preserve"> </w:t>
      </w:r>
      <w:r w:rsidRPr="00C90FAA">
        <w:rPr>
          <w:lang w:val="ro-RO"/>
        </w:rPr>
        <w:t>în</w:t>
      </w:r>
      <w:r w:rsidRPr="00C90FAA">
        <w:rPr>
          <w:spacing w:val="-5"/>
          <w:lang w:val="ro-RO"/>
        </w:rPr>
        <w:t xml:space="preserve"> </w:t>
      </w:r>
      <w:r w:rsidRPr="00C90FAA">
        <w:rPr>
          <w:lang w:val="ro-RO"/>
        </w:rPr>
        <w:t>condițiile</w:t>
      </w:r>
      <w:r w:rsidRPr="00C90FAA">
        <w:rPr>
          <w:spacing w:val="-6"/>
          <w:lang w:val="ro-RO"/>
        </w:rPr>
        <w:t xml:space="preserve"> </w:t>
      </w:r>
      <w:r w:rsidRPr="00C90FAA">
        <w:rPr>
          <w:spacing w:val="-1"/>
          <w:lang w:val="ro-RO"/>
        </w:rPr>
        <w:t>art.</w:t>
      </w:r>
      <w:r w:rsidRPr="00C90FAA">
        <w:rPr>
          <w:spacing w:val="-5"/>
          <w:lang w:val="ro-RO"/>
        </w:rPr>
        <w:t xml:space="preserve"> </w:t>
      </w:r>
      <w:r w:rsidRPr="00C90FAA">
        <w:rPr>
          <w:lang w:val="ro-RO"/>
        </w:rPr>
        <w:t>1351</w:t>
      </w:r>
      <w:r w:rsidRPr="00C90FAA">
        <w:rPr>
          <w:spacing w:val="-4"/>
          <w:lang w:val="ro-RO"/>
        </w:rPr>
        <w:t xml:space="preserve"> </w:t>
      </w:r>
      <w:r w:rsidRPr="00C90FAA">
        <w:rPr>
          <w:lang w:val="ro-RO"/>
        </w:rPr>
        <w:t>din</w:t>
      </w:r>
      <w:r w:rsidRPr="00C90FAA">
        <w:rPr>
          <w:spacing w:val="-6"/>
          <w:lang w:val="ro-RO"/>
        </w:rPr>
        <w:t xml:space="preserve"> </w:t>
      </w:r>
      <w:r w:rsidRPr="00C90FAA">
        <w:rPr>
          <w:lang w:val="ro-RO"/>
        </w:rPr>
        <w:t>Codul</w:t>
      </w:r>
      <w:r w:rsidRPr="00C90FAA">
        <w:rPr>
          <w:spacing w:val="-6"/>
          <w:lang w:val="ro-RO"/>
        </w:rPr>
        <w:t xml:space="preserve"> </w:t>
      </w:r>
      <w:r w:rsidRPr="00C90FAA">
        <w:rPr>
          <w:lang w:val="ro-RO"/>
        </w:rPr>
        <w:t>Civil.</w:t>
      </w:r>
    </w:p>
    <w:p w14:paraId="1B3E6148" w14:textId="00AB7C48" w:rsidR="00251200" w:rsidRPr="00C90FAA" w:rsidRDefault="009E2291" w:rsidP="00373688">
      <w:pPr>
        <w:pStyle w:val="BodyText"/>
        <w:numPr>
          <w:ilvl w:val="1"/>
          <w:numId w:val="8"/>
        </w:numPr>
        <w:tabs>
          <w:tab w:val="left" w:pos="851"/>
        </w:tabs>
        <w:spacing w:before="0" w:after="120" w:line="312" w:lineRule="auto"/>
        <w:ind w:left="851" w:right="111" w:hanging="567"/>
        <w:jc w:val="both"/>
        <w:rPr>
          <w:spacing w:val="-1"/>
          <w:lang w:val="ro-RO"/>
        </w:rPr>
      </w:pPr>
      <w:r w:rsidRPr="00C90FAA">
        <w:rPr>
          <w:spacing w:val="-1"/>
          <w:lang w:val="ro-RO"/>
        </w:rPr>
        <w:t xml:space="preserve">Prin forță majoră se înțelege orice eveniment extern, mai presus de orice posibilitate de control a Părților, a cărui apariție nu ar putea fi prevăzută, care nu ar putea fi evitat de către Partea </w:t>
      </w:r>
      <w:r w:rsidRPr="00C90FAA">
        <w:rPr>
          <w:spacing w:val="-1"/>
          <w:lang w:val="ro-RO"/>
        </w:rPr>
        <w:lastRenderedPageBreak/>
        <w:t>afectată și care nu se datorează neîndeplinirii obligațiilor acesteia, incluzând, dar fără a se limita la, războaie, revoluții, revolte, insurecții, terorism, blocaj, embargou, cutremure, incendii, inundaţii, furtuni, epidemii, explozii</w:t>
      </w:r>
      <w:r w:rsidR="0015721E" w:rsidRPr="00C90FAA">
        <w:rPr>
          <w:spacing w:val="-1"/>
          <w:lang w:val="ro-RO"/>
        </w:rPr>
        <w:t xml:space="preserve"> </w:t>
      </w:r>
      <w:r w:rsidRPr="00C90FAA">
        <w:rPr>
          <w:spacing w:val="-1"/>
          <w:lang w:val="ro-RO"/>
        </w:rPr>
        <w:t>nucleare și care conduce la imposibilitatea, parțială sau totală, de îndeplinire a oricăror obligații asumate prin prezenta Convenție.</w:t>
      </w:r>
    </w:p>
    <w:p w14:paraId="3F17D2EE" w14:textId="6DD3E0CA" w:rsidR="00251200" w:rsidRPr="00C90FAA" w:rsidRDefault="009E2291" w:rsidP="00373688">
      <w:pPr>
        <w:pStyle w:val="BodyText"/>
        <w:numPr>
          <w:ilvl w:val="1"/>
          <w:numId w:val="8"/>
        </w:numPr>
        <w:tabs>
          <w:tab w:val="left" w:pos="851"/>
        </w:tabs>
        <w:spacing w:before="0" w:after="120" w:line="312" w:lineRule="auto"/>
        <w:ind w:left="851" w:right="111" w:hanging="567"/>
        <w:jc w:val="both"/>
        <w:rPr>
          <w:spacing w:val="-1"/>
          <w:lang w:val="ro-RO"/>
        </w:rPr>
      </w:pPr>
      <w:r w:rsidRPr="00C90FAA">
        <w:rPr>
          <w:spacing w:val="-1"/>
          <w:lang w:val="ro-RO"/>
        </w:rPr>
        <w:t>Forţa majoră exonerează Părţile de răspunderea pentru neîndeplinirea obligaţiilor</w:t>
      </w:r>
      <w:r w:rsidR="00A66F43" w:rsidRPr="00C90FAA">
        <w:rPr>
          <w:spacing w:val="-1"/>
          <w:lang w:val="ro-RO"/>
        </w:rPr>
        <w:t xml:space="preserve"> </w:t>
      </w:r>
      <w:r w:rsidRPr="00C90FAA">
        <w:rPr>
          <w:spacing w:val="-1"/>
          <w:lang w:val="ro-RO"/>
        </w:rPr>
        <w:t>asumate prin prezenta Convenție, pe toată perioada în care aceasta acţionează.</w:t>
      </w:r>
    </w:p>
    <w:p w14:paraId="7CE31395" w14:textId="77777777" w:rsidR="00251200" w:rsidRPr="00C90FAA" w:rsidRDefault="009E2291" w:rsidP="00373688">
      <w:pPr>
        <w:pStyle w:val="BodyText"/>
        <w:numPr>
          <w:ilvl w:val="1"/>
          <w:numId w:val="8"/>
        </w:numPr>
        <w:tabs>
          <w:tab w:val="left" w:pos="851"/>
        </w:tabs>
        <w:spacing w:before="0" w:after="120" w:line="312" w:lineRule="auto"/>
        <w:ind w:left="851" w:right="111" w:hanging="567"/>
        <w:jc w:val="both"/>
        <w:rPr>
          <w:spacing w:val="-1"/>
          <w:lang w:val="ro-RO"/>
        </w:rPr>
      </w:pPr>
      <w:r w:rsidRPr="00C90FAA">
        <w:rPr>
          <w:spacing w:val="-1"/>
          <w:lang w:val="ro-RO"/>
        </w:rPr>
        <w:t>Partea care invocă existența unui eveniment de forța majoră are obligația de a notifica în scris cealaltă Parte cu privire la apariția evenimentului de forță majoră în decurs de 5 zile lucrătoare de la data apariției acestuia și de a furniza dovezi în acest sens în termen de 10 zile de la data producerii evenimentului. Partea afectată de un eveniment de forță majoră are obligația de a notifica în scris cealaltă Parte și cu privire la încetarea evenimentului de forță majoră, în termen de 5 zile de la încetare.</w:t>
      </w:r>
    </w:p>
    <w:p w14:paraId="2E732BF9" w14:textId="641CE3D5" w:rsidR="00251200" w:rsidRPr="00C90FAA" w:rsidRDefault="009E2291" w:rsidP="00373688">
      <w:pPr>
        <w:pStyle w:val="BodyText"/>
        <w:numPr>
          <w:ilvl w:val="1"/>
          <w:numId w:val="8"/>
        </w:numPr>
        <w:tabs>
          <w:tab w:val="left" w:pos="851"/>
        </w:tabs>
        <w:spacing w:before="0" w:after="120" w:line="312" w:lineRule="auto"/>
        <w:ind w:left="851" w:right="111" w:hanging="567"/>
        <w:jc w:val="both"/>
        <w:rPr>
          <w:spacing w:val="-1"/>
          <w:lang w:val="ro-RO"/>
        </w:rPr>
      </w:pPr>
      <w:r w:rsidRPr="00C90FAA">
        <w:rPr>
          <w:spacing w:val="-1"/>
          <w:lang w:val="ro-RO"/>
        </w:rPr>
        <w:t xml:space="preserve">În cazul neîndeplinirii de către Partea care invocă forța majoră a obligației de a notifica cealaltă Parte, în condițiile și termenele prevăzute al art. </w:t>
      </w:r>
      <w:r w:rsidR="00DB3DC5" w:rsidRPr="00C90FAA">
        <w:rPr>
          <w:spacing w:val="-1"/>
          <w:lang w:val="ro-RO"/>
        </w:rPr>
        <w:t>9</w:t>
      </w:r>
      <w:r w:rsidRPr="00C90FAA">
        <w:rPr>
          <w:spacing w:val="-1"/>
          <w:lang w:val="ro-RO"/>
        </w:rPr>
        <w:t>.4, Partea care invocă forța majoră va suporta toate prejudiciile cauzate celeilalte Părți prin neîndeplinirea obligației de notificare.</w:t>
      </w:r>
    </w:p>
    <w:p w14:paraId="136AB837" w14:textId="77777777" w:rsidR="00251200" w:rsidRPr="00C90FAA" w:rsidRDefault="009E2291" w:rsidP="00373688">
      <w:pPr>
        <w:pStyle w:val="BodyText"/>
        <w:numPr>
          <w:ilvl w:val="1"/>
          <w:numId w:val="8"/>
        </w:numPr>
        <w:tabs>
          <w:tab w:val="left" w:pos="851"/>
        </w:tabs>
        <w:spacing w:before="0" w:after="120" w:line="312" w:lineRule="auto"/>
        <w:ind w:left="851" w:right="111" w:hanging="567"/>
        <w:jc w:val="both"/>
        <w:rPr>
          <w:spacing w:val="-1"/>
          <w:lang w:val="ro-RO"/>
        </w:rPr>
      </w:pPr>
      <w:r w:rsidRPr="00C90FAA">
        <w:rPr>
          <w:spacing w:val="-1"/>
          <w:lang w:val="ro-RO"/>
        </w:rPr>
        <w:t>Dacă efectele forței majore generează suspendarea prezentei Convenții pentru o perioadă mai mare de 3 luni, cu cel puțin 10 zile lucrătoare anterior expirării acestei perioade, Părțile vor începe demersurile necesare pentru a ajunge la un acord reciproc cu privire la modul de executare în continuare a prezentei Convenții sau cu privire la încetarea acesteia.</w:t>
      </w:r>
    </w:p>
    <w:p w14:paraId="0029D7C6" w14:textId="77777777" w:rsidR="00251200" w:rsidRPr="00C90FAA" w:rsidRDefault="00251200" w:rsidP="00D77179">
      <w:pPr>
        <w:spacing w:after="120" w:line="312" w:lineRule="auto"/>
        <w:rPr>
          <w:rFonts w:ascii="Tahoma" w:eastAsia="Tahoma" w:hAnsi="Tahoma" w:cs="Tahoma"/>
          <w:lang w:val="ro-RO"/>
        </w:rPr>
      </w:pPr>
    </w:p>
    <w:p w14:paraId="2E331BDB" w14:textId="5740A0F1" w:rsidR="00251200" w:rsidRPr="00C90FAA" w:rsidRDefault="009E2291" w:rsidP="00D77179">
      <w:pPr>
        <w:pStyle w:val="Heading1"/>
        <w:tabs>
          <w:tab w:val="left" w:pos="1134"/>
        </w:tabs>
        <w:spacing w:before="0" w:after="120" w:line="312" w:lineRule="auto"/>
        <w:ind w:left="119"/>
        <w:rPr>
          <w:b w:val="0"/>
          <w:bCs w:val="0"/>
          <w:lang w:val="ro-RO"/>
        </w:rPr>
      </w:pPr>
      <w:r w:rsidRPr="00C90FAA">
        <w:rPr>
          <w:spacing w:val="-1"/>
          <w:lang w:val="ro-RO"/>
        </w:rPr>
        <w:t>Art.</w:t>
      </w:r>
      <w:r w:rsidRPr="00C90FAA">
        <w:rPr>
          <w:spacing w:val="-8"/>
          <w:lang w:val="ro-RO"/>
        </w:rPr>
        <w:t xml:space="preserve"> </w:t>
      </w:r>
      <w:r w:rsidR="00BE6A27" w:rsidRPr="00C90FAA">
        <w:rPr>
          <w:spacing w:val="-8"/>
          <w:lang w:val="ro-RO"/>
        </w:rPr>
        <w:t>9</w:t>
      </w:r>
      <w:r w:rsidRPr="00C90FAA">
        <w:rPr>
          <w:lang w:val="ro-RO"/>
        </w:rPr>
        <w:t>.</w:t>
      </w:r>
      <w:r w:rsidRPr="00C90FAA">
        <w:rPr>
          <w:lang w:val="ro-RO"/>
        </w:rPr>
        <w:tab/>
      </w:r>
      <w:r w:rsidRPr="00C90FAA">
        <w:rPr>
          <w:spacing w:val="-1"/>
          <w:lang w:val="ro-RO"/>
        </w:rPr>
        <w:t>RESPONSABILITATEA</w:t>
      </w:r>
      <w:r w:rsidRPr="00C90FAA">
        <w:rPr>
          <w:spacing w:val="-14"/>
          <w:lang w:val="ro-RO"/>
        </w:rPr>
        <w:t xml:space="preserve"> </w:t>
      </w:r>
      <w:r w:rsidRPr="00C90FAA">
        <w:rPr>
          <w:lang w:val="ro-RO"/>
        </w:rPr>
        <w:t>PENTRU</w:t>
      </w:r>
      <w:r w:rsidRPr="00C90FAA">
        <w:rPr>
          <w:spacing w:val="-15"/>
          <w:lang w:val="ro-RO"/>
        </w:rPr>
        <w:t xml:space="preserve"> </w:t>
      </w:r>
      <w:r w:rsidRPr="00C90FAA">
        <w:rPr>
          <w:lang w:val="ro-RO"/>
        </w:rPr>
        <w:t>PIERDERI</w:t>
      </w:r>
      <w:r w:rsidRPr="00C90FAA">
        <w:rPr>
          <w:spacing w:val="-14"/>
          <w:lang w:val="ro-RO"/>
        </w:rPr>
        <w:t xml:space="preserve"> </w:t>
      </w:r>
      <w:r w:rsidRPr="00C90FAA">
        <w:rPr>
          <w:lang w:val="ro-RO"/>
        </w:rPr>
        <w:t>ŞI</w:t>
      </w:r>
      <w:r w:rsidRPr="00C90FAA">
        <w:rPr>
          <w:spacing w:val="-14"/>
          <w:lang w:val="ro-RO"/>
        </w:rPr>
        <w:t xml:space="preserve"> </w:t>
      </w:r>
      <w:r w:rsidRPr="00C90FAA">
        <w:rPr>
          <w:lang w:val="ro-RO"/>
        </w:rPr>
        <w:t>PAGUBE</w:t>
      </w:r>
    </w:p>
    <w:p w14:paraId="3E61FFF5" w14:textId="77777777" w:rsidR="00BE6A27" w:rsidRPr="00C90FAA" w:rsidRDefault="00BE6A27" w:rsidP="00BE6A27">
      <w:pPr>
        <w:pStyle w:val="ListParagraph"/>
        <w:numPr>
          <w:ilvl w:val="0"/>
          <w:numId w:val="7"/>
        </w:numPr>
        <w:tabs>
          <w:tab w:val="left" w:pos="851"/>
        </w:tabs>
        <w:spacing w:after="120" w:line="312" w:lineRule="auto"/>
        <w:ind w:right="106"/>
        <w:jc w:val="both"/>
        <w:rPr>
          <w:rFonts w:ascii="Tahoma" w:eastAsia="Tahoma" w:hAnsi="Tahoma"/>
          <w:vanish/>
          <w:lang w:val="ro-RO"/>
        </w:rPr>
      </w:pPr>
    </w:p>
    <w:p w14:paraId="67C870DD" w14:textId="779C331E" w:rsidR="00251200" w:rsidRPr="00C90FAA" w:rsidRDefault="009E2291" w:rsidP="00BE6A27">
      <w:pPr>
        <w:pStyle w:val="BodyText"/>
        <w:numPr>
          <w:ilvl w:val="1"/>
          <w:numId w:val="7"/>
        </w:numPr>
        <w:tabs>
          <w:tab w:val="left" w:pos="851"/>
        </w:tabs>
        <w:spacing w:before="0" w:after="120" w:line="312" w:lineRule="auto"/>
        <w:ind w:left="1005" w:right="106"/>
        <w:jc w:val="both"/>
        <w:rPr>
          <w:lang w:val="ro-RO"/>
        </w:rPr>
      </w:pPr>
      <w:r w:rsidRPr="00C90FAA">
        <w:rPr>
          <w:lang w:val="ro-RO"/>
        </w:rPr>
        <w:t>O</w:t>
      </w:r>
      <w:r w:rsidRPr="00C90FAA">
        <w:rPr>
          <w:spacing w:val="6"/>
          <w:lang w:val="ro-RO"/>
        </w:rPr>
        <w:t xml:space="preserve"> </w:t>
      </w:r>
      <w:r w:rsidRPr="00C90FAA">
        <w:rPr>
          <w:spacing w:val="-1"/>
          <w:lang w:val="ro-RO"/>
        </w:rPr>
        <w:t>parte</w:t>
      </w:r>
      <w:r w:rsidRPr="00C90FAA">
        <w:rPr>
          <w:spacing w:val="6"/>
          <w:lang w:val="ro-RO"/>
        </w:rPr>
        <w:t xml:space="preserve"> </w:t>
      </w:r>
      <w:r w:rsidRPr="00C90FAA">
        <w:rPr>
          <w:lang w:val="ro-RO"/>
        </w:rPr>
        <w:t>nu</w:t>
      </w:r>
      <w:r w:rsidRPr="00C90FAA">
        <w:rPr>
          <w:spacing w:val="8"/>
          <w:lang w:val="ro-RO"/>
        </w:rPr>
        <w:t xml:space="preserve"> </w:t>
      </w:r>
      <w:r w:rsidRPr="00C90FAA">
        <w:rPr>
          <w:lang w:val="ro-RO"/>
        </w:rPr>
        <w:t>va</w:t>
      </w:r>
      <w:r w:rsidRPr="00C90FAA">
        <w:rPr>
          <w:spacing w:val="6"/>
          <w:lang w:val="ro-RO"/>
        </w:rPr>
        <w:t xml:space="preserve"> </w:t>
      </w:r>
      <w:r w:rsidRPr="00C90FAA">
        <w:rPr>
          <w:lang w:val="ro-RO"/>
        </w:rPr>
        <w:t>răspunde</w:t>
      </w:r>
      <w:r w:rsidRPr="00C90FAA">
        <w:rPr>
          <w:spacing w:val="6"/>
          <w:lang w:val="ro-RO"/>
        </w:rPr>
        <w:t xml:space="preserve"> </w:t>
      </w:r>
      <w:r w:rsidRPr="00C90FAA">
        <w:rPr>
          <w:lang w:val="ro-RO"/>
        </w:rPr>
        <w:t>faţă</w:t>
      </w:r>
      <w:r w:rsidRPr="00C90FAA">
        <w:rPr>
          <w:spacing w:val="6"/>
          <w:lang w:val="ro-RO"/>
        </w:rPr>
        <w:t xml:space="preserve"> </w:t>
      </w:r>
      <w:r w:rsidRPr="00C90FAA">
        <w:rPr>
          <w:spacing w:val="1"/>
          <w:lang w:val="ro-RO"/>
        </w:rPr>
        <w:t>de</w:t>
      </w:r>
      <w:r w:rsidRPr="00C90FAA">
        <w:rPr>
          <w:spacing w:val="7"/>
          <w:lang w:val="ro-RO"/>
        </w:rPr>
        <w:t xml:space="preserve"> </w:t>
      </w:r>
      <w:r w:rsidRPr="00C90FAA">
        <w:rPr>
          <w:spacing w:val="-1"/>
          <w:lang w:val="ro-RO"/>
        </w:rPr>
        <w:t>cealaltă</w:t>
      </w:r>
      <w:r w:rsidRPr="00C90FAA">
        <w:rPr>
          <w:spacing w:val="6"/>
          <w:lang w:val="ro-RO"/>
        </w:rPr>
        <w:t xml:space="preserve"> </w:t>
      </w:r>
      <w:r w:rsidRPr="00C90FAA">
        <w:rPr>
          <w:lang w:val="ro-RO"/>
        </w:rPr>
        <w:t>parte</w:t>
      </w:r>
      <w:r w:rsidRPr="00C90FAA">
        <w:rPr>
          <w:spacing w:val="6"/>
          <w:lang w:val="ro-RO"/>
        </w:rPr>
        <w:t xml:space="preserve"> </w:t>
      </w:r>
      <w:r w:rsidRPr="00C90FAA">
        <w:rPr>
          <w:spacing w:val="-1"/>
          <w:lang w:val="ro-RO"/>
        </w:rPr>
        <w:t>pentru</w:t>
      </w:r>
      <w:r w:rsidRPr="00C90FAA">
        <w:rPr>
          <w:spacing w:val="7"/>
          <w:lang w:val="ro-RO"/>
        </w:rPr>
        <w:t xml:space="preserve"> </w:t>
      </w:r>
      <w:r w:rsidRPr="00C90FAA">
        <w:rPr>
          <w:spacing w:val="-1"/>
          <w:lang w:val="ro-RO"/>
        </w:rPr>
        <w:t>pierderile</w:t>
      </w:r>
      <w:r w:rsidRPr="00C90FAA">
        <w:rPr>
          <w:spacing w:val="6"/>
          <w:lang w:val="ro-RO"/>
        </w:rPr>
        <w:t xml:space="preserve"> </w:t>
      </w:r>
      <w:r w:rsidRPr="00C90FAA">
        <w:rPr>
          <w:spacing w:val="-1"/>
          <w:lang w:val="ro-RO"/>
        </w:rPr>
        <w:t>sau</w:t>
      </w:r>
      <w:r w:rsidRPr="00C90FAA">
        <w:rPr>
          <w:spacing w:val="8"/>
          <w:lang w:val="ro-RO"/>
        </w:rPr>
        <w:t xml:space="preserve"> </w:t>
      </w:r>
      <w:r w:rsidRPr="00C90FAA">
        <w:rPr>
          <w:lang w:val="ro-RO"/>
        </w:rPr>
        <w:t>pagubele</w:t>
      </w:r>
      <w:r w:rsidRPr="00C90FAA">
        <w:rPr>
          <w:spacing w:val="6"/>
          <w:lang w:val="ro-RO"/>
        </w:rPr>
        <w:t xml:space="preserve"> </w:t>
      </w:r>
      <w:r w:rsidRPr="00C90FAA">
        <w:rPr>
          <w:spacing w:val="-1"/>
          <w:lang w:val="ro-RO"/>
        </w:rPr>
        <w:t>directe,</w:t>
      </w:r>
      <w:r w:rsidRPr="00C90FAA">
        <w:rPr>
          <w:spacing w:val="62"/>
          <w:w w:val="99"/>
          <w:lang w:val="ro-RO"/>
        </w:rPr>
        <w:t xml:space="preserve"> </w:t>
      </w:r>
      <w:r w:rsidRPr="00C90FAA">
        <w:rPr>
          <w:spacing w:val="-1"/>
          <w:lang w:val="ro-RO"/>
        </w:rPr>
        <w:t>decurgând</w:t>
      </w:r>
      <w:r w:rsidRPr="00C90FAA">
        <w:rPr>
          <w:spacing w:val="21"/>
          <w:lang w:val="ro-RO"/>
        </w:rPr>
        <w:t xml:space="preserve"> </w:t>
      </w:r>
      <w:r w:rsidRPr="00C90FAA">
        <w:rPr>
          <w:lang w:val="ro-RO"/>
        </w:rPr>
        <w:t>din</w:t>
      </w:r>
      <w:r w:rsidRPr="00C90FAA">
        <w:rPr>
          <w:spacing w:val="21"/>
          <w:lang w:val="ro-RO"/>
        </w:rPr>
        <w:t xml:space="preserve"> </w:t>
      </w:r>
      <w:r w:rsidRPr="00C90FAA">
        <w:rPr>
          <w:spacing w:val="-1"/>
          <w:lang w:val="ro-RO"/>
        </w:rPr>
        <w:t>tranzacţionarea</w:t>
      </w:r>
      <w:r w:rsidRPr="00C90FAA">
        <w:rPr>
          <w:spacing w:val="21"/>
          <w:lang w:val="ro-RO"/>
        </w:rPr>
        <w:t xml:space="preserve"> </w:t>
      </w:r>
      <w:r w:rsidRPr="00C90FAA">
        <w:rPr>
          <w:lang w:val="ro-RO"/>
        </w:rPr>
        <w:t>pe</w:t>
      </w:r>
      <w:r w:rsidRPr="00C90FAA">
        <w:rPr>
          <w:spacing w:val="21"/>
          <w:lang w:val="ro-RO"/>
        </w:rPr>
        <w:t xml:space="preserve"> </w:t>
      </w:r>
      <w:r w:rsidR="00E10686" w:rsidRPr="00C90FAA">
        <w:rPr>
          <w:spacing w:val="-1"/>
          <w:lang w:val="ro-RO"/>
        </w:rPr>
        <w:t xml:space="preserve">piețele </w:t>
      </w:r>
      <w:r w:rsidR="000B1320" w:rsidRPr="00C90FAA">
        <w:rPr>
          <w:spacing w:val="-1"/>
          <w:lang w:val="ro-RO"/>
        </w:rPr>
        <w:t xml:space="preserve">organizate </w:t>
      </w:r>
      <w:r w:rsidR="00E10686" w:rsidRPr="00C90FAA">
        <w:rPr>
          <w:spacing w:val="-1"/>
          <w:lang w:val="ro-RO"/>
        </w:rPr>
        <w:t>la termen</w:t>
      </w:r>
      <w:r w:rsidRPr="00C90FAA">
        <w:rPr>
          <w:spacing w:val="-1"/>
          <w:lang w:val="ro-RO"/>
        </w:rPr>
        <w:t>,</w:t>
      </w:r>
      <w:r w:rsidRPr="00C90FAA">
        <w:rPr>
          <w:spacing w:val="21"/>
          <w:lang w:val="ro-RO"/>
        </w:rPr>
        <w:t xml:space="preserve"> </w:t>
      </w:r>
      <w:r w:rsidRPr="00C90FAA">
        <w:rPr>
          <w:lang w:val="ro-RO"/>
        </w:rPr>
        <w:t>cu</w:t>
      </w:r>
      <w:r w:rsidRPr="00C90FAA">
        <w:rPr>
          <w:spacing w:val="21"/>
          <w:lang w:val="ro-RO"/>
        </w:rPr>
        <w:t xml:space="preserve"> </w:t>
      </w:r>
      <w:r w:rsidRPr="00C90FAA">
        <w:rPr>
          <w:spacing w:val="-1"/>
          <w:lang w:val="ro-RO"/>
        </w:rPr>
        <w:t>condiţia</w:t>
      </w:r>
      <w:r w:rsidRPr="00C90FAA">
        <w:rPr>
          <w:spacing w:val="21"/>
          <w:lang w:val="ro-RO"/>
        </w:rPr>
        <w:t xml:space="preserve"> </w:t>
      </w:r>
      <w:r w:rsidRPr="00C90FAA">
        <w:rPr>
          <w:lang w:val="ro-RO"/>
        </w:rPr>
        <w:t>să</w:t>
      </w:r>
      <w:r w:rsidRPr="00C90FAA">
        <w:rPr>
          <w:spacing w:val="21"/>
          <w:lang w:val="ro-RO"/>
        </w:rPr>
        <w:t xml:space="preserve"> </w:t>
      </w:r>
      <w:r w:rsidRPr="00C90FAA">
        <w:rPr>
          <w:lang w:val="ro-RO"/>
        </w:rPr>
        <w:t>fi</w:t>
      </w:r>
      <w:r w:rsidRPr="00C90FAA">
        <w:rPr>
          <w:spacing w:val="20"/>
          <w:lang w:val="ro-RO"/>
        </w:rPr>
        <w:t xml:space="preserve"> </w:t>
      </w:r>
      <w:r w:rsidRPr="00C90FAA">
        <w:rPr>
          <w:lang w:val="ro-RO"/>
        </w:rPr>
        <w:t>luat</w:t>
      </w:r>
      <w:r w:rsidRPr="00C90FAA">
        <w:rPr>
          <w:spacing w:val="21"/>
          <w:lang w:val="ro-RO"/>
        </w:rPr>
        <w:t xml:space="preserve"> </w:t>
      </w:r>
      <w:r w:rsidRPr="00C90FAA">
        <w:rPr>
          <w:lang w:val="ro-RO"/>
        </w:rPr>
        <w:t>toate</w:t>
      </w:r>
      <w:r w:rsidRPr="00C90FAA">
        <w:rPr>
          <w:spacing w:val="21"/>
          <w:lang w:val="ro-RO"/>
        </w:rPr>
        <w:t xml:space="preserve"> </w:t>
      </w:r>
      <w:r w:rsidRPr="00C90FAA">
        <w:rPr>
          <w:lang w:val="ro-RO"/>
        </w:rPr>
        <w:t>măsurile</w:t>
      </w:r>
      <w:r w:rsidRPr="00C90FAA">
        <w:rPr>
          <w:spacing w:val="83"/>
          <w:w w:val="99"/>
          <w:lang w:val="ro-RO"/>
        </w:rPr>
        <w:t xml:space="preserve"> </w:t>
      </w:r>
      <w:r w:rsidRPr="00C90FAA">
        <w:rPr>
          <w:spacing w:val="-1"/>
          <w:lang w:val="ro-RO"/>
        </w:rPr>
        <w:t>posibile</w:t>
      </w:r>
      <w:r w:rsidRPr="00C90FAA">
        <w:rPr>
          <w:spacing w:val="-8"/>
          <w:lang w:val="ro-RO"/>
        </w:rPr>
        <w:t xml:space="preserve"> </w:t>
      </w:r>
      <w:r w:rsidRPr="00C90FAA">
        <w:rPr>
          <w:lang w:val="ro-RO"/>
        </w:rPr>
        <w:t>şi</w:t>
      </w:r>
      <w:r w:rsidRPr="00C90FAA">
        <w:rPr>
          <w:spacing w:val="-6"/>
          <w:lang w:val="ro-RO"/>
        </w:rPr>
        <w:t xml:space="preserve"> </w:t>
      </w:r>
      <w:r w:rsidRPr="00C90FAA">
        <w:rPr>
          <w:lang w:val="ro-RO"/>
        </w:rPr>
        <w:t>necesare</w:t>
      </w:r>
      <w:r w:rsidRPr="00C90FAA">
        <w:rPr>
          <w:spacing w:val="-8"/>
          <w:lang w:val="ro-RO"/>
        </w:rPr>
        <w:t xml:space="preserve"> </w:t>
      </w:r>
      <w:r w:rsidRPr="00C90FAA">
        <w:rPr>
          <w:lang w:val="ro-RO"/>
        </w:rPr>
        <w:t>pentru</w:t>
      </w:r>
      <w:r w:rsidRPr="00C90FAA">
        <w:rPr>
          <w:spacing w:val="-8"/>
          <w:lang w:val="ro-RO"/>
        </w:rPr>
        <w:t xml:space="preserve"> </w:t>
      </w:r>
      <w:r w:rsidRPr="00C90FAA">
        <w:rPr>
          <w:spacing w:val="-1"/>
          <w:lang w:val="ro-RO"/>
        </w:rPr>
        <w:t>prevenirea</w:t>
      </w:r>
      <w:r w:rsidRPr="00C90FAA">
        <w:rPr>
          <w:spacing w:val="-9"/>
          <w:lang w:val="ro-RO"/>
        </w:rPr>
        <w:t xml:space="preserve"> </w:t>
      </w:r>
      <w:r w:rsidRPr="00C90FAA">
        <w:rPr>
          <w:lang w:val="ro-RO"/>
        </w:rPr>
        <w:t>unor</w:t>
      </w:r>
      <w:r w:rsidRPr="00C90FAA">
        <w:rPr>
          <w:spacing w:val="-8"/>
          <w:lang w:val="ro-RO"/>
        </w:rPr>
        <w:t xml:space="preserve"> </w:t>
      </w:r>
      <w:r w:rsidRPr="00C90FAA">
        <w:rPr>
          <w:lang w:val="ro-RO"/>
        </w:rPr>
        <w:t>asemenea</w:t>
      </w:r>
      <w:r w:rsidRPr="00C90FAA">
        <w:rPr>
          <w:spacing w:val="-7"/>
          <w:lang w:val="ro-RO"/>
        </w:rPr>
        <w:t xml:space="preserve"> </w:t>
      </w:r>
      <w:r w:rsidRPr="00C90FAA">
        <w:rPr>
          <w:lang w:val="ro-RO"/>
        </w:rPr>
        <w:t>pierderi</w:t>
      </w:r>
      <w:r w:rsidRPr="00C90FAA">
        <w:rPr>
          <w:spacing w:val="-8"/>
          <w:lang w:val="ro-RO"/>
        </w:rPr>
        <w:t xml:space="preserve"> </w:t>
      </w:r>
      <w:r w:rsidRPr="00C90FAA">
        <w:rPr>
          <w:spacing w:val="-1"/>
          <w:lang w:val="ro-RO"/>
        </w:rPr>
        <w:t>sau</w:t>
      </w:r>
      <w:r w:rsidRPr="00C90FAA">
        <w:rPr>
          <w:spacing w:val="-6"/>
          <w:lang w:val="ro-RO"/>
        </w:rPr>
        <w:t xml:space="preserve"> </w:t>
      </w:r>
      <w:r w:rsidRPr="00C90FAA">
        <w:rPr>
          <w:lang w:val="ro-RO"/>
        </w:rPr>
        <w:t>pagube;</w:t>
      </w:r>
    </w:p>
    <w:p w14:paraId="0F9EB89D" w14:textId="788FB20D" w:rsidR="00251200" w:rsidRPr="00C90FAA" w:rsidRDefault="009E2291" w:rsidP="00F07987">
      <w:pPr>
        <w:pStyle w:val="BodyText"/>
        <w:numPr>
          <w:ilvl w:val="1"/>
          <w:numId w:val="7"/>
        </w:numPr>
        <w:tabs>
          <w:tab w:val="left" w:pos="851"/>
        </w:tabs>
        <w:spacing w:before="0" w:after="120" w:line="312" w:lineRule="auto"/>
        <w:ind w:left="851" w:right="106" w:hanging="567"/>
        <w:jc w:val="both"/>
        <w:rPr>
          <w:lang w:val="ro-RO"/>
        </w:rPr>
      </w:pPr>
      <w:r w:rsidRPr="00C90FAA">
        <w:rPr>
          <w:lang w:val="ro-RO"/>
        </w:rPr>
        <w:t xml:space="preserve">O parte nu va răspunde faţă de cealaltă parte pentru pierderile sau pagubele indirecte, incidentale decurgând din tranzacţionarea pe </w:t>
      </w:r>
      <w:r w:rsidR="00E10686" w:rsidRPr="00C90FAA">
        <w:rPr>
          <w:lang w:val="ro-RO"/>
        </w:rPr>
        <w:t xml:space="preserve">piețele </w:t>
      </w:r>
      <w:r w:rsidR="000B1320" w:rsidRPr="00C90FAA">
        <w:rPr>
          <w:lang w:val="ro-RO"/>
        </w:rPr>
        <w:t xml:space="preserve">organizate </w:t>
      </w:r>
      <w:r w:rsidR="00E10686" w:rsidRPr="00C90FAA">
        <w:rPr>
          <w:lang w:val="ro-RO"/>
        </w:rPr>
        <w:t>la termen</w:t>
      </w:r>
      <w:r w:rsidRPr="00C90FAA">
        <w:rPr>
          <w:lang w:val="ro-RO"/>
        </w:rPr>
        <w:t>, cu excepţia cazului în care asemenea pierderi sau pagube s-au produs ca urmare a unei culpe sau a unei acţiuni intenţionate;</w:t>
      </w:r>
    </w:p>
    <w:p w14:paraId="3BAE9489" w14:textId="4E54A9AD" w:rsidR="000B1320" w:rsidRPr="00C90FAA" w:rsidRDefault="000B1320" w:rsidP="00373688">
      <w:pPr>
        <w:pStyle w:val="BodyText"/>
        <w:numPr>
          <w:ilvl w:val="1"/>
          <w:numId w:val="7"/>
        </w:numPr>
        <w:tabs>
          <w:tab w:val="left" w:pos="851"/>
        </w:tabs>
        <w:spacing w:before="0" w:after="120" w:line="312" w:lineRule="auto"/>
        <w:ind w:left="851" w:right="106" w:hanging="567"/>
        <w:jc w:val="both"/>
        <w:rPr>
          <w:lang w:val="ro-RO"/>
        </w:rPr>
      </w:pPr>
      <w:r w:rsidRPr="00C90FAA">
        <w:rPr>
          <w:lang w:val="ro-RO"/>
        </w:rPr>
        <w:t>OPCOM S.A. nu va răspunde, cu excepția culpei grave sau a unei acțiuni intenționate, pentru nicio pierdere /pagubă, generată de unul dintre contractanții/subcontractanții/colaboratorii acestuia, incluzând, dar fără a se limita la furnizorii Platformelor de tranzacționare.</w:t>
      </w:r>
    </w:p>
    <w:p w14:paraId="571D08D8" w14:textId="03A7D08F" w:rsidR="00251200" w:rsidRPr="00C90FAA" w:rsidRDefault="009E2291" w:rsidP="00373688">
      <w:pPr>
        <w:pStyle w:val="BodyText"/>
        <w:numPr>
          <w:ilvl w:val="1"/>
          <w:numId w:val="7"/>
        </w:numPr>
        <w:tabs>
          <w:tab w:val="left" w:pos="851"/>
        </w:tabs>
        <w:spacing w:before="0" w:after="120" w:line="312" w:lineRule="auto"/>
        <w:ind w:left="851" w:right="106" w:hanging="567"/>
        <w:jc w:val="both"/>
        <w:rPr>
          <w:lang w:val="ro-RO"/>
        </w:rPr>
      </w:pPr>
      <w:r w:rsidRPr="00C90FAA">
        <w:rPr>
          <w:lang w:val="ro-RO"/>
        </w:rPr>
        <w:t xml:space="preserve">Cu excepția culpei sau a unei acțiuni intenționate, </w:t>
      </w:r>
      <w:r w:rsidR="00223323" w:rsidRPr="00C90FAA">
        <w:rPr>
          <w:lang w:val="ro-RO"/>
        </w:rPr>
        <w:t>OPCOM S.A.</w:t>
      </w:r>
      <w:r w:rsidRPr="00C90FAA">
        <w:rPr>
          <w:lang w:val="ro-RO"/>
        </w:rPr>
        <w:t xml:space="preserve"> nu va răspunde pentru nicio pierdere sau pagubă directă și/sau indirectă ori incidentală cauzată de, dar fără a se limita la, următoarele situa</w:t>
      </w:r>
      <w:r w:rsidRPr="00C90FAA">
        <w:rPr>
          <w:spacing w:val="-1"/>
          <w:lang w:val="ro-RO"/>
        </w:rPr>
        <w:t>ții:</w:t>
      </w:r>
    </w:p>
    <w:p w14:paraId="68EA9839" w14:textId="23ADAEC7" w:rsidR="00E77BA0" w:rsidRPr="00C90FAA" w:rsidRDefault="00E77BA0" w:rsidP="00373688">
      <w:pPr>
        <w:pStyle w:val="BodyText"/>
        <w:numPr>
          <w:ilvl w:val="2"/>
          <w:numId w:val="7"/>
        </w:numPr>
        <w:tabs>
          <w:tab w:val="left" w:pos="1199"/>
        </w:tabs>
        <w:spacing w:before="0" w:after="120" w:line="312" w:lineRule="auto"/>
        <w:ind w:left="1196" w:right="108" w:hanging="357"/>
        <w:jc w:val="both"/>
        <w:rPr>
          <w:lang w:val="ro-RO"/>
        </w:rPr>
      </w:pPr>
      <w:r w:rsidRPr="00C90FAA">
        <w:rPr>
          <w:lang w:val="ro-RO"/>
        </w:rPr>
        <w:t>Disfuncționalitatea totală sau parțială ori altă defecțiune a Platformei de tranzacționare indiferent de cauza care a generat-o;</w:t>
      </w:r>
    </w:p>
    <w:p w14:paraId="0FE92DF3" w14:textId="33831346" w:rsidR="00251200" w:rsidRPr="00C90FAA" w:rsidRDefault="009E2291" w:rsidP="00373688">
      <w:pPr>
        <w:pStyle w:val="BodyText"/>
        <w:numPr>
          <w:ilvl w:val="2"/>
          <w:numId w:val="7"/>
        </w:numPr>
        <w:tabs>
          <w:tab w:val="left" w:pos="1199"/>
        </w:tabs>
        <w:spacing w:before="0" w:after="120" w:line="312" w:lineRule="auto"/>
        <w:ind w:right="108" w:hanging="360"/>
        <w:jc w:val="both"/>
        <w:rPr>
          <w:lang w:val="ro-RO"/>
        </w:rPr>
      </w:pPr>
      <w:r w:rsidRPr="00C90FAA">
        <w:rPr>
          <w:lang w:val="ro-RO"/>
        </w:rPr>
        <w:t>Nefuncționarea,</w:t>
      </w:r>
      <w:r w:rsidRPr="00C90FAA">
        <w:rPr>
          <w:spacing w:val="9"/>
          <w:lang w:val="ro-RO"/>
        </w:rPr>
        <w:t xml:space="preserve"> </w:t>
      </w:r>
      <w:r w:rsidRPr="00C90FAA">
        <w:rPr>
          <w:lang w:val="ro-RO"/>
        </w:rPr>
        <w:t>suspendarea</w:t>
      </w:r>
      <w:r w:rsidRPr="00C90FAA">
        <w:rPr>
          <w:spacing w:val="10"/>
          <w:lang w:val="ro-RO"/>
        </w:rPr>
        <w:t xml:space="preserve"> </w:t>
      </w:r>
      <w:r w:rsidRPr="00C90FAA">
        <w:rPr>
          <w:spacing w:val="-1"/>
          <w:lang w:val="ro-RO"/>
        </w:rPr>
        <w:t>ori</w:t>
      </w:r>
      <w:r w:rsidRPr="00C90FAA">
        <w:rPr>
          <w:spacing w:val="9"/>
          <w:lang w:val="ro-RO"/>
        </w:rPr>
        <w:t xml:space="preserve"> </w:t>
      </w:r>
      <w:r w:rsidRPr="00C90FAA">
        <w:rPr>
          <w:spacing w:val="-1"/>
          <w:lang w:val="ro-RO"/>
        </w:rPr>
        <w:t>întreruperea</w:t>
      </w:r>
      <w:r w:rsidRPr="00C90FAA">
        <w:rPr>
          <w:spacing w:val="11"/>
          <w:lang w:val="ro-RO"/>
        </w:rPr>
        <w:t xml:space="preserve"> </w:t>
      </w:r>
      <w:r w:rsidRPr="00C90FAA">
        <w:rPr>
          <w:lang w:val="ro-RO"/>
        </w:rPr>
        <w:t>din</w:t>
      </w:r>
      <w:r w:rsidRPr="00C90FAA">
        <w:rPr>
          <w:spacing w:val="9"/>
          <w:lang w:val="ro-RO"/>
        </w:rPr>
        <w:t xml:space="preserve"> </w:t>
      </w:r>
      <w:r w:rsidRPr="00C90FAA">
        <w:rPr>
          <w:spacing w:val="-1"/>
          <w:lang w:val="ro-RO"/>
        </w:rPr>
        <w:t>orice</w:t>
      </w:r>
      <w:r w:rsidRPr="00C90FAA">
        <w:rPr>
          <w:spacing w:val="12"/>
          <w:lang w:val="ro-RO"/>
        </w:rPr>
        <w:t xml:space="preserve"> </w:t>
      </w:r>
      <w:r w:rsidRPr="00C90FAA">
        <w:rPr>
          <w:lang w:val="ro-RO"/>
        </w:rPr>
        <w:t>cauze</w:t>
      </w:r>
      <w:r w:rsidRPr="00C90FAA">
        <w:rPr>
          <w:spacing w:val="10"/>
          <w:lang w:val="ro-RO"/>
        </w:rPr>
        <w:t xml:space="preserve"> </w:t>
      </w:r>
      <w:r w:rsidRPr="00C90FAA">
        <w:rPr>
          <w:lang w:val="ro-RO"/>
        </w:rPr>
        <w:t>a</w:t>
      </w:r>
      <w:r w:rsidRPr="00C90FAA">
        <w:rPr>
          <w:spacing w:val="11"/>
          <w:lang w:val="ro-RO"/>
        </w:rPr>
        <w:t xml:space="preserve"> </w:t>
      </w:r>
      <w:r w:rsidRPr="00C90FAA">
        <w:rPr>
          <w:lang w:val="ro-RO"/>
        </w:rPr>
        <w:t>căilor</w:t>
      </w:r>
      <w:r w:rsidRPr="00C90FAA">
        <w:rPr>
          <w:spacing w:val="11"/>
          <w:lang w:val="ro-RO"/>
        </w:rPr>
        <w:t xml:space="preserve"> </w:t>
      </w:r>
      <w:r w:rsidRPr="00C90FAA">
        <w:rPr>
          <w:lang w:val="ro-RO"/>
        </w:rPr>
        <w:t>de</w:t>
      </w:r>
      <w:r w:rsidRPr="00C90FAA">
        <w:rPr>
          <w:spacing w:val="10"/>
          <w:lang w:val="ro-RO"/>
        </w:rPr>
        <w:t xml:space="preserve"> </w:t>
      </w:r>
      <w:r w:rsidRPr="00C90FAA">
        <w:rPr>
          <w:lang w:val="ro-RO"/>
        </w:rPr>
        <w:t>comunicație</w:t>
      </w:r>
      <w:r w:rsidRPr="00C90FAA">
        <w:rPr>
          <w:spacing w:val="36"/>
          <w:w w:val="99"/>
          <w:lang w:val="ro-RO"/>
        </w:rPr>
        <w:t xml:space="preserve"> </w:t>
      </w:r>
      <w:r w:rsidRPr="00C90FAA">
        <w:rPr>
          <w:spacing w:val="-1"/>
          <w:lang w:val="ro-RO"/>
        </w:rPr>
        <w:t>cu</w:t>
      </w:r>
      <w:r w:rsidRPr="00C90FAA">
        <w:rPr>
          <w:spacing w:val="-8"/>
          <w:lang w:val="ro-RO"/>
        </w:rPr>
        <w:t xml:space="preserve"> </w:t>
      </w:r>
      <w:r w:rsidR="00223323" w:rsidRPr="00C90FAA">
        <w:rPr>
          <w:lang w:val="ro-RO"/>
        </w:rPr>
        <w:t>OPCOM S.A.</w:t>
      </w:r>
      <w:r w:rsidRPr="00C90FAA">
        <w:rPr>
          <w:lang w:val="ro-RO"/>
        </w:rPr>
        <w:t>;</w:t>
      </w:r>
    </w:p>
    <w:p w14:paraId="1E8625C7" w14:textId="53C44705" w:rsidR="00E77BA0" w:rsidRPr="00C90FAA" w:rsidRDefault="00E77BA0" w:rsidP="00373688">
      <w:pPr>
        <w:pStyle w:val="BodyText"/>
        <w:numPr>
          <w:ilvl w:val="2"/>
          <w:numId w:val="7"/>
        </w:numPr>
        <w:tabs>
          <w:tab w:val="left" w:pos="1199"/>
        </w:tabs>
        <w:spacing w:before="0" w:after="120" w:line="312" w:lineRule="auto"/>
        <w:ind w:right="108" w:hanging="360"/>
        <w:jc w:val="both"/>
        <w:rPr>
          <w:lang w:val="ro-RO"/>
        </w:rPr>
      </w:pPr>
      <w:r w:rsidRPr="00C90FAA">
        <w:rPr>
          <w:lang w:val="ro-RO"/>
        </w:rPr>
        <w:t xml:space="preserve">Nerespectarea de către </w:t>
      </w:r>
      <w:r w:rsidR="00C143DC" w:rsidRPr="00C90FAA">
        <w:rPr>
          <w:lang w:val="ro-RO"/>
        </w:rPr>
        <w:t xml:space="preserve">participanții </w:t>
      </w:r>
      <w:r w:rsidR="00E10686" w:rsidRPr="00C90FAA">
        <w:rPr>
          <w:lang w:val="ro-RO"/>
        </w:rPr>
        <w:t>la pi</w:t>
      </w:r>
      <w:r w:rsidR="00C143DC" w:rsidRPr="00C90FAA">
        <w:rPr>
          <w:lang w:val="ro-RO"/>
        </w:rPr>
        <w:t>ață</w:t>
      </w:r>
      <w:r w:rsidR="00E10686" w:rsidRPr="00C90FAA">
        <w:rPr>
          <w:lang w:val="ro-RO"/>
        </w:rPr>
        <w:t xml:space="preserve"> </w:t>
      </w:r>
      <w:r w:rsidRPr="00C90FAA">
        <w:rPr>
          <w:lang w:val="ro-RO"/>
        </w:rPr>
        <w:t xml:space="preserve">a instrucțiunilor de instalare, configurare și </w:t>
      </w:r>
      <w:r w:rsidRPr="00C90FAA">
        <w:rPr>
          <w:lang w:val="ro-RO"/>
        </w:rPr>
        <w:lastRenderedPageBreak/>
        <w:t xml:space="preserve">utilizare a </w:t>
      </w:r>
      <w:r w:rsidR="000B1320" w:rsidRPr="00C90FAA">
        <w:rPr>
          <w:lang w:val="ro-RO"/>
        </w:rPr>
        <w:t xml:space="preserve">sistemelor </w:t>
      </w:r>
      <w:r w:rsidRPr="00C90FAA">
        <w:rPr>
          <w:lang w:val="ro-RO"/>
        </w:rPr>
        <w:t>utilizat</w:t>
      </w:r>
      <w:r w:rsidR="000B1320" w:rsidRPr="00C90FAA">
        <w:rPr>
          <w:lang w:val="ro-RO"/>
        </w:rPr>
        <w:t>e</w:t>
      </w:r>
      <w:r w:rsidRPr="00C90FAA">
        <w:rPr>
          <w:lang w:val="ro-RO"/>
        </w:rPr>
        <w:t xml:space="preserve"> de </w:t>
      </w:r>
      <w:r w:rsidR="000B1320" w:rsidRPr="00C90FAA">
        <w:rPr>
          <w:lang w:val="ro-RO"/>
        </w:rPr>
        <w:t xml:space="preserve">Platformele </w:t>
      </w:r>
      <w:r w:rsidRPr="00C90FAA">
        <w:rPr>
          <w:lang w:val="ro-RO"/>
        </w:rPr>
        <w:t xml:space="preserve">de tranzacționare </w:t>
      </w:r>
      <w:r w:rsidR="000B1320" w:rsidRPr="00C90FAA">
        <w:rPr>
          <w:lang w:val="ro-RO"/>
        </w:rPr>
        <w:t>aferente piețelor organizate la termen</w:t>
      </w:r>
      <w:r w:rsidRPr="00C90FAA">
        <w:rPr>
          <w:lang w:val="ro-RO"/>
        </w:rPr>
        <w:t>;</w:t>
      </w:r>
    </w:p>
    <w:p w14:paraId="7F9470D5" w14:textId="1A02D654" w:rsidR="00251200" w:rsidRPr="00C90FAA" w:rsidRDefault="009E2291" w:rsidP="00373688">
      <w:pPr>
        <w:pStyle w:val="BodyText"/>
        <w:numPr>
          <w:ilvl w:val="2"/>
          <w:numId w:val="7"/>
        </w:numPr>
        <w:tabs>
          <w:tab w:val="left" w:pos="1199"/>
        </w:tabs>
        <w:spacing w:before="0" w:after="120" w:line="312" w:lineRule="auto"/>
        <w:ind w:left="1196" w:right="108" w:hanging="357"/>
        <w:jc w:val="both"/>
        <w:rPr>
          <w:lang w:val="ro-RO"/>
        </w:rPr>
      </w:pPr>
      <w:r w:rsidRPr="00C90FAA">
        <w:rPr>
          <w:lang w:val="ro-RO"/>
        </w:rPr>
        <w:t>Transmiterea</w:t>
      </w:r>
      <w:r w:rsidRPr="00C90FAA">
        <w:rPr>
          <w:spacing w:val="-9"/>
          <w:lang w:val="ro-RO"/>
        </w:rPr>
        <w:t xml:space="preserve"> </w:t>
      </w:r>
      <w:r w:rsidRPr="00C90FAA">
        <w:rPr>
          <w:lang w:val="ro-RO"/>
        </w:rPr>
        <w:t>de</w:t>
      </w:r>
      <w:r w:rsidRPr="00C90FAA">
        <w:rPr>
          <w:spacing w:val="-7"/>
          <w:lang w:val="ro-RO"/>
        </w:rPr>
        <w:t xml:space="preserve"> </w:t>
      </w:r>
      <w:r w:rsidRPr="00C90FAA">
        <w:rPr>
          <w:lang w:val="ro-RO"/>
        </w:rPr>
        <w:t>către</w:t>
      </w:r>
      <w:r w:rsidRPr="00C90FAA">
        <w:rPr>
          <w:spacing w:val="-7"/>
          <w:lang w:val="ro-RO"/>
        </w:rPr>
        <w:t xml:space="preserve"> </w:t>
      </w:r>
      <w:r w:rsidRPr="00C90FAA">
        <w:rPr>
          <w:spacing w:val="-1"/>
          <w:lang w:val="ro-RO"/>
        </w:rPr>
        <w:t>Participanții</w:t>
      </w:r>
      <w:r w:rsidRPr="00C90FAA">
        <w:rPr>
          <w:spacing w:val="-7"/>
          <w:lang w:val="ro-RO"/>
        </w:rPr>
        <w:t xml:space="preserve"> </w:t>
      </w:r>
      <w:r w:rsidRPr="00C90FAA">
        <w:rPr>
          <w:lang w:val="ro-RO"/>
        </w:rPr>
        <w:t>la</w:t>
      </w:r>
      <w:r w:rsidRPr="00C90FAA">
        <w:rPr>
          <w:spacing w:val="-8"/>
          <w:lang w:val="ro-RO"/>
        </w:rPr>
        <w:t xml:space="preserve"> </w:t>
      </w:r>
      <w:r w:rsidR="00E10686" w:rsidRPr="00C90FAA">
        <w:rPr>
          <w:spacing w:val="-1"/>
          <w:lang w:val="ro-RO"/>
        </w:rPr>
        <w:t>pie</w:t>
      </w:r>
      <w:r w:rsidR="00B01045" w:rsidRPr="00C90FAA">
        <w:rPr>
          <w:spacing w:val="-1"/>
          <w:lang w:val="ro-RO"/>
        </w:rPr>
        <w:t>ț</w:t>
      </w:r>
      <w:r w:rsidR="00E10686" w:rsidRPr="00C90FAA">
        <w:rPr>
          <w:spacing w:val="-1"/>
          <w:lang w:val="ro-RO"/>
        </w:rPr>
        <w:t xml:space="preserve">ele </w:t>
      </w:r>
      <w:r w:rsidR="00B01045" w:rsidRPr="00C90FAA">
        <w:rPr>
          <w:lang w:val="ro-RO"/>
        </w:rPr>
        <w:t>organizate</w:t>
      </w:r>
      <w:r w:rsidR="00B01045" w:rsidRPr="00C90FAA">
        <w:rPr>
          <w:spacing w:val="-1"/>
          <w:lang w:val="ro-RO"/>
        </w:rPr>
        <w:t xml:space="preserve"> </w:t>
      </w:r>
      <w:r w:rsidR="00E10686" w:rsidRPr="00C90FAA">
        <w:rPr>
          <w:spacing w:val="-1"/>
          <w:lang w:val="ro-RO"/>
        </w:rPr>
        <w:t>la termen</w:t>
      </w:r>
      <w:r w:rsidR="00E10686" w:rsidRPr="00C90FAA">
        <w:rPr>
          <w:spacing w:val="-7"/>
          <w:lang w:val="ro-RO"/>
        </w:rPr>
        <w:t xml:space="preserve"> </w:t>
      </w:r>
      <w:r w:rsidRPr="00C90FAA">
        <w:rPr>
          <w:lang w:val="ro-RO"/>
        </w:rPr>
        <w:t>a</w:t>
      </w:r>
      <w:r w:rsidRPr="00C90FAA">
        <w:rPr>
          <w:spacing w:val="-9"/>
          <w:lang w:val="ro-RO"/>
        </w:rPr>
        <w:t xml:space="preserve"> </w:t>
      </w:r>
      <w:r w:rsidRPr="00C90FAA">
        <w:rPr>
          <w:lang w:val="ro-RO"/>
        </w:rPr>
        <w:t>unor</w:t>
      </w:r>
      <w:r w:rsidRPr="00C90FAA">
        <w:rPr>
          <w:spacing w:val="-8"/>
          <w:lang w:val="ro-RO"/>
        </w:rPr>
        <w:t xml:space="preserve"> </w:t>
      </w:r>
      <w:r w:rsidRPr="00C90FAA">
        <w:rPr>
          <w:lang w:val="ro-RO"/>
        </w:rPr>
        <w:t>oferte</w:t>
      </w:r>
      <w:r w:rsidRPr="00C90FAA">
        <w:rPr>
          <w:spacing w:val="-8"/>
          <w:lang w:val="ro-RO"/>
        </w:rPr>
        <w:t xml:space="preserve"> </w:t>
      </w:r>
      <w:r w:rsidRPr="00C90FAA">
        <w:rPr>
          <w:spacing w:val="-1"/>
          <w:lang w:val="ro-RO"/>
        </w:rPr>
        <w:t>conținând</w:t>
      </w:r>
      <w:r w:rsidRPr="00C90FAA">
        <w:rPr>
          <w:spacing w:val="-8"/>
          <w:lang w:val="ro-RO"/>
        </w:rPr>
        <w:t xml:space="preserve"> </w:t>
      </w:r>
      <w:r w:rsidRPr="00C90FAA">
        <w:rPr>
          <w:lang w:val="ro-RO"/>
        </w:rPr>
        <w:t>erori</w:t>
      </w:r>
      <w:r w:rsidR="00C143DC" w:rsidRPr="00C90FAA">
        <w:rPr>
          <w:lang w:val="ro-RO"/>
        </w:rPr>
        <w:t>;</w:t>
      </w:r>
    </w:p>
    <w:p w14:paraId="56F97EC9" w14:textId="65784FC0" w:rsidR="00C143DC" w:rsidRPr="00C90FAA" w:rsidRDefault="00C143DC" w:rsidP="00373688">
      <w:pPr>
        <w:pStyle w:val="BodyText"/>
        <w:numPr>
          <w:ilvl w:val="2"/>
          <w:numId w:val="7"/>
        </w:numPr>
        <w:tabs>
          <w:tab w:val="left" w:pos="1199"/>
        </w:tabs>
        <w:spacing w:before="0" w:after="120" w:line="312" w:lineRule="auto"/>
        <w:ind w:left="1196" w:right="108" w:hanging="357"/>
        <w:jc w:val="both"/>
        <w:rPr>
          <w:lang w:val="ro-RO"/>
        </w:rPr>
      </w:pPr>
      <w:r w:rsidRPr="00C90FAA">
        <w:rPr>
          <w:lang w:val="ro-RO"/>
        </w:rPr>
        <w:t>Nerecepționarea din motive neimputabile OPCOM S.A. a datelor transmise prin e-mail de participanții piață;</w:t>
      </w:r>
    </w:p>
    <w:p w14:paraId="239962C6" w14:textId="1AC8C2A1" w:rsidR="00C143DC" w:rsidRPr="00C90FAA" w:rsidRDefault="00C143DC" w:rsidP="00373688">
      <w:pPr>
        <w:pStyle w:val="BodyText"/>
        <w:numPr>
          <w:ilvl w:val="2"/>
          <w:numId w:val="7"/>
        </w:numPr>
        <w:tabs>
          <w:tab w:val="left" w:pos="1199"/>
        </w:tabs>
        <w:spacing w:before="0" w:after="120" w:line="312" w:lineRule="auto"/>
        <w:ind w:left="1196" w:right="108" w:hanging="357"/>
        <w:rPr>
          <w:lang w:val="ro-RO"/>
        </w:rPr>
      </w:pPr>
      <w:r w:rsidRPr="00C90FAA">
        <w:rPr>
          <w:lang w:val="ro-RO"/>
        </w:rPr>
        <w:t>Orice altă situație de caz fortuit, în condițiile Art. 1351 din Codul Civil.</w:t>
      </w:r>
    </w:p>
    <w:p w14:paraId="1AC46C99" w14:textId="77777777" w:rsidR="00D77179" w:rsidRPr="00C90FAA" w:rsidRDefault="00D77179" w:rsidP="00D77179">
      <w:pPr>
        <w:pStyle w:val="Heading1"/>
        <w:spacing w:before="0" w:after="120" w:line="312" w:lineRule="auto"/>
        <w:ind w:left="119"/>
        <w:rPr>
          <w:spacing w:val="-1"/>
          <w:lang w:val="ro-RO"/>
        </w:rPr>
      </w:pPr>
    </w:p>
    <w:p w14:paraId="74569A1E" w14:textId="6C277E1F" w:rsidR="00251200" w:rsidRPr="00C90FAA" w:rsidRDefault="009E2291" w:rsidP="00D77179">
      <w:pPr>
        <w:pStyle w:val="Heading1"/>
        <w:spacing w:before="0" w:after="120" w:line="312" w:lineRule="auto"/>
        <w:ind w:left="119"/>
        <w:rPr>
          <w:lang w:val="ro-RO"/>
        </w:rPr>
      </w:pPr>
      <w:r w:rsidRPr="00C90FAA">
        <w:rPr>
          <w:spacing w:val="-1"/>
          <w:lang w:val="ro-RO"/>
        </w:rPr>
        <w:t>Art.</w:t>
      </w:r>
      <w:r w:rsidRPr="00C90FAA">
        <w:rPr>
          <w:spacing w:val="-13"/>
          <w:lang w:val="ro-RO"/>
        </w:rPr>
        <w:t xml:space="preserve"> </w:t>
      </w:r>
      <w:r w:rsidR="00DB3DC5" w:rsidRPr="00C90FAA">
        <w:rPr>
          <w:lang w:val="ro-RO"/>
        </w:rPr>
        <w:t>1</w:t>
      </w:r>
      <w:r w:rsidR="00BE6A27" w:rsidRPr="00C90FAA">
        <w:rPr>
          <w:lang w:val="ro-RO"/>
        </w:rPr>
        <w:t>0</w:t>
      </w:r>
      <w:r w:rsidRPr="00C90FAA">
        <w:rPr>
          <w:lang w:val="ro-RO"/>
        </w:rPr>
        <w:t>.</w:t>
      </w:r>
      <w:r w:rsidRPr="00C90FAA">
        <w:rPr>
          <w:spacing w:val="-12"/>
          <w:lang w:val="ro-RO"/>
        </w:rPr>
        <w:t xml:space="preserve"> </w:t>
      </w:r>
      <w:r w:rsidR="00D86EB9" w:rsidRPr="00C90FAA">
        <w:rPr>
          <w:spacing w:val="-12"/>
          <w:lang w:val="ro-RO"/>
        </w:rPr>
        <w:t xml:space="preserve">    </w:t>
      </w:r>
      <w:r w:rsidRPr="00C90FAA">
        <w:rPr>
          <w:lang w:val="ro-RO"/>
        </w:rPr>
        <w:t>ÎNCETAREA</w:t>
      </w:r>
      <w:r w:rsidRPr="00C90FAA">
        <w:rPr>
          <w:spacing w:val="-11"/>
          <w:lang w:val="ro-RO"/>
        </w:rPr>
        <w:t xml:space="preserve"> </w:t>
      </w:r>
      <w:r w:rsidRPr="00C90FAA">
        <w:rPr>
          <w:lang w:val="ro-RO"/>
        </w:rPr>
        <w:t>CONVENŢIEI</w:t>
      </w:r>
    </w:p>
    <w:p w14:paraId="2E772789" w14:textId="77777777" w:rsidR="00BE6A27" w:rsidRPr="00C90FAA" w:rsidRDefault="00BE6A27" w:rsidP="00BE6A27">
      <w:pPr>
        <w:pStyle w:val="ListParagraph"/>
        <w:numPr>
          <w:ilvl w:val="0"/>
          <w:numId w:val="6"/>
        </w:numPr>
        <w:spacing w:after="120" w:line="312" w:lineRule="auto"/>
        <w:ind w:right="108"/>
        <w:jc w:val="both"/>
        <w:rPr>
          <w:rFonts w:ascii="Tahoma" w:eastAsia="Tahoma" w:hAnsi="Tahoma"/>
          <w:vanish/>
          <w:spacing w:val="-1"/>
          <w:lang w:val="ro-RO"/>
        </w:rPr>
      </w:pPr>
    </w:p>
    <w:p w14:paraId="3797BCF3" w14:textId="362E6F78" w:rsidR="00251200" w:rsidRPr="00C90FAA" w:rsidRDefault="009E2291" w:rsidP="00BE6A27">
      <w:pPr>
        <w:pStyle w:val="BodyText"/>
        <w:numPr>
          <w:ilvl w:val="1"/>
          <w:numId w:val="6"/>
        </w:numPr>
        <w:spacing w:before="0" w:after="120" w:line="312" w:lineRule="auto"/>
        <w:ind w:left="1005" w:right="108"/>
        <w:jc w:val="both"/>
        <w:rPr>
          <w:rFonts w:cs="Tahoma"/>
          <w:lang w:val="ro-RO"/>
        </w:rPr>
      </w:pPr>
      <w:r w:rsidRPr="00C90FAA">
        <w:rPr>
          <w:spacing w:val="-1"/>
          <w:lang w:val="ro-RO"/>
        </w:rPr>
        <w:t>Participantul</w:t>
      </w:r>
      <w:r w:rsidRPr="00C90FAA">
        <w:rPr>
          <w:spacing w:val="23"/>
          <w:lang w:val="ro-RO"/>
        </w:rPr>
        <w:t xml:space="preserve"> </w:t>
      </w:r>
      <w:r w:rsidRPr="00C90FAA">
        <w:rPr>
          <w:lang w:val="ro-RO"/>
        </w:rPr>
        <w:t>la</w:t>
      </w:r>
      <w:r w:rsidRPr="00C90FAA">
        <w:rPr>
          <w:spacing w:val="23"/>
          <w:lang w:val="ro-RO"/>
        </w:rPr>
        <w:t xml:space="preserve"> </w:t>
      </w:r>
      <w:r w:rsidR="00D31A09" w:rsidRPr="00C90FAA">
        <w:rPr>
          <w:spacing w:val="-1"/>
          <w:lang w:val="ro-RO"/>
        </w:rPr>
        <w:t>piață</w:t>
      </w:r>
      <w:r w:rsidR="00E10686" w:rsidRPr="00C90FAA">
        <w:rPr>
          <w:spacing w:val="22"/>
          <w:lang w:val="ro-RO"/>
        </w:rPr>
        <w:t xml:space="preserve"> </w:t>
      </w:r>
      <w:r w:rsidRPr="00C90FAA">
        <w:rPr>
          <w:spacing w:val="-1"/>
          <w:lang w:val="ro-RO"/>
        </w:rPr>
        <w:t>poate</w:t>
      </w:r>
      <w:r w:rsidRPr="00C90FAA">
        <w:rPr>
          <w:spacing w:val="24"/>
          <w:lang w:val="ro-RO"/>
        </w:rPr>
        <w:t xml:space="preserve"> </w:t>
      </w:r>
      <w:r w:rsidRPr="00C90FAA">
        <w:rPr>
          <w:spacing w:val="-1"/>
          <w:lang w:val="ro-RO"/>
        </w:rPr>
        <w:t>denunţa</w:t>
      </w:r>
      <w:r w:rsidRPr="00C90FAA">
        <w:rPr>
          <w:spacing w:val="23"/>
          <w:lang w:val="ro-RO"/>
        </w:rPr>
        <w:t xml:space="preserve"> </w:t>
      </w:r>
      <w:r w:rsidRPr="00C90FAA">
        <w:rPr>
          <w:lang w:val="ro-RO"/>
        </w:rPr>
        <w:t>unilateral</w:t>
      </w:r>
      <w:r w:rsidRPr="00C90FAA">
        <w:rPr>
          <w:spacing w:val="22"/>
          <w:lang w:val="ro-RO"/>
        </w:rPr>
        <w:t xml:space="preserve"> </w:t>
      </w:r>
      <w:r w:rsidRPr="00C90FAA">
        <w:rPr>
          <w:lang w:val="ro-RO"/>
        </w:rPr>
        <w:t>prezenta</w:t>
      </w:r>
      <w:r w:rsidRPr="00C90FAA">
        <w:rPr>
          <w:spacing w:val="23"/>
          <w:lang w:val="ro-RO"/>
        </w:rPr>
        <w:t xml:space="preserve"> </w:t>
      </w:r>
      <w:r w:rsidRPr="00C90FAA">
        <w:rPr>
          <w:lang w:val="ro-RO"/>
        </w:rPr>
        <w:t>Convenţie</w:t>
      </w:r>
      <w:r w:rsidRPr="00C90FAA">
        <w:rPr>
          <w:spacing w:val="22"/>
          <w:lang w:val="ro-RO"/>
        </w:rPr>
        <w:t xml:space="preserve"> </w:t>
      </w:r>
      <w:r w:rsidRPr="00C90FAA">
        <w:rPr>
          <w:lang w:val="ro-RO"/>
        </w:rPr>
        <w:t>în</w:t>
      </w:r>
      <w:r w:rsidRPr="00C90FAA">
        <w:rPr>
          <w:spacing w:val="22"/>
          <w:lang w:val="ro-RO"/>
        </w:rPr>
        <w:t xml:space="preserve"> </w:t>
      </w:r>
      <w:r w:rsidRPr="00C90FAA">
        <w:rPr>
          <w:lang w:val="ro-RO"/>
        </w:rPr>
        <w:t>termen</w:t>
      </w:r>
      <w:r w:rsidRPr="00C90FAA">
        <w:rPr>
          <w:spacing w:val="57"/>
          <w:w w:val="99"/>
          <w:lang w:val="ro-RO"/>
        </w:rPr>
        <w:t xml:space="preserve"> </w:t>
      </w:r>
      <w:r w:rsidRPr="00C90FAA">
        <w:rPr>
          <w:spacing w:val="-1"/>
          <w:lang w:val="ro-RO"/>
        </w:rPr>
        <w:t>de</w:t>
      </w:r>
      <w:r w:rsidRPr="00C90FAA">
        <w:rPr>
          <w:spacing w:val="-2"/>
          <w:lang w:val="ro-RO"/>
        </w:rPr>
        <w:t xml:space="preserve"> </w:t>
      </w:r>
      <w:r w:rsidRPr="00C90FAA">
        <w:rPr>
          <w:spacing w:val="-1"/>
          <w:lang w:val="ro-RO"/>
        </w:rPr>
        <w:t>cel</w:t>
      </w:r>
      <w:r w:rsidRPr="00C90FAA">
        <w:rPr>
          <w:lang w:val="ro-RO"/>
        </w:rPr>
        <w:t xml:space="preserve"> puţin 5</w:t>
      </w:r>
      <w:r w:rsidRPr="00C90FAA">
        <w:rPr>
          <w:spacing w:val="-1"/>
          <w:lang w:val="ro-RO"/>
        </w:rPr>
        <w:t xml:space="preserve"> zile</w:t>
      </w:r>
      <w:r w:rsidRPr="00C90FAA">
        <w:rPr>
          <w:spacing w:val="-2"/>
          <w:lang w:val="ro-RO"/>
        </w:rPr>
        <w:t xml:space="preserve"> </w:t>
      </w:r>
      <w:r w:rsidRPr="00C90FAA">
        <w:rPr>
          <w:lang w:val="ro-RO"/>
        </w:rPr>
        <w:t>lucrătoare</w:t>
      </w:r>
      <w:r w:rsidRPr="00C90FAA">
        <w:rPr>
          <w:spacing w:val="-1"/>
          <w:lang w:val="ro-RO"/>
        </w:rPr>
        <w:t xml:space="preserve"> </w:t>
      </w:r>
      <w:r w:rsidRPr="00C90FAA">
        <w:rPr>
          <w:lang w:val="ro-RO"/>
        </w:rPr>
        <w:t>de</w:t>
      </w:r>
      <w:r w:rsidRPr="00C90FAA">
        <w:rPr>
          <w:spacing w:val="-2"/>
          <w:lang w:val="ro-RO"/>
        </w:rPr>
        <w:t xml:space="preserve"> </w:t>
      </w:r>
      <w:r w:rsidRPr="00C90FAA">
        <w:rPr>
          <w:lang w:val="ro-RO"/>
        </w:rPr>
        <w:t>la</w:t>
      </w:r>
      <w:r w:rsidRPr="00C90FAA">
        <w:rPr>
          <w:spacing w:val="-2"/>
          <w:lang w:val="ro-RO"/>
        </w:rPr>
        <w:t xml:space="preserve"> </w:t>
      </w:r>
      <w:r w:rsidRPr="00C90FAA">
        <w:rPr>
          <w:lang w:val="ro-RO"/>
        </w:rPr>
        <w:t>data</w:t>
      </w:r>
      <w:r w:rsidRPr="00C90FAA">
        <w:rPr>
          <w:spacing w:val="-2"/>
          <w:lang w:val="ro-RO"/>
        </w:rPr>
        <w:t xml:space="preserve"> </w:t>
      </w:r>
      <w:r w:rsidRPr="00C90FAA">
        <w:rPr>
          <w:lang w:val="ro-RO"/>
        </w:rPr>
        <w:t>notificării</w:t>
      </w:r>
      <w:r w:rsidRPr="00C90FAA">
        <w:rPr>
          <w:spacing w:val="-2"/>
          <w:lang w:val="ro-RO"/>
        </w:rPr>
        <w:t xml:space="preserve"> </w:t>
      </w:r>
      <w:r w:rsidRPr="00C90FAA">
        <w:rPr>
          <w:spacing w:val="-1"/>
          <w:lang w:val="ro-RO"/>
        </w:rPr>
        <w:t>scrise</w:t>
      </w:r>
      <w:r w:rsidR="00891321" w:rsidRPr="00C90FAA">
        <w:rPr>
          <w:spacing w:val="-1"/>
          <w:lang w:val="ro-RO"/>
        </w:rPr>
        <w:t xml:space="preserve"> pentru PC-OTC/PCCB-LE-flex/PCCB-NC/</w:t>
      </w:r>
      <w:r w:rsidR="00DD58B9" w:rsidRPr="00C90FAA">
        <w:rPr>
          <w:spacing w:val="-1"/>
          <w:lang w:val="ro-RO"/>
        </w:rPr>
        <w:t>PCCB-PC/</w:t>
      </w:r>
      <w:r w:rsidR="00891321" w:rsidRPr="00C90FAA">
        <w:rPr>
          <w:spacing w:val="-1"/>
          <w:lang w:val="ro-RO"/>
        </w:rPr>
        <w:t>PMC</w:t>
      </w:r>
      <w:r w:rsidR="000C0A2F" w:rsidRPr="00C90FAA">
        <w:rPr>
          <w:spacing w:val="-1"/>
          <w:lang w:val="ro-RO"/>
        </w:rPr>
        <w:t>/PCSU</w:t>
      </w:r>
      <w:r w:rsidR="00D31A09" w:rsidRPr="00C90FAA">
        <w:rPr>
          <w:spacing w:val="-1"/>
          <w:lang w:val="ro-RO"/>
        </w:rPr>
        <w:t>/</w:t>
      </w:r>
      <w:r w:rsidR="00DD58B9" w:rsidRPr="00C90FAA">
        <w:rPr>
          <w:spacing w:val="-1"/>
          <w:lang w:val="ro-RO"/>
        </w:rPr>
        <w:t>PCTL</w:t>
      </w:r>
      <w:r w:rsidRPr="00C90FAA">
        <w:rPr>
          <w:spacing w:val="-1"/>
          <w:lang w:val="ro-RO"/>
        </w:rPr>
        <w:t xml:space="preserve">, </w:t>
      </w:r>
      <w:r w:rsidRPr="00C90FAA">
        <w:rPr>
          <w:lang w:val="ro-RO"/>
        </w:rPr>
        <w:t>transmisă</w:t>
      </w:r>
      <w:r w:rsidRPr="00C90FAA">
        <w:rPr>
          <w:spacing w:val="-1"/>
          <w:lang w:val="ro-RO"/>
        </w:rPr>
        <w:t xml:space="preserve"> </w:t>
      </w:r>
      <w:r w:rsidRPr="00C90FAA">
        <w:rPr>
          <w:lang w:val="ro-RO"/>
        </w:rPr>
        <w:t>în</w:t>
      </w:r>
      <w:r w:rsidRPr="00C90FAA">
        <w:rPr>
          <w:spacing w:val="-1"/>
          <w:lang w:val="ro-RO"/>
        </w:rPr>
        <w:t xml:space="preserve"> prealabil</w:t>
      </w:r>
      <w:r w:rsidRPr="00C90FAA">
        <w:rPr>
          <w:spacing w:val="-2"/>
          <w:lang w:val="ro-RO"/>
        </w:rPr>
        <w:t xml:space="preserve"> </w:t>
      </w:r>
      <w:r w:rsidRPr="00C90FAA">
        <w:rPr>
          <w:lang w:val="ro-RO"/>
        </w:rPr>
        <w:t>în</w:t>
      </w:r>
      <w:r w:rsidRPr="00C90FAA">
        <w:rPr>
          <w:spacing w:val="-2"/>
          <w:lang w:val="ro-RO"/>
        </w:rPr>
        <w:t xml:space="preserve"> </w:t>
      </w:r>
      <w:r w:rsidRPr="00C90FAA">
        <w:rPr>
          <w:spacing w:val="-1"/>
          <w:lang w:val="ro-RO"/>
        </w:rPr>
        <w:t>acest</w:t>
      </w:r>
      <w:r w:rsidRPr="00C90FAA">
        <w:rPr>
          <w:spacing w:val="40"/>
          <w:w w:val="99"/>
          <w:lang w:val="ro-RO"/>
        </w:rPr>
        <w:t xml:space="preserve"> </w:t>
      </w:r>
      <w:r w:rsidRPr="00C90FAA">
        <w:rPr>
          <w:spacing w:val="-1"/>
          <w:lang w:val="ro-RO"/>
        </w:rPr>
        <w:t>scop</w:t>
      </w:r>
      <w:r w:rsidRPr="00C90FAA">
        <w:rPr>
          <w:spacing w:val="3"/>
          <w:lang w:val="ro-RO"/>
        </w:rPr>
        <w:t xml:space="preserve"> </w:t>
      </w:r>
      <w:r w:rsidRPr="00C90FAA">
        <w:rPr>
          <w:lang w:val="ro-RO"/>
        </w:rPr>
        <w:t>către</w:t>
      </w:r>
      <w:r w:rsidRPr="00C90FAA">
        <w:rPr>
          <w:spacing w:val="3"/>
          <w:lang w:val="ro-RO"/>
        </w:rPr>
        <w:t xml:space="preserve"> </w:t>
      </w:r>
      <w:r w:rsidR="00223323" w:rsidRPr="00C90FAA">
        <w:rPr>
          <w:lang w:val="ro-RO"/>
        </w:rPr>
        <w:t>OPCOM S.A.</w:t>
      </w:r>
      <w:r w:rsidRPr="00C90FAA">
        <w:rPr>
          <w:lang w:val="ro-RO"/>
        </w:rPr>
        <w:t>,</w:t>
      </w:r>
      <w:r w:rsidRPr="00C90FAA">
        <w:rPr>
          <w:spacing w:val="3"/>
          <w:lang w:val="ro-RO"/>
        </w:rPr>
        <w:t xml:space="preserve"> </w:t>
      </w:r>
      <w:r w:rsidRPr="00C90FAA">
        <w:rPr>
          <w:lang w:val="ro-RO"/>
        </w:rPr>
        <w:t>fără</w:t>
      </w:r>
      <w:r w:rsidRPr="00C90FAA">
        <w:rPr>
          <w:spacing w:val="2"/>
          <w:lang w:val="ro-RO"/>
        </w:rPr>
        <w:t xml:space="preserve"> </w:t>
      </w:r>
      <w:r w:rsidRPr="00C90FAA">
        <w:rPr>
          <w:lang w:val="ro-RO"/>
        </w:rPr>
        <w:t>ca</w:t>
      </w:r>
      <w:r w:rsidRPr="00C90FAA">
        <w:rPr>
          <w:spacing w:val="3"/>
          <w:lang w:val="ro-RO"/>
        </w:rPr>
        <w:t xml:space="preserve"> </w:t>
      </w:r>
      <w:r w:rsidRPr="00C90FAA">
        <w:rPr>
          <w:lang w:val="ro-RO"/>
        </w:rPr>
        <w:t>acest</w:t>
      </w:r>
      <w:r w:rsidRPr="00C90FAA">
        <w:rPr>
          <w:spacing w:val="2"/>
          <w:lang w:val="ro-RO"/>
        </w:rPr>
        <w:t xml:space="preserve"> </w:t>
      </w:r>
      <w:r w:rsidRPr="00C90FAA">
        <w:rPr>
          <w:lang w:val="ro-RO"/>
        </w:rPr>
        <w:t>lucru</w:t>
      </w:r>
      <w:r w:rsidRPr="00C90FAA">
        <w:rPr>
          <w:spacing w:val="4"/>
          <w:lang w:val="ro-RO"/>
        </w:rPr>
        <w:t xml:space="preserve"> </w:t>
      </w:r>
      <w:r w:rsidRPr="00C90FAA">
        <w:rPr>
          <w:lang w:val="ro-RO"/>
        </w:rPr>
        <w:t>să</w:t>
      </w:r>
      <w:r w:rsidRPr="00C90FAA">
        <w:rPr>
          <w:spacing w:val="4"/>
          <w:lang w:val="ro-RO"/>
        </w:rPr>
        <w:t xml:space="preserve"> </w:t>
      </w:r>
      <w:r w:rsidRPr="00C90FAA">
        <w:rPr>
          <w:spacing w:val="-1"/>
          <w:lang w:val="ro-RO"/>
        </w:rPr>
        <w:t>afecteze</w:t>
      </w:r>
      <w:r w:rsidRPr="00C90FAA">
        <w:rPr>
          <w:spacing w:val="2"/>
          <w:lang w:val="ro-RO"/>
        </w:rPr>
        <w:t xml:space="preserve"> </w:t>
      </w:r>
      <w:r w:rsidRPr="00C90FAA">
        <w:rPr>
          <w:lang w:val="ro-RO"/>
        </w:rPr>
        <w:t>îndeplinirea</w:t>
      </w:r>
      <w:r w:rsidRPr="00C90FAA">
        <w:rPr>
          <w:spacing w:val="3"/>
          <w:lang w:val="ro-RO"/>
        </w:rPr>
        <w:t xml:space="preserve"> </w:t>
      </w:r>
      <w:r w:rsidRPr="00C90FAA">
        <w:rPr>
          <w:lang w:val="ro-RO"/>
        </w:rPr>
        <w:t>obligaţiilor</w:t>
      </w:r>
      <w:r w:rsidRPr="00C90FAA">
        <w:rPr>
          <w:spacing w:val="4"/>
          <w:lang w:val="ro-RO"/>
        </w:rPr>
        <w:t xml:space="preserve"> </w:t>
      </w:r>
      <w:r w:rsidRPr="00C90FAA">
        <w:rPr>
          <w:lang w:val="ro-RO"/>
        </w:rPr>
        <w:t>de</w:t>
      </w:r>
      <w:r w:rsidRPr="00C90FAA">
        <w:rPr>
          <w:spacing w:val="2"/>
          <w:lang w:val="ro-RO"/>
        </w:rPr>
        <w:t xml:space="preserve"> </w:t>
      </w:r>
      <w:r w:rsidRPr="00C90FAA">
        <w:rPr>
          <w:lang w:val="ro-RO"/>
        </w:rPr>
        <w:t>plată</w:t>
      </w:r>
      <w:r w:rsidRPr="00C90FAA">
        <w:rPr>
          <w:spacing w:val="33"/>
          <w:w w:val="99"/>
          <w:lang w:val="ro-RO"/>
        </w:rPr>
        <w:t xml:space="preserve"> </w:t>
      </w:r>
      <w:r w:rsidRPr="00C90FAA">
        <w:rPr>
          <w:spacing w:val="-1"/>
          <w:lang w:val="ro-RO"/>
        </w:rPr>
        <w:t>existente</w:t>
      </w:r>
      <w:r w:rsidRPr="00C90FAA">
        <w:rPr>
          <w:spacing w:val="-7"/>
          <w:lang w:val="ro-RO"/>
        </w:rPr>
        <w:t xml:space="preserve"> </w:t>
      </w:r>
      <w:r w:rsidRPr="00C90FAA">
        <w:rPr>
          <w:lang w:val="ro-RO"/>
        </w:rPr>
        <w:t>sau</w:t>
      </w:r>
      <w:r w:rsidRPr="00C90FAA">
        <w:rPr>
          <w:spacing w:val="-7"/>
          <w:lang w:val="ro-RO"/>
        </w:rPr>
        <w:t xml:space="preserve"> </w:t>
      </w:r>
      <w:r w:rsidRPr="00C90FAA">
        <w:rPr>
          <w:lang w:val="ro-RO"/>
        </w:rPr>
        <w:t>în</w:t>
      </w:r>
      <w:r w:rsidRPr="00C90FAA">
        <w:rPr>
          <w:spacing w:val="-7"/>
          <w:lang w:val="ro-RO"/>
        </w:rPr>
        <w:t xml:space="preserve"> </w:t>
      </w:r>
      <w:r w:rsidRPr="00C90FAA">
        <w:rPr>
          <w:spacing w:val="-1"/>
          <w:lang w:val="ro-RO"/>
        </w:rPr>
        <w:t>curs</w:t>
      </w:r>
      <w:r w:rsidRPr="00C90FAA">
        <w:rPr>
          <w:spacing w:val="-7"/>
          <w:lang w:val="ro-RO"/>
        </w:rPr>
        <w:t xml:space="preserve"> </w:t>
      </w:r>
      <w:r w:rsidRPr="00C90FAA">
        <w:rPr>
          <w:lang w:val="ro-RO"/>
        </w:rPr>
        <w:t>la</w:t>
      </w:r>
      <w:r w:rsidRPr="00C90FAA">
        <w:rPr>
          <w:spacing w:val="-6"/>
          <w:lang w:val="ro-RO"/>
        </w:rPr>
        <w:t xml:space="preserve"> </w:t>
      </w:r>
      <w:r w:rsidRPr="00C90FAA">
        <w:rPr>
          <w:lang w:val="ro-RO"/>
        </w:rPr>
        <w:t>data</w:t>
      </w:r>
      <w:r w:rsidRPr="00C90FAA">
        <w:rPr>
          <w:spacing w:val="-7"/>
          <w:lang w:val="ro-RO"/>
        </w:rPr>
        <w:t xml:space="preserve"> </w:t>
      </w:r>
      <w:r w:rsidRPr="00C90FAA">
        <w:rPr>
          <w:lang w:val="ro-RO"/>
        </w:rPr>
        <w:t>încetării</w:t>
      </w:r>
      <w:r w:rsidRPr="00C90FAA">
        <w:rPr>
          <w:spacing w:val="-7"/>
          <w:lang w:val="ro-RO"/>
        </w:rPr>
        <w:t xml:space="preserve"> </w:t>
      </w:r>
      <w:r w:rsidRPr="00C90FAA">
        <w:rPr>
          <w:lang w:val="ro-RO"/>
        </w:rPr>
        <w:t>Convenţiei;</w:t>
      </w:r>
    </w:p>
    <w:p w14:paraId="53389609" w14:textId="441A5D57" w:rsidR="00251200" w:rsidRPr="00C90FAA" w:rsidRDefault="009E2291" w:rsidP="00373688">
      <w:pPr>
        <w:pStyle w:val="BodyText"/>
        <w:numPr>
          <w:ilvl w:val="1"/>
          <w:numId w:val="6"/>
        </w:numPr>
        <w:spacing w:before="0" w:after="120" w:line="312" w:lineRule="auto"/>
        <w:ind w:left="850" w:right="108" w:hanging="566"/>
        <w:jc w:val="both"/>
        <w:rPr>
          <w:spacing w:val="-1"/>
          <w:lang w:val="ro-RO"/>
        </w:rPr>
      </w:pPr>
      <w:r w:rsidRPr="00C90FAA">
        <w:rPr>
          <w:spacing w:val="-1"/>
          <w:lang w:val="ro-RO"/>
        </w:rPr>
        <w:t xml:space="preserve">În cazul în care, după consultarea publică desfășurată de </w:t>
      </w:r>
      <w:r w:rsidR="00223323" w:rsidRPr="00C90FAA">
        <w:rPr>
          <w:spacing w:val="-1"/>
          <w:lang w:val="ro-RO"/>
        </w:rPr>
        <w:t>OPCOM S.A.</w:t>
      </w:r>
      <w:r w:rsidRPr="00C90FAA">
        <w:rPr>
          <w:spacing w:val="-1"/>
          <w:lang w:val="ro-RO"/>
        </w:rPr>
        <w:t xml:space="preserve">, textul </w:t>
      </w:r>
      <w:r w:rsidR="00D31A09" w:rsidRPr="00C90FAA">
        <w:rPr>
          <w:spacing w:val="-1"/>
          <w:lang w:val="ro-RO"/>
        </w:rPr>
        <w:t xml:space="preserve">prezentei </w:t>
      </w:r>
      <w:r w:rsidRPr="00C90FAA">
        <w:rPr>
          <w:spacing w:val="-1"/>
          <w:lang w:val="ro-RO"/>
        </w:rPr>
        <w:t xml:space="preserve">Convenţii este revizuit iar revizia nu este acceptată de către Participant, acesta poate decide încetarea aplicabilităţii </w:t>
      </w:r>
      <w:r w:rsidR="00070ED7" w:rsidRPr="00C90FAA">
        <w:rPr>
          <w:spacing w:val="-1"/>
          <w:lang w:val="ro-RO"/>
        </w:rPr>
        <w:t xml:space="preserve">prezentei </w:t>
      </w:r>
      <w:r w:rsidRPr="00C90FAA">
        <w:rPr>
          <w:spacing w:val="-1"/>
          <w:lang w:val="ro-RO"/>
        </w:rPr>
        <w:t>Convenţiei, cu respectarea prevederilor procedurilor operaţionale specifice. În astfel de situații, Convenția se va aplica până la încetarea aplicabilității acesteia în versiunea nemodificată;</w:t>
      </w:r>
    </w:p>
    <w:p w14:paraId="3CE0B65B" w14:textId="427BAFBE" w:rsidR="00251200" w:rsidRPr="00C90FAA" w:rsidRDefault="00987E22" w:rsidP="00373688">
      <w:pPr>
        <w:pStyle w:val="BodyText"/>
        <w:numPr>
          <w:ilvl w:val="1"/>
          <w:numId w:val="6"/>
        </w:numPr>
        <w:spacing w:before="0" w:after="120" w:line="312" w:lineRule="auto"/>
        <w:ind w:left="850" w:right="108" w:hanging="566"/>
        <w:jc w:val="both"/>
        <w:rPr>
          <w:lang w:val="ro-RO"/>
        </w:rPr>
      </w:pPr>
      <w:r w:rsidRPr="00C90FAA">
        <w:rPr>
          <w:spacing w:val="-1"/>
          <w:lang w:val="ro-RO"/>
        </w:rPr>
        <w:t xml:space="preserve">Prezenta Convenţie se consideră reziliată de plin drept, fără punere în întârziere, fără a fi necesară acordarea unui termen de preaviz, fără intervenţia instanţei de judecată şi fără altă formalitate prealabilă, de la data la care (i) </w:t>
      </w:r>
      <w:r w:rsidR="00223323" w:rsidRPr="00C90FAA">
        <w:rPr>
          <w:spacing w:val="-1"/>
          <w:lang w:val="ro-RO"/>
        </w:rPr>
        <w:t>OPCOM S.A.</w:t>
      </w:r>
      <w:r w:rsidRPr="00C90FAA">
        <w:rPr>
          <w:spacing w:val="-1"/>
          <w:lang w:val="ro-RO"/>
        </w:rPr>
        <w:t xml:space="preserve"> a fost informat despre faptul că Participantului i-a fost retrasă licenţa, (ii) </w:t>
      </w:r>
      <w:r w:rsidR="00223323" w:rsidRPr="00C90FAA">
        <w:rPr>
          <w:spacing w:val="-1"/>
          <w:lang w:val="ro-RO"/>
        </w:rPr>
        <w:t>OPCOM S.A.</w:t>
      </w:r>
      <w:r w:rsidRPr="00C90FAA">
        <w:rPr>
          <w:spacing w:val="-1"/>
          <w:lang w:val="ro-RO"/>
        </w:rPr>
        <w:t xml:space="preserve"> are dovada emisă de o instituție abilitată că Participantul se află în incapacitate de îndeplinire a propriilor obligaţii rezultate din prezenta Conven</w:t>
      </w:r>
      <w:r w:rsidR="00CD4149" w:rsidRPr="00C90FAA">
        <w:rPr>
          <w:spacing w:val="-1"/>
          <w:lang w:val="ro-RO"/>
        </w:rPr>
        <w:t>ț</w:t>
      </w:r>
      <w:r w:rsidRPr="00C90FAA">
        <w:rPr>
          <w:spacing w:val="-1"/>
          <w:lang w:val="ro-RO"/>
        </w:rPr>
        <w:t>ie și/sau în cazul în care (iii) Participantul la Piață nu dovedește încetarea cauzelor</w:t>
      </w:r>
      <w:r w:rsidRPr="00C90FAA">
        <w:rPr>
          <w:lang w:val="ro-RO"/>
        </w:rPr>
        <w:t xml:space="preserve"> care au condus la suspendarea sa în termenul precizat în </w:t>
      </w:r>
      <w:r w:rsidRPr="00C90FAA">
        <w:rPr>
          <w:i/>
          <w:iCs/>
          <w:lang w:val="ro-RO"/>
        </w:rPr>
        <w:t xml:space="preserve">Procedura privind înregistrarea participanților la piețele </w:t>
      </w:r>
      <w:r w:rsidR="00F5585C" w:rsidRPr="00C90FAA">
        <w:rPr>
          <w:i/>
          <w:iCs/>
          <w:lang w:val="ro-RO"/>
        </w:rPr>
        <w:t>organizate</w:t>
      </w:r>
      <w:r w:rsidRPr="00C90FAA">
        <w:rPr>
          <w:i/>
          <w:iCs/>
          <w:lang w:val="ro-RO"/>
        </w:rPr>
        <w:t xml:space="preserve"> de energie electrică administrate de </w:t>
      </w:r>
      <w:r w:rsidR="00223323" w:rsidRPr="00C90FAA">
        <w:rPr>
          <w:i/>
          <w:iCs/>
          <w:lang w:val="ro-RO"/>
        </w:rPr>
        <w:t>OPCOM S.A.</w:t>
      </w:r>
    </w:p>
    <w:p w14:paraId="23D81457" w14:textId="6166E04F" w:rsidR="00D77179" w:rsidRPr="00C90FAA" w:rsidRDefault="00D77179" w:rsidP="00D77179">
      <w:pPr>
        <w:pStyle w:val="BodyText"/>
        <w:spacing w:before="0" w:after="120" w:line="312" w:lineRule="auto"/>
        <w:ind w:left="850" w:right="108" w:firstLine="0"/>
        <w:jc w:val="both"/>
        <w:rPr>
          <w:lang w:val="ro-RO"/>
        </w:rPr>
      </w:pPr>
    </w:p>
    <w:p w14:paraId="13C087CB" w14:textId="74C14856" w:rsidR="00251200" w:rsidRPr="00C90FAA" w:rsidRDefault="009E2291" w:rsidP="00D77179">
      <w:pPr>
        <w:pStyle w:val="Heading1"/>
        <w:spacing w:before="0" w:after="120" w:line="312" w:lineRule="auto"/>
        <w:ind w:left="119"/>
        <w:rPr>
          <w:rFonts w:cs="Tahoma"/>
          <w:b w:val="0"/>
          <w:bCs w:val="0"/>
          <w:lang w:val="ro-RO"/>
        </w:rPr>
      </w:pPr>
      <w:r w:rsidRPr="00C90FAA">
        <w:rPr>
          <w:spacing w:val="-1"/>
          <w:lang w:val="ro-RO"/>
        </w:rPr>
        <w:t>Art.</w:t>
      </w:r>
      <w:r w:rsidRPr="00C90FAA">
        <w:rPr>
          <w:spacing w:val="-9"/>
          <w:lang w:val="ro-RO"/>
        </w:rPr>
        <w:t xml:space="preserve"> </w:t>
      </w:r>
      <w:r w:rsidR="00DB3DC5" w:rsidRPr="00C90FAA">
        <w:rPr>
          <w:lang w:val="ro-RO"/>
        </w:rPr>
        <w:t>1</w:t>
      </w:r>
      <w:r w:rsidR="00BE6A27" w:rsidRPr="00C90FAA">
        <w:rPr>
          <w:lang w:val="ro-RO"/>
        </w:rPr>
        <w:t>1</w:t>
      </w:r>
      <w:r w:rsidRPr="00C90FAA">
        <w:rPr>
          <w:lang w:val="ro-RO"/>
        </w:rPr>
        <w:t>.</w:t>
      </w:r>
      <w:r w:rsidRPr="00C90FAA">
        <w:rPr>
          <w:spacing w:val="-9"/>
          <w:lang w:val="ro-RO"/>
        </w:rPr>
        <w:t xml:space="preserve"> </w:t>
      </w:r>
      <w:r w:rsidR="00D86EB9" w:rsidRPr="00C90FAA">
        <w:rPr>
          <w:spacing w:val="-9"/>
          <w:lang w:val="ro-RO"/>
        </w:rPr>
        <w:t xml:space="preserve">    </w:t>
      </w:r>
      <w:r w:rsidRPr="00C90FAA">
        <w:rPr>
          <w:spacing w:val="-1"/>
          <w:lang w:val="ro-RO"/>
        </w:rPr>
        <w:t>LEGEA</w:t>
      </w:r>
      <w:r w:rsidRPr="00C90FAA">
        <w:rPr>
          <w:spacing w:val="-8"/>
          <w:lang w:val="ro-RO"/>
        </w:rPr>
        <w:t xml:space="preserve"> </w:t>
      </w:r>
      <w:r w:rsidRPr="00C90FAA">
        <w:rPr>
          <w:spacing w:val="-1"/>
          <w:lang w:val="ro-RO"/>
        </w:rPr>
        <w:t>APLICABILĂ</w:t>
      </w:r>
    </w:p>
    <w:p w14:paraId="7574A2BE" w14:textId="77777777" w:rsidR="00BE6A27" w:rsidRPr="00C90FAA" w:rsidRDefault="00BE6A27" w:rsidP="00BE6A27">
      <w:pPr>
        <w:pStyle w:val="ListParagraph"/>
        <w:numPr>
          <w:ilvl w:val="0"/>
          <w:numId w:val="5"/>
        </w:numPr>
        <w:tabs>
          <w:tab w:val="left" w:pos="284"/>
        </w:tabs>
        <w:spacing w:after="120" w:line="312" w:lineRule="auto"/>
        <w:rPr>
          <w:rFonts w:ascii="Tahoma" w:eastAsia="Tahoma" w:hAnsi="Tahoma"/>
          <w:vanish/>
          <w:spacing w:val="-1"/>
          <w:lang w:val="ro-RO"/>
        </w:rPr>
      </w:pPr>
    </w:p>
    <w:p w14:paraId="1C9D0BDC" w14:textId="769962EA" w:rsidR="00251200" w:rsidRPr="00C90FAA" w:rsidRDefault="009E2291" w:rsidP="00BE6A27">
      <w:pPr>
        <w:pStyle w:val="BodyText"/>
        <w:numPr>
          <w:ilvl w:val="1"/>
          <w:numId w:val="5"/>
        </w:numPr>
        <w:tabs>
          <w:tab w:val="left" w:pos="284"/>
        </w:tabs>
        <w:spacing w:before="0" w:after="120" w:line="312" w:lineRule="auto"/>
        <w:ind w:left="1005"/>
        <w:rPr>
          <w:lang w:val="ro-RO"/>
        </w:rPr>
      </w:pPr>
      <w:r w:rsidRPr="00C90FAA">
        <w:rPr>
          <w:spacing w:val="-1"/>
          <w:lang w:val="ro-RO"/>
        </w:rPr>
        <w:t>Prezenta</w:t>
      </w:r>
      <w:r w:rsidRPr="00C90FAA">
        <w:rPr>
          <w:spacing w:val="-9"/>
          <w:lang w:val="ro-RO"/>
        </w:rPr>
        <w:t xml:space="preserve"> </w:t>
      </w:r>
      <w:r w:rsidRPr="00C90FAA">
        <w:rPr>
          <w:lang w:val="ro-RO"/>
        </w:rPr>
        <w:t>Convenţie</w:t>
      </w:r>
      <w:r w:rsidRPr="00C90FAA">
        <w:rPr>
          <w:spacing w:val="-8"/>
          <w:lang w:val="ro-RO"/>
        </w:rPr>
        <w:t xml:space="preserve"> </w:t>
      </w:r>
      <w:r w:rsidRPr="00C90FAA">
        <w:rPr>
          <w:lang w:val="ro-RO"/>
        </w:rPr>
        <w:t>este</w:t>
      </w:r>
      <w:r w:rsidRPr="00C90FAA">
        <w:rPr>
          <w:spacing w:val="-8"/>
          <w:lang w:val="ro-RO"/>
        </w:rPr>
        <w:t xml:space="preserve"> </w:t>
      </w:r>
      <w:r w:rsidRPr="00C90FAA">
        <w:rPr>
          <w:spacing w:val="-1"/>
          <w:lang w:val="ro-RO"/>
        </w:rPr>
        <w:t>guvernată</w:t>
      </w:r>
      <w:r w:rsidRPr="00C90FAA">
        <w:rPr>
          <w:spacing w:val="-8"/>
          <w:lang w:val="ro-RO"/>
        </w:rPr>
        <w:t xml:space="preserve"> </w:t>
      </w:r>
      <w:r w:rsidRPr="00C90FAA">
        <w:rPr>
          <w:lang w:val="ro-RO"/>
        </w:rPr>
        <w:t>şi</w:t>
      </w:r>
      <w:r w:rsidRPr="00C90FAA">
        <w:rPr>
          <w:spacing w:val="-9"/>
          <w:lang w:val="ro-RO"/>
        </w:rPr>
        <w:t xml:space="preserve"> </w:t>
      </w:r>
      <w:r w:rsidRPr="00C90FAA">
        <w:rPr>
          <w:lang w:val="ro-RO"/>
        </w:rPr>
        <w:t>interpretată</w:t>
      </w:r>
      <w:r w:rsidRPr="00C90FAA">
        <w:rPr>
          <w:spacing w:val="-9"/>
          <w:lang w:val="ro-RO"/>
        </w:rPr>
        <w:t xml:space="preserve"> </w:t>
      </w:r>
      <w:r w:rsidRPr="00C90FAA">
        <w:rPr>
          <w:spacing w:val="-1"/>
          <w:lang w:val="ro-RO"/>
        </w:rPr>
        <w:t>potrivit</w:t>
      </w:r>
      <w:r w:rsidRPr="00C90FAA">
        <w:rPr>
          <w:spacing w:val="-9"/>
          <w:lang w:val="ro-RO"/>
        </w:rPr>
        <w:t xml:space="preserve"> </w:t>
      </w:r>
      <w:r w:rsidRPr="00C90FAA">
        <w:rPr>
          <w:spacing w:val="-1"/>
          <w:lang w:val="ro-RO"/>
        </w:rPr>
        <w:t>legii</w:t>
      </w:r>
      <w:r w:rsidRPr="00C90FAA">
        <w:rPr>
          <w:spacing w:val="-8"/>
          <w:lang w:val="ro-RO"/>
        </w:rPr>
        <w:t xml:space="preserve"> </w:t>
      </w:r>
      <w:r w:rsidRPr="00C90FAA">
        <w:rPr>
          <w:spacing w:val="-1"/>
          <w:lang w:val="ro-RO"/>
        </w:rPr>
        <w:t>române.</w:t>
      </w:r>
    </w:p>
    <w:p w14:paraId="615C2763" w14:textId="1E7C2993" w:rsidR="00251200" w:rsidRPr="00C90FAA" w:rsidRDefault="009E2291" w:rsidP="00373688">
      <w:pPr>
        <w:pStyle w:val="BodyText"/>
        <w:numPr>
          <w:ilvl w:val="1"/>
          <w:numId w:val="5"/>
        </w:numPr>
        <w:spacing w:before="0" w:after="120" w:line="312" w:lineRule="auto"/>
        <w:ind w:left="850" w:right="108" w:hanging="566"/>
        <w:jc w:val="both"/>
        <w:rPr>
          <w:lang w:val="ro-RO"/>
        </w:rPr>
      </w:pPr>
      <w:r w:rsidRPr="00C90FAA">
        <w:rPr>
          <w:spacing w:val="-1"/>
          <w:lang w:val="ro-RO"/>
        </w:rPr>
        <w:t>Orice</w:t>
      </w:r>
      <w:r w:rsidRPr="00C90FAA">
        <w:rPr>
          <w:spacing w:val="8"/>
          <w:lang w:val="ro-RO"/>
        </w:rPr>
        <w:t xml:space="preserve"> </w:t>
      </w:r>
      <w:r w:rsidRPr="00C90FAA">
        <w:rPr>
          <w:lang w:val="ro-RO"/>
        </w:rPr>
        <w:t>neînțelegere</w:t>
      </w:r>
      <w:r w:rsidRPr="00C90FAA">
        <w:rPr>
          <w:spacing w:val="10"/>
          <w:lang w:val="ro-RO"/>
        </w:rPr>
        <w:t xml:space="preserve"> </w:t>
      </w:r>
      <w:r w:rsidRPr="00C90FAA">
        <w:rPr>
          <w:spacing w:val="-1"/>
          <w:lang w:val="ro-RO"/>
        </w:rPr>
        <w:t>sau</w:t>
      </w:r>
      <w:r w:rsidRPr="00C90FAA">
        <w:rPr>
          <w:spacing w:val="10"/>
          <w:lang w:val="ro-RO"/>
        </w:rPr>
        <w:t xml:space="preserve"> </w:t>
      </w:r>
      <w:r w:rsidRPr="00C90FAA">
        <w:rPr>
          <w:lang w:val="ro-RO"/>
        </w:rPr>
        <w:t>dispută</w:t>
      </w:r>
      <w:r w:rsidRPr="00C90FAA">
        <w:rPr>
          <w:spacing w:val="9"/>
          <w:lang w:val="ro-RO"/>
        </w:rPr>
        <w:t xml:space="preserve"> </w:t>
      </w:r>
      <w:r w:rsidRPr="00C90FAA">
        <w:rPr>
          <w:lang w:val="ro-RO"/>
        </w:rPr>
        <w:t>care</w:t>
      </w:r>
      <w:r w:rsidRPr="00C90FAA">
        <w:rPr>
          <w:spacing w:val="10"/>
          <w:lang w:val="ro-RO"/>
        </w:rPr>
        <w:t xml:space="preserve"> </w:t>
      </w:r>
      <w:r w:rsidRPr="00C90FAA">
        <w:rPr>
          <w:lang w:val="ro-RO"/>
        </w:rPr>
        <w:t>se</w:t>
      </w:r>
      <w:r w:rsidRPr="00C90FAA">
        <w:rPr>
          <w:spacing w:val="9"/>
          <w:lang w:val="ro-RO"/>
        </w:rPr>
        <w:t xml:space="preserve"> </w:t>
      </w:r>
      <w:r w:rsidRPr="00C90FAA">
        <w:rPr>
          <w:spacing w:val="-1"/>
          <w:lang w:val="ro-RO"/>
        </w:rPr>
        <w:t>poate</w:t>
      </w:r>
      <w:r w:rsidRPr="00C90FAA">
        <w:rPr>
          <w:spacing w:val="9"/>
          <w:lang w:val="ro-RO"/>
        </w:rPr>
        <w:t xml:space="preserve"> </w:t>
      </w:r>
      <w:r w:rsidRPr="00C90FAA">
        <w:rPr>
          <w:lang w:val="ro-RO"/>
        </w:rPr>
        <w:t>ivi</w:t>
      </w:r>
      <w:r w:rsidRPr="00C90FAA">
        <w:rPr>
          <w:spacing w:val="10"/>
          <w:lang w:val="ro-RO"/>
        </w:rPr>
        <w:t xml:space="preserve"> </w:t>
      </w:r>
      <w:r w:rsidRPr="00C90FAA">
        <w:rPr>
          <w:lang w:val="ro-RO"/>
        </w:rPr>
        <w:t>între</w:t>
      </w:r>
      <w:r w:rsidRPr="00C90FAA">
        <w:rPr>
          <w:spacing w:val="9"/>
          <w:lang w:val="ro-RO"/>
        </w:rPr>
        <w:t xml:space="preserve"> </w:t>
      </w:r>
      <w:r w:rsidRPr="00C90FAA">
        <w:rPr>
          <w:lang w:val="ro-RO"/>
        </w:rPr>
        <w:t>Părţi,</w:t>
      </w:r>
      <w:r w:rsidRPr="00C90FAA">
        <w:rPr>
          <w:spacing w:val="9"/>
          <w:lang w:val="ro-RO"/>
        </w:rPr>
        <w:t xml:space="preserve"> </w:t>
      </w:r>
      <w:r w:rsidRPr="00C90FAA">
        <w:rPr>
          <w:lang w:val="ro-RO"/>
        </w:rPr>
        <w:t>în</w:t>
      </w:r>
      <w:r w:rsidRPr="00C90FAA">
        <w:rPr>
          <w:spacing w:val="9"/>
          <w:lang w:val="ro-RO"/>
        </w:rPr>
        <w:t xml:space="preserve"> </w:t>
      </w:r>
      <w:r w:rsidRPr="00C90FAA">
        <w:rPr>
          <w:lang w:val="ro-RO"/>
        </w:rPr>
        <w:t>legătură</w:t>
      </w:r>
      <w:r w:rsidRPr="00C90FAA">
        <w:rPr>
          <w:spacing w:val="10"/>
          <w:lang w:val="ro-RO"/>
        </w:rPr>
        <w:t xml:space="preserve"> </w:t>
      </w:r>
      <w:r w:rsidRPr="00C90FAA">
        <w:rPr>
          <w:lang w:val="ro-RO"/>
        </w:rPr>
        <w:t>cu</w:t>
      </w:r>
      <w:r w:rsidRPr="00C90FAA">
        <w:rPr>
          <w:spacing w:val="10"/>
          <w:lang w:val="ro-RO"/>
        </w:rPr>
        <w:t xml:space="preserve"> </w:t>
      </w:r>
      <w:r w:rsidRPr="00C90FAA">
        <w:rPr>
          <w:spacing w:val="-1"/>
          <w:lang w:val="ro-RO"/>
        </w:rPr>
        <w:t>executarea</w:t>
      </w:r>
      <w:r w:rsidRPr="00C90FAA">
        <w:rPr>
          <w:spacing w:val="33"/>
          <w:w w:val="99"/>
          <w:lang w:val="ro-RO"/>
        </w:rPr>
        <w:t xml:space="preserve"> </w:t>
      </w:r>
      <w:r w:rsidRPr="00C90FAA">
        <w:rPr>
          <w:lang w:val="ro-RO"/>
        </w:rPr>
        <w:t>Convenţiei,</w:t>
      </w:r>
      <w:r w:rsidRPr="00C90FAA">
        <w:rPr>
          <w:spacing w:val="11"/>
          <w:lang w:val="ro-RO"/>
        </w:rPr>
        <w:t xml:space="preserve"> </w:t>
      </w:r>
      <w:r w:rsidRPr="00C90FAA">
        <w:rPr>
          <w:lang w:val="ro-RO"/>
        </w:rPr>
        <w:t>inclusiv</w:t>
      </w:r>
      <w:r w:rsidRPr="00C90FAA">
        <w:rPr>
          <w:spacing w:val="11"/>
          <w:lang w:val="ro-RO"/>
        </w:rPr>
        <w:t xml:space="preserve"> </w:t>
      </w:r>
      <w:r w:rsidRPr="00C90FAA">
        <w:rPr>
          <w:spacing w:val="-1"/>
          <w:lang w:val="ro-RO"/>
        </w:rPr>
        <w:t>referitor</w:t>
      </w:r>
      <w:r w:rsidRPr="00C90FAA">
        <w:rPr>
          <w:spacing w:val="10"/>
          <w:lang w:val="ro-RO"/>
        </w:rPr>
        <w:t xml:space="preserve"> </w:t>
      </w:r>
      <w:r w:rsidRPr="00C90FAA">
        <w:rPr>
          <w:lang w:val="ro-RO"/>
        </w:rPr>
        <w:t>la</w:t>
      </w:r>
      <w:r w:rsidRPr="00C90FAA">
        <w:rPr>
          <w:spacing w:val="11"/>
          <w:lang w:val="ro-RO"/>
        </w:rPr>
        <w:t xml:space="preserve"> </w:t>
      </w:r>
      <w:r w:rsidRPr="00C90FAA">
        <w:rPr>
          <w:lang w:val="ro-RO"/>
        </w:rPr>
        <w:t>încheierea,</w:t>
      </w:r>
      <w:r w:rsidRPr="00C90FAA">
        <w:rPr>
          <w:spacing w:val="11"/>
          <w:lang w:val="ro-RO"/>
        </w:rPr>
        <w:t xml:space="preserve"> </w:t>
      </w:r>
      <w:r w:rsidRPr="00C90FAA">
        <w:rPr>
          <w:spacing w:val="-1"/>
          <w:lang w:val="ro-RO"/>
        </w:rPr>
        <w:t>executarea</w:t>
      </w:r>
      <w:r w:rsidRPr="00C90FAA">
        <w:rPr>
          <w:spacing w:val="12"/>
          <w:lang w:val="ro-RO"/>
        </w:rPr>
        <w:t xml:space="preserve"> </w:t>
      </w:r>
      <w:r w:rsidRPr="00C90FAA">
        <w:rPr>
          <w:lang w:val="ro-RO"/>
        </w:rPr>
        <w:t>ori</w:t>
      </w:r>
      <w:r w:rsidRPr="00C90FAA">
        <w:rPr>
          <w:spacing w:val="11"/>
          <w:lang w:val="ro-RO"/>
        </w:rPr>
        <w:t xml:space="preserve"> </w:t>
      </w:r>
      <w:r w:rsidRPr="00C90FAA">
        <w:rPr>
          <w:lang w:val="ro-RO"/>
        </w:rPr>
        <w:t>desfiinţarea</w:t>
      </w:r>
      <w:r w:rsidRPr="00C90FAA">
        <w:rPr>
          <w:spacing w:val="11"/>
          <w:lang w:val="ro-RO"/>
        </w:rPr>
        <w:t xml:space="preserve"> </w:t>
      </w:r>
      <w:r w:rsidRPr="00C90FAA">
        <w:rPr>
          <w:lang w:val="ro-RO"/>
        </w:rPr>
        <w:t>sa,</w:t>
      </w:r>
      <w:r w:rsidRPr="00C90FAA">
        <w:rPr>
          <w:spacing w:val="12"/>
          <w:lang w:val="ro-RO"/>
        </w:rPr>
        <w:t xml:space="preserve"> </w:t>
      </w:r>
      <w:r w:rsidRPr="00C90FAA">
        <w:rPr>
          <w:lang w:val="ro-RO"/>
        </w:rPr>
        <w:t>va</w:t>
      </w:r>
      <w:r w:rsidRPr="00C90FAA">
        <w:rPr>
          <w:spacing w:val="11"/>
          <w:lang w:val="ro-RO"/>
        </w:rPr>
        <w:t xml:space="preserve"> </w:t>
      </w:r>
      <w:r w:rsidRPr="00C90FAA">
        <w:rPr>
          <w:spacing w:val="-1"/>
          <w:lang w:val="ro-RO"/>
        </w:rPr>
        <w:t>fi</w:t>
      </w:r>
      <w:r w:rsidRPr="00C90FAA">
        <w:rPr>
          <w:spacing w:val="24"/>
          <w:w w:val="99"/>
          <w:lang w:val="ro-RO"/>
        </w:rPr>
        <w:t xml:space="preserve"> </w:t>
      </w:r>
      <w:r w:rsidRPr="00C90FAA">
        <w:rPr>
          <w:lang w:val="ro-RO"/>
        </w:rPr>
        <w:t>soluţionată</w:t>
      </w:r>
      <w:r w:rsidRPr="00C90FAA">
        <w:rPr>
          <w:spacing w:val="45"/>
          <w:lang w:val="ro-RO"/>
        </w:rPr>
        <w:t xml:space="preserve"> </w:t>
      </w:r>
      <w:r w:rsidRPr="00C90FAA">
        <w:rPr>
          <w:lang w:val="ro-RO"/>
        </w:rPr>
        <w:t>pe</w:t>
      </w:r>
      <w:r w:rsidRPr="00C90FAA">
        <w:rPr>
          <w:spacing w:val="44"/>
          <w:lang w:val="ro-RO"/>
        </w:rPr>
        <w:t xml:space="preserve"> </w:t>
      </w:r>
      <w:r w:rsidRPr="00C90FAA">
        <w:rPr>
          <w:lang w:val="ro-RO"/>
        </w:rPr>
        <w:t>cale</w:t>
      </w:r>
      <w:r w:rsidRPr="00C90FAA">
        <w:rPr>
          <w:spacing w:val="46"/>
          <w:lang w:val="ro-RO"/>
        </w:rPr>
        <w:t xml:space="preserve"> </w:t>
      </w:r>
      <w:r w:rsidRPr="00C90FAA">
        <w:rPr>
          <w:lang w:val="ro-RO"/>
        </w:rPr>
        <w:t>amiabilă,</w:t>
      </w:r>
      <w:r w:rsidRPr="00C90FAA">
        <w:rPr>
          <w:spacing w:val="44"/>
          <w:lang w:val="ro-RO"/>
        </w:rPr>
        <w:t xml:space="preserve"> </w:t>
      </w:r>
      <w:r w:rsidRPr="00C90FAA">
        <w:rPr>
          <w:lang w:val="ro-RO"/>
        </w:rPr>
        <w:t>în</w:t>
      </w:r>
      <w:r w:rsidRPr="00C90FAA">
        <w:rPr>
          <w:spacing w:val="45"/>
          <w:lang w:val="ro-RO"/>
        </w:rPr>
        <w:t xml:space="preserve"> </w:t>
      </w:r>
      <w:r w:rsidRPr="00C90FAA">
        <w:rPr>
          <w:spacing w:val="-1"/>
          <w:lang w:val="ro-RO"/>
        </w:rPr>
        <w:t>termen</w:t>
      </w:r>
      <w:r w:rsidRPr="00C90FAA">
        <w:rPr>
          <w:spacing w:val="45"/>
          <w:lang w:val="ro-RO"/>
        </w:rPr>
        <w:t xml:space="preserve"> </w:t>
      </w:r>
      <w:r w:rsidRPr="00C90FAA">
        <w:rPr>
          <w:lang w:val="ro-RO"/>
        </w:rPr>
        <w:t>de</w:t>
      </w:r>
      <w:r w:rsidRPr="00C90FAA">
        <w:rPr>
          <w:spacing w:val="43"/>
          <w:lang w:val="ro-RO"/>
        </w:rPr>
        <w:t xml:space="preserve"> </w:t>
      </w:r>
      <w:r w:rsidRPr="00C90FAA">
        <w:rPr>
          <w:lang w:val="ro-RO"/>
        </w:rPr>
        <w:t>cel</w:t>
      </w:r>
      <w:r w:rsidRPr="00C90FAA">
        <w:rPr>
          <w:spacing w:val="44"/>
          <w:lang w:val="ro-RO"/>
        </w:rPr>
        <w:t xml:space="preserve"> </w:t>
      </w:r>
      <w:r w:rsidRPr="00C90FAA">
        <w:rPr>
          <w:lang w:val="ro-RO"/>
        </w:rPr>
        <w:t>mult</w:t>
      </w:r>
      <w:r w:rsidRPr="00C90FAA">
        <w:rPr>
          <w:spacing w:val="45"/>
          <w:lang w:val="ro-RO"/>
        </w:rPr>
        <w:t xml:space="preserve"> </w:t>
      </w:r>
      <w:r w:rsidRPr="00C90FAA">
        <w:rPr>
          <w:spacing w:val="-1"/>
          <w:lang w:val="ro-RO"/>
        </w:rPr>
        <w:t>cincisprezece</w:t>
      </w:r>
      <w:r w:rsidRPr="00C90FAA">
        <w:rPr>
          <w:spacing w:val="45"/>
          <w:lang w:val="ro-RO"/>
        </w:rPr>
        <w:t xml:space="preserve"> </w:t>
      </w:r>
      <w:r w:rsidRPr="00C90FAA">
        <w:rPr>
          <w:spacing w:val="-1"/>
          <w:lang w:val="ro-RO"/>
        </w:rPr>
        <w:t>(15)</w:t>
      </w:r>
      <w:r w:rsidRPr="00C90FAA">
        <w:rPr>
          <w:spacing w:val="45"/>
          <w:lang w:val="ro-RO"/>
        </w:rPr>
        <w:t xml:space="preserve"> </w:t>
      </w:r>
      <w:r w:rsidRPr="00C90FAA">
        <w:rPr>
          <w:spacing w:val="-1"/>
          <w:lang w:val="ro-RO"/>
        </w:rPr>
        <w:t>zile</w:t>
      </w:r>
      <w:r w:rsidRPr="00C90FAA">
        <w:rPr>
          <w:spacing w:val="28"/>
          <w:w w:val="99"/>
          <w:lang w:val="ro-RO"/>
        </w:rPr>
        <w:t xml:space="preserve"> </w:t>
      </w:r>
      <w:r w:rsidRPr="00C90FAA">
        <w:rPr>
          <w:spacing w:val="-1"/>
          <w:lang w:val="ro-RO"/>
        </w:rPr>
        <w:t>calendaristice</w:t>
      </w:r>
      <w:r w:rsidRPr="00C90FAA">
        <w:rPr>
          <w:spacing w:val="3"/>
          <w:lang w:val="ro-RO"/>
        </w:rPr>
        <w:t xml:space="preserve"> </w:t>
      </w:r>
      <w:r w:rsidRPr="00C90FAA">
        <w:rPr>
          <w:lang w:val="ro-RO"/>
        </w:rPr>
        <w:t>de</w:t>
      </w:r>
      <w:r w:rsidRPr="00C90FAA">
        <w:rPr>
          <w:spacing w:val="3"/>
          <w:lang w:val="ro-RO"/>
        </w:rPr>
        <w:t xml:space="preserve"> </w:t>
      </w:r>
      <w:r w:rsidRPr="00C90FAA">
        <w:rPr>
          <w:lang w:val="ro-RO"/>
        </w:rPr>
        <w:t>la</w:t>
      </w:r>
      <w:r w:rsidRPr="00C90FAA">
        <w:rPr>
          <w:spacing w:val="5"/>
          <w:lang w:val="ro-RO"/>
        </w:rPr>
        <w:t xml:space="preserve"> </w:t>
      </w:r>
      <w:r w:rsidRPr="00C90FAA">
        <w:rPr>
          <w:lang w:val="ro-RO"/>
        </w:rPr>
        <w:t>data</w:t>
      </w:r>
      <w:r w:rsidRPr="00C90FAA">
        <w:rPr>
          <w:spacing w:val="3"/>
          <w:lang w:val="ro-RO"/>
        </w:rPr>
        <w:t xml:space="preserve"> </w:t>
      </w:r>
      <w:r w:rsidRPr="00C90FAA">
        <w:rPr>
          <w:lang w:val="ro-RO"/>
        </w:rPr>
        <w:t>notificării</w:t>
      </w:r>
      <w:r w:rsidRPr="00C90FAA">
        <w:rPr>
          <w:spacing w:val="4"/>
          <w:lang w:val="ro-RO"/>
        </w:rPr>
        <w:t xml:space="preserve"> </w:t>
      </w:r>
      <w:r w:rsidRPr="00C90FAA">
        <w:rPr>
          <w:lang w:val="ro-RO"/>
        </w:rPr>
        <w:t>unei</w:t>
      </w:r>
      <w:r w:rsidRPr="00C90FAA">
        <w:rPr>
          <w:spacing w:val="4"/>
          <w:lang w:val="ro-RO"/>
        </w:rPr>
        <w:t xml:space="preserve"> </w:t>
      </w:r>
      <w:r w:rsidRPr="00C90FAA">
        <w:rPr>
          <w:lang w:val="ro-RO"/>
        </w:rPr>
        <w:t>asemenea</w:t>
      </w:r>
      <w:r w:rsidRPr="00C90FAA">
        <w:rPr>
          <w:spacing w:val="3"/>
          <w:lang w:val="ro-RO"/>
        </w:rPr>
        <w:t xml:space="preserve"> </w:t>
      </w:r>
      <w:r w:rsidRPr="00C90FAA">
        <w:rPr>
          <w:spacing w:val="-1"/>
          <w:lang w:val="ro-RO"/>
        </w:rPr>
        <w:t>neînțelegeri</w:t>
      </w:r>
      <w:r w:rsidRPr="00C90FAA">
        <w:rPr>
          <w:spacing w:val="4"/>
          <w:lang w:val="ro-RO"/>
        </w:rPr>
        <w:t xml:space="preserve"> </w:t>
      </w:r>
      <w:r w:rsidRPr="00C90FAA">
        <w:rPr>
          <w:spacing w:val="-1"/>
          <w:lang w:val="ro-RO"/>
        </w:rPr>
        <w:t>sau/şi</w:t>
      </w:r>
      <w:r w:rsidRPr="00C90FAA">
        <w:rPr>
          <w:spacing w:val="4"/>
          <w:lang w:val="ro-RO"/>
        </w:rPr>
        <w:t xml:space="preserve"> </w:t>
      </w:r>
      <w:r w:rsidRPr="00C90FAA">
        <w:rPr>
          <w:lang w:val="ro-RO"/>
        </w:rPr>
        <w:t>dispute.</w:t>
      </w:r>
      <w:r w:rsidRPr="00C90FAA">
        <w:rPr>
          <w:spacing w:val="4"/>
          <w:lang w:val="ro-RO"/>
        </w:rPr>
        <w:t xml:space="preserve"> </w:t>
      </w:r>
      <w:r w:rsidRPr="00C90FAA">
        <w:rPr>
          <w:lang w:val="ro-RO"/>
        </w:rPr>
        <w:t>Dacă</w:t>
      </w:r>
      <w:r w:rsidRPr="00C90FAA">
        <w:rPr>
          <w:spacing w:val="6"/>
          <w:lang w:val="ro-RO"/>
        </w:rPr>
        <w:t xml:space="preserve"> </w:t>
      </w:r>
      <w:r w:rsidRPr="00C90FAA">
        <w:rPr>
          <w:lang w:val="ro-RO"/>
        </w:rPr>
        <w:t>la</w:t>
      </w:r>
      <w:r w:rsidRPr="00C90FAA">
        <w:rPr>
          <w:spacing w:val="49"/>
          <w:w w:val="99"/>
          <w:lang w:val="ro-RO"/>
        </w:rPr>
        <w:t xml:space="preserve"> </w:t>
      </w:r>
      <w:r w:rsidRPr="00C90FAA">
        <w:rPr>
          <w:spacing w:val="-1"/>
          <w:lang w:val="ro-RO"/>
        </w:rPr>
        <w:t>expirarea</w:t>
      </w:r>
      <w:r w:rsidRPr="00C90FAA">
        <w:rPr>
          <w:spacing w:val="31"/>
          <w:lang w:val="ro-RO"/>
        </w:rPr>
        <w:t xml:space="preserve"> </w:t>
      </w:r>
      <w:r w:rsidRPr="00C90FAA">
        <w:rPr>
          <w:spacing w:val="-1"/>
          <w:lang w:val="ro-RO"/>
        </w:rPr>
        <w:t>acestui</w:t>
      </w:r>
      <w:r w:rsidRPr="00C90FAA">
        <w:rPr>
          <w:spacing w:val="33"/>
          <w:lang w:val="ro-RO"/>
        </w:rPr>
        <w:t xml:space="preserve"> </w:t>
      </w:r>
      <w:r w:rsidRPr="00C90FAA">
        <w:rPr>
          <w:spacing w:val="-1"/>
          <w:lang w:val="ro-RO"/>
        </w:rPr>
        <w:t>termen,</w:t>
      </w:r>
      <w:r w:rsidRPr="00C90FAA">
        <w:rPr>
          <w:spacing w:val="33"/>
          <w:lang w:val="ro-RO"/>
        </w:rPr>
        <w:t xml:space="preserve"> </w:t>
      </w:r>
      <w:r w:rsidRPr="00C90FAA">
        <w:rPr>
          <w:lang w:val="ro-RO"/>
        </w:rPr>
        <w:t>ce</w:t>
      </w:r>
      <w:r w:rsidRPr="00C90FAA">
        <w:rPr>
          <w:spacing w:val="32"/>
          <w:lang w:val="ro-RO"/>
        </w:rPr>
        <w:t xml:space="preserve"> </w:t>
      </w:r>
      <w:r w:rsidRPr="00C90FAA">
        <w:rPr>
          <w:lang w:val="ro-RO"/>
        </w:rPr>
        <w:t>va</w:t>
      </w:r>
      <w:r w:rsidRPr="00C90FAA">
        <w:rPr>
          <w:spacing w:val="33"/>
          <w:lang w:val="ro-RO"/>
        </w:rPr>
        <w:t xml:space="preserve"> </w:t>
      </w:r>
      <w:r w:rsidRPr="00C90FAA">
        <w:rPr>
          <w:lang w:val="ro-RO"/>
        </w:rPr>
        <w:t>putea</w:t>
      </w:r>
      <w:r w:rsidRPr="00C90FAA">
        <w:rPr>
          <w:spacing w:val="32"/>
          <w:lang w:val="ro-RO"/>
        </w:rPr>
        <w:t xml:space="preserve"> </w:t>
      </w:r>
      <w:r w:rsidRPr="00C90FAA">
        <w:rPr>
          <w:lang w:val="ro-RO"/>
        </w:rPr>
        <w:t>fi</w:t>
      </w:r>
      <w:r w:rsidRPr="00C90FAA">
        <w:rPr>
          <w:spacing w:val="33"/>
          <w:lang w:val="ro-RO"/>
        </w:rPr>
        <w:t xml:space="preserve"> </w:t>
      </w:r>
      <w:r w:rsidRPr="00C90FAA">
        <w:rPr>
          <w:lang w:val="ro-RO"/>
        </w:rPr>
        <w:t>prelungit</w:t>
      </w:r>
      <w:r w:rsidRPr="00C90FAA">
        <w:rPr>
          <w:spacing w:val="32"/>
          <w:lang w:val="ro-RO"/>
        </w:rPr>
        <w:t xml:space="preserve"> </w:t>
      </w:r>
      <w:r w:rsidRPr="00C90FAA">
        <w:rPr>
          <w:lang w:val="ro-RO"/>
        </w:rPr>
        <w:t>prin</w:t>
      </w:r>
      <w:r w:rsidRPr="00C90FAA">
        <w:rPr>
          <w:spacing w:val="32"/>
          <w:lang w:val="ro-RO"/>
        </w:rPr>
        <w:t xml:space="preserve"> </w:t>
      </w:r>
      <w:r w:rsidRPr="00C90FAA">
        <w:rPr>
          <w:spacing w:val="-1"/>
          <w:lang w:val="ro-RO"/>
        </w:rPr>
        <w:t>acordul</w:t>
      </w:r>
      <w:r w:rsidRPr="00C90FAA">
        <w:rPr>
          <w:spacing w:val="33"/>
          <w:lang w:val="ro-RO"/>
        </w:rPr>
        <w:t xml:space="preserve"> </w:t>
      </w:r>
      <w:r w:rsidRPr="00C90FAA">
        <w:rPr>
          <w:lang w:val="ro-RO"/>
        </w:rPr>
        <w:t>Părţilor,</w:t>
      </w:r>
      <w:r w:rsidRPr="00C90FAA">
        <w:rPr>
          <w:spacing w:val="31"/>
          <w:lang w:val="ro-RO"/>
        </w:rPr>
        <w:t xml:space="preserve"> </w:t>
      </w:r>
      <w:r w:rsidRPr="00C90FAA">
        <w:rPr>
          <w:spacing w:val="-1"/>
          <w:lang w:val="ro-RO"/>
        </w:rPr>
        <w:t>acestea</w:t>
      </w:r>
      <w:r w:rsidRPr="00C90FAA">
        <w:rPr>
          <w:spacing w:val="33"/>
          <w:lang w:val="ro-RO"/>
        </w:rPr>
        <w:t xml:space="preserve"> </w:t>
      </w:r>
      <w:r w:rsidRPr="00C90FAA">
        <w:rPr>
          <w:lang w:val="ro-RO"/>
        </w:rPr>
        <w:t>nu</w:t>
      </w:r>
      <w:r w:rsidRPr="00C90FAA">
        <w:rPr>
          <w:spacing w:val="59"/>
          <w:w w:val="99"/>
          <w:lang w:val="ro-RO"/>
        </w:rPr>
        <w:t xml:space="preserve"> </w:t>
      </w:r>
      <w:r w:rsidRPr="00C90FAA">
        <w:rPr>
          <w:lang w:val="ro-RO"/>
        </w:rPr>
        <w:t>reuşesc</w:t>
      </w:r>
      <w:r w:rsidRPr="00C90FAA">
        <w:rPr>
          <w:spacing w:val="-5"/>
          <w:lang w:val="ro-RO"/>
        </w:rPr>
        <w:t xml:space="preserve"> </w:t>
      </w:r>
      <w:r w:rsidRPr="00C90FAA">
        <w:rPr>
          <w:lang w:val="ro-RO"/>
        </w:rPr>
        <w:t>să</w:t>
      </w:r>
      <w:r w:rsidRPr="00C90FAA">
        <w:rPr>
          <w:spacing w:val="-3"/>
          <w:lang w:val="ro-RO"/>
        </w:rPr>
        <w:t xml:space="preserve"> </w:t>
      </w:r>
      <w:r w:rsidRPr="00C90FAA">
        <w:rPr>
          <w:lang w:val="ro-RO"/>
        </w:rPr>
        <w:t>rezolve</w:t>
      </w:r>
      <w:r w:rsidRPr="00C90FAA">
        <w:rPr>
          <w:spacing w:val="-3"/>
          <w:lang w:val="ro-RO"/>
        </w:rPr>
        <w:t xml:space="preserve"> </w:t>
      </w:r>
      <w:r w:rsidRPr="00C90FAA">
        <w:rPr>
          <w:lang w:val="ro-RO"/>
        </w:rPr>
        <w:t>în</w:t>
      </w:r>
      <w:r w:rsidRPr="00C90FAA">
        <w:rPr>
          <w:spacing w:val="-1"/>
          <w:lang w:val="ro-RO"/>
        </w:rPr>
        <w:t xml:space="preserve"> </w:t>
      </w:r>
      <w:r w:rsidRPr="00C90FAA">
        <w:rPr>
          <w:lang w:val="ro-RO"/>
        </w:rPr>
        <w:t>mod</w:t>
      </w:r>
      <w:r w:rsidRPr="00C90FAA">
        <w:rPr>
          <w:spacing w:val="-4"/>
          <w:lang w:val="ro-RO"/>
        </w:rPr>
        <w:t xml:space="preserve"> </w:t>
      </w:r>
      <w:r w:rsidRPr="00C90FAA">
        <w:rPr>
          <w:lang w:val="ro-RO"/>
        </w:rPr>
        <w:t>amiabil</w:t>
      </w:r>
      <w:r w:rsidRPr="00C90FAA">
        <w:rPr>
          <w:spacing w:val="-4"/>
          <w:lang w:val="ro-RO"/>
        </w:rPr>
        <w:t xml:space="preserve"> </w:t>
      </w:r>
      <w:r w:rsidRPr="00C90FAA">
        <w:rPr>
          <w:spacing w:val="-1"/>
          <w:lang w:val="ro-RO"/>
        </w:rPr>
        <w:t>neînțelegerea/divergenţa</w:t>
      </w:r>
      <w:r w:rsidRPr="00C90FAA">
        <w:rPr>
          <w:spacing w:val="-2"/>
          <w:lang w:val="ro-RO"/>
        </w:rPr>
        <w:t xml:space="preserve"> </w:t>
      </w:r>
      <w:r w:rsidRPr="00C90FAA">
        <w:rPr>
          <w:spacing w:val="-1"/>
          <w:lang w:val="ro-RO"/>
        </w:rPr>
        <w:t>contractuală,</w:t>
      </w:r>
      <w:r w:rsidRPr="00C90FAA">
        <w:rPr>
          <w:spacing w:val="-3"/>
          <w:lang w:val="ro-RO"/>
        </w:rPr>
        <w:t xml:space="preserve"> </w:t>
      </w:r>
      <w:r w:rsidRPr="00C90FAA">
        <w:rPr>
          <w:spacing w:val="-1"/>
          <w:lang w:val="ro-RO"/>
        </w:rPr>
        <w:t>fiecare</w:t>
      </w:r>
      <w:r w:rsidRPr="00C90FAA">
        <w:rPr>
          <w:spacing w:val="-4"/>
          <w:lang w:val="ro-RO"/>
        </w:rPr>
        <w:t xml:space="preserve"> </w:t>
      </w:r>
      <w:r w:rsidRPr="00C90FAA">
        <w:rPr>
          <w:lang w:val="ro-RO"/>
        </w:rPr>
        <w:t>Parte</w:t>
      </w:r>
      <w:r w:rsidRPr="00C90FAA">
        <w:rPr>
          <w:spacing w:val="81"/>
          <w:w w:val="99"/>
          <w:lang w:val="ro-RO"/>
        </w:rPr>
        <w:t xml:space="preserve"> </w:t>
      </w:r>
      <w:r w:rsidRPr="00C90FAA">
        <w:rPr>
          <w:spacing w:val="-1"/>
          <w:lang w:val="ro-RO"/>
        </w:rPr>
        <w:t>poate</w:t>
      </w:r>
      <w:r w:rsidRPr="00C90FAA">
        <w:rPr>
          <w:spacing w:val="18"/>
          <w:lang w:val="ro-RO"/>
        </w:rPr>
        <w:t xml:space="preserve"> </w:t>
      </w:r>
      <w:r w:rsidRPr="00C90FAA">
        <w:rPr>
          <w:lang w:val="ro-RO"/>
        </w:rPr>
        <w:t>solicita</w:t>
      </w:r>
      <w:r w:rsidRPr="00C90FAA">
        <w:rPr>
          <w:spacing w:val="19"/>
          <w:lang w:val="ro-RO"/>
        </w:rPr>
        <w:t xml:space="preserve"> </w:t>
      </w:r>
      <w:r w:rsidRPr="00C90FAA">
        <w:rPr>
          <w:spacing w:val="-1"/>
          <w:lang w:val="ro-RO"/>
        </w:rPr>
        <w:t>ca</w:t>
      </w:r>
      <w:r w:rsidRPr="00C90FAA">
        <w:rPr>
          <w:spacing w:val="18"/>
          <w:lang w:val="ro-RO"/>
        </w:rPr>
        <w:t xml:space="preserve"> </w:t>
      </w:r>
      <w:r w:rsidRPr="00C90FAA">
        <w:rPr>
          <w:spacing w:val="-1"/>
          <w:lang w:val="ro-RO"/>
        </w:rPr>
        <w:t>disputa</w:t>
      </w:r>
      <w:r w:rsidRPr="00C90FAA">
        <w:rPr>
          <w:spacing w:val="20"/>
          <w:lang w:val="ro-RO"/>
        </w:rPr>
        <w:t xml:space="preserve"> </w:t>
      </w:r>
      <w:r w:rsidRPr="00C90FAA">
        <w:rPr>
          <w:lang w:val="ro-RO"/>
        </w:rPr>
        <w:t>să</w:t>
      </w:r>
      <w:r w:rsidRPr="00C90FAA">
        <w:rPr>
          <w:spacing w:val="18"/>
          <w:lang w:val="ro-RO"/>
        </w:rPr>
        <w:t xml:space="preserve"> </w:t>
      </w:r>
      <w:r w:rsidRPr="00C90FAA">
        <w:rPr>
          <w:lang w:val="ro-RO"/>
        </w:rPr>
        <w:t>se</w:t>
      </w:r>
      <w:r w:rsidRPr="00C90FAA">
        <w:rPr>
          <w:spacing w:val="19"/>
          <w:lang w:val="ro-RO"/>
        </w:rPr>
        <w:t xml:space="preserve"> </w:t>
      </w:r>
      <w:r w:rsidRPr="00C90FAA">
        <w:rPr>
          <w:lang w:val="ro-RO"/>
        </w:rPr>
        <w:t>soluţioneze</w:t>
      </w:r>
      <w:r w:rsidRPr="00C90FAA">
        <w:rPr>
          <w:spacing w:val="19"/>
          <w:lang w:val="ro-RO"/>
        </w:rPr>
        <w:t xml:space="preserve"> </w:t>
      </w:r>
      <w:r w:rsidRPr="00C90FAA">
        <w:rPr>
          <w:lang w:val="ro-RO"/>
        </w:rPr>
        <w:t>prin</w:t>
      </w:r>
      <w:r w:rsidRPr="00C90FAA">
        <w:rPr>
          <w:spacing w:val="19"/>
          <w:lang w:val="ro-RO"/>
        </w:rPr>
        <w:t xml:space="preserve"> </w:t>
      </w:r>
      <w:r w:rsidRPr="00C90FAA">
        <w:rPr>
          <w:spacing w:val="-1"/>
          <w:lang w:val="ro-RO"/>
        </w:rPr>
        <w:t>arbitrajul</w:t>
      </w:r>
      <w:r w:rsidRPr="00C90FAA">
        <w:rPr>
          <w:spacing w:val="19"/>
          <w:lang w:val="ro-RO"/>
        </w:rPr>
        <w:t xml:space="preserve"> </w:t>
      </w:r>
      <w:r w:rsidRPr="00C90FAA">
        <w:rPr>
          <w:lang w:val="ro-RO"/>
        </w:rPr>
        <w:t>Curţii</w:t>
      </w:r>
      <w:r w:rsidRPr="00C90FAA">
        <w:rPr>
          <w:spacing w:val="19"/>
          <w:lang w:val="ro-RO"/>
        </w:rPr>
        <w:t xml:space="preserve"> </w:t>
      </w:r>
      <w:r w:rsidRPr="00C90FAA">
        <w:rPr>
          <w:lang w:val="ro-RO"/>
        </w:rPr>
        <w:t>de</w:t>
      </w:r>
      <w:r w:rsidRPr="00C90FAA">
        <w:rPr>
          <w:spacing w:val="19"/>
          <w:lang w:val="ro-RO"/>
        </w:rPr>
        <w:t xml:space="preserve"> </w:t>
      </w:r>
      <w:r w:rsidRPr="00C90FAA">
        <w:rPr>
          <w:lang w:val="ro-RO"/>
        </w:rPr>
        <w:t>Arbitraj</w:t>
      </w:r>
      <w:r w:rsidRPr="00C90FAA">
        <w:rPr>
          <w:spacing w:val="18"/>
          <w:lang w:val="ro-RO"/>
        </w:rPr>
        <w:t xml:space="preserve"> </w:t>
      </w:r>
      <w:r w:rsidRPr="00C90FAA">
        <w:rPr>
          <w:spacing w:val="-1"/>
          <w:lang w:val="ro-RO"/>
        </w:rPr>
        <w:t>Comercial</w:t>
      </w:r>
      <w:r w:rsidRPr="00C90FAA">
        <w:rPr>
          <w:spacing w:val="59"/>
          <w:w w:val="99"/>
          <w:lang w:val="ro-RO"/>
        </w:rPr>
        <w:t xml:space="preserve"> </w:t>
      </w:r>
      <w:r w:rsidRPr="00C90FAA">
        <w:rPr>
          <w:spacing w:val="-1"/>
          <w:lang w:val="ro-RO"/>
        </w:rPr>
        <w:t>Internațional</w:t>
      </w:r>
      <w:r w:rsidRPr="00C90FAA">
        <w:rPr>
          <w:spacing w:val="8"/>
          <w:lang w:val="ro-RO"/>
        </w:rPr>
        <w:t xml:space="preserve"> </w:t>
      </w:r>
      <w:r w:rsidRPr="00C90FAA">
        <w:rPr>
          <w:lang w:val="ro-RO"/>
        </w:rPr>
        <w:t>de</w:t>
      </w:r>
      <w:r w:rsidRPr="00C90FAA">
        <w:rPr>
          <w:spacing w:val="8"/>
          <w:lang w:val="ro-RO"/>
        </w:rPr>
        <w:t xml:space="preserve"> </w:t>
      </w:r>
      <w:r w:rsidRPr="00C90FAA">
        <w:rPr>
          <w:lang w:val="ro-RO"/>
        </w:rPr>
        <w:t>pe</w:t>
      </w:r>
      <w:r w:rsidRPr="00C90FAA">
        <w:rPr>
          <w:spacing w:val="9"/>
          <w:lang w:val="ro-RO"/>
        </w:rPr>
        <w:t xml:space="preserve"> </w:t>
      </w:r>
      <w:r w:rsidRPr="00C90FAA">
        <w:rPr>
          <w:lang w:val="ro-RO"/>
        </w:rPr>
        <w:t>lângă</w:t>
      </w:r>
      <w:r w:rsidRPr="00C90FAA">
        <w:rPr>
          <w:spacing w:val="7"/>
          <w:lang w:val="ro-RO"/>
        </w:rPr>
        <w:t xml:space="preserve"> </w:t>
      </w:r>
      <w:r w:rsidRPr="00C90FAA">
        <w:rPr>
          <w:lang w:val="ro-RO"/>
        </w:rPr>
        <w:t>Camera</w:t>
      </w:r>
      <w:r w:rsidRPr="00C90FAA">
        <w:rPr>
          <w:spacing w:val="8"/>
          <w:lang w:val="ro-RO"/>
        </w:rPr>
        <w:t xml:space="preserve"> </w:t>
      </w:r>
      <w:r w:rsidRPr="00C90FAA">
        <w:rPr>
          <w:lang w:val="ro-RO"/>
        </w:rPr>
        <w:t>de</w:t>
      </w:r>
      <w:r w:rsidRPr="00C90FAA">
        <w:rPr>
          <w:spacing w:val="7"/>
          <w:lang w:val="ro-RO"/>
        </w:rPr>
        <w:t xml:space="preserve"> </w:t>
      </w:r>
      <w:r w:rsidRPr="00C90FAA">
        <w:rPr>
          <w:lang w:val="ro-RO"/>
        </w:rPr>
        <w:t>Comerţ</w:t>
      </w:r>
      <w:r w:rsidRPr="00C90FAA">
        <w:rPr>
          <w:spacing w:val="9"/>
          <w:lang w:val="ro-RO"/>
        </w:rPr>
        <w:t xml:space="preserve"> </w:t>
      </w:r>
      <w:r w:rsidRPr="00C90FAA">
        <w:rPr>
          <w:lang w:val="ro-RO"/>
        </w:rPr>
        <w:t>şi</w:t>
      </w:r>
      <w:r w:rsidRPr="00C90FAA">
        <w:rPr>
          <w:spacing w:val="9"/>
          <w:lang w:val="ro-RO"/>
        </w:rPr>
        <w:t xml:space="preserve"> </w:t>
      </w:r>
      <w:r w:rsidRPr="00C90FAA">
        <w:rPr>
          <w:lang w:val="ro-RO"/>
        </w:rPr>
        <w:t>Industrie</w:t>
      </w:r>
      <w:r w:rsidRPr="00C90FAA">
        <w:rPr>
          <w:spacing w:val="7"/>
          <w:lang w:val="ro-RO"/>
        </w:rPr>
        <w:t xml:space="preserve"> </w:t>
      </w:r>
      <w:r w:rsidRPr="00C90FAA">
        <w:rPr>
          <w:lang w:val="ro-RO"/>
        </w:rPr>
        <w:t>a</w:t>
      </w:r>
      <w:r w:rsidRPr="00C90FAA">
        <w:rPr>
          <w:spacing w:val="10"/>
          <w:lang w:val="ro-RO"/>
        </w:rPr>
        <w:t xml:space="preserve"> </w:t>
      </w:r>
      <w:r w:rsidRPr="00C90FAA">
        <w:rPr>
          <w:lang w:val="ro-RO"/>
        </w:rPr>
        <w:t>României,</w:t>
      </w:r>
      <w:r w:rsidRPr="00C90FAA">
        <w:rPr>
          <w:spacing w:val="7"/>
          <w:lang w:val="ro-RO"/>
        </w:rPr>
        <w:t xml:space="preserve"> </w:t>
      </w:r>
      <w:r w:rsidRPr="00C90FAA">
        <w:rPr>
          <w:lang w:val="ro-RO"/>
        </w:rPr>
        <w:t>în</w:t>
      </w:r>
      <w:r w:rsidRPr="00C90FAA">
        <w:rPr>
          <w:spacing w:val="9"/>
          <w:lang w:val="ro-RO"/>
        </w:rPr>
        <w:t xml:space="preserve"> </w:t>
      </w:r>
      <w:r w:rsidRPr="00C90FAA">
        <w:rPr>
          <w:spacing w:val="-1"/>
          <w:lang w:val="ro-RO"/>
        </w:rPr>
        <w:t>conformitate</w:t>
      </w:r>
      <w:r w:rsidRPr="00C90FAA">
        <w:rPr>
          <w:spacing w:val="52"/>
          <w:w w:val="99"/>
          <w:lang w:val="ro-RO"/>
        </w:rPr>
        <w:t xml:space="preserve"> </w:t>
      </w:r>
      <w:r w:rsidRPr="00C90FAA">
        <w:rPr>
          <w:spacing w:val="-1"/>
          <w:lang w:val="ro-RO"/>
        </w:rPr>
        <w:t>cu</w:t>
      </w:r>
      <w:r w:rsidRPr="00C90FAA">
        <w:rPr>
          <w:spacing w:val="-5"/>
          <w:lang w:val="ro-RO"/>
        </w:rPr>
        <w:t xml:space="preserve"> </w:t>
      </w:r>
      <w:r w:rsidRPr="00C90FAA">
        <w:rPr>
          <w:lang w:val="ro-RO"/>
        </w:rPr>
        <w:t>Regulile</w:t>
      </w:r>
      <w:r w:rsidRPr="00C90FAA">
        <w:rPr>
          <w:spacing w:val="-3"/>
          <w:lang w:val="ro-RO"/>
        </w:rPr>
        <w:t xml:space="preserve"> </w:t>
      </w:r>
      <w:r w:rsidRPr="00C90FAA">
        <w:rPr>
          <w:lang w:val="ro-RO"/>
        </w:rPr>
        <w:t>de</w:t>
      </w:r>
      <w:r w:rsidRPr="00C90FAA">
        <w:rPr>
          <w:spacing w:val="-4"/>
          <w:lang w:val="ro-RO"/>
        </w:rPr>
        <w:t xml:space="preserve"> </w:t>
      </w:r>
      <w:r w:rsidRPr="00C90FAA">
        <w:rPr>
          <w:lang w:val="ro-RO"/>
        </w:rPr>
        <w:t>procedură</w:t>
      </w:r>
      <w:r w:rsidRPr="00C90FAA">
        <w:rPr>
          <w:spacing w:val="-4"/>
          <w:lang w:val="ro-RO"/>
        </w:rPr>
        <w:t xml:space="preserve"> </w:t>
      </w:r>
      <w:r w:rsidRPr="00C90FAA">
        <w:rPr>
          <w:lang w:val="ro-RO"/>
        </w:rPr>
        <w:t>arbitrală</w:t>
      </w:r>
      <w:r w:rsidRPr="00C90FAA">
        <w:rPr>
          <w:spacing w:val="-3"/>
          <w:lang w:val="ro-RO"/>
        </w:rPr>
        <w:t xml:space="preserve"> </w:t>
      </w:r>
      <w:r w:rsidRPr="00C90FAA">
        <w:rPr>
          <w:lang w:val="ro-RO"/>
        </w:rPr>
        <w:t>ale</w:t>
      </w:r>
      <w:r w:rsidRPr="00C90FAA">
        <w:rPr>
          <w:spacing w:val="-4"/>
          <w:lang w:val="ro-RO"/>
        </w:rPr>
        <w:t xml:space="preserve"> </w:t>
      </w:r>
      <w:r w:rsidRPr="00C90FAA">
        <w:rPr>
          <w:spacing w:val="-1"/>
          <w:lang w:val="ro-RO"/>
        </w:rPr>
        <w:t>acestei</w:t>
      </w:r>
      <w:r w:rsidRPr="00C90FAA">
        <w:rPr>
          <w:spacing w:val="-3"/>
          <w:lang w:val="ro-RO"/>
        </w:rPr>
        <w:t xml:space="preserve"> </w:t>
      </w:r>
      <w:r w:rsidRPr="00C90FAA">
        <w:rPr>
          <w:lang w:val="ro-RO"/>
        </w:rPr>
        <w:t>Curţi.</w:t>
      </w:r>
      <w:r w:rsidRPr="00C90FAA">
        <w:rPr>
          <w:spacing w:val="-5"/>
          <w:lang w:val="ro-RO"/>
        </w:rPr>
        <w:t xml:space="preserve"> </w:t>
      </w:r>
      <w:r w:rsidRPr="00C90FAA">
        <w:rPr>
          <w:spacing w:val="-1"/>
          <w:lang w:val="ro-RO"/>
        </w:rPr>
        <w:t>Locul</w:t>
      </w:r>
      <w:r w:rsidRPr="00C90FAA">
        <w:rPr>
          <w:spacing w:val="-3"/>
          <w:lang w:val="ro-RO"/>
        </w:rPr>
        <w:t xml:space="preserve"> </w:t>
      </w:r>
      <w:r w:rsidRPr="00C90FAA">
        <w:rPr>
          <w:lang w:val="ro-RO"/>
        </w:rPr>
        <w:t>arbitrajului</w:t>
      </w:r>
      <w:r w:rsidRPr="00C90FAA">
        <w:rPr>
          <w:spacing w:val="-4"/>
          <w:lang w:val="ro-RO"/>
        </w:rPr>
        <w:t xml:space="preserve"> </w:t>
      </w:r>
      <w:r w:rsidRPr="00C90FAA">
        <w:rPr>
          <w:spacing w:val="-1"/>
          <w:lang w:val="ro-RO"/>
        </w:rPr>
        <w:t>va</w:t>
      </w:r>
      <w:r w:rsidRPr="00C90FAA">
        <w:rPr>
          <w:spacing w:val="-3"/>
          <w:lang w:val="ro-RO"/>
        </w:rPr>
        <w:t xml:space="preserve"> </w:t>
      </w:r>
      <w:r w:rsidRPr="00C90FAA">
        <w:rPr>
          <w:spacing w:val="-1"/>
          <w:lang w:val="ro-RO"/>
        </w:rPr>
        <w:t>fi</w:t>
      </w:r>
      <w:r w:rsidRPr="00C90FAA">
        <w:rPr>
          <w:spacing w:val="-4"/>
          <w:lang w:val="ro-RO"/>
        </w:rPr>
        <w:t xml:space="preserve"> </w:t>
      </w:r>
      <w:r w:rsidRPr="00C90FAA">
        <w:rPr>
          <w:lang w:val="ro-RO"/>
        </w:rPr>
        <w:t>la</w:t>
      </w:r>
      <w:r w:rsidRPr="00C90FAA">
        <w:rPr>
          <w:spacing w:val="-4"/>
          <w:lang w:val="ro-RO"/>
        </w:rPr>
        <w:t xml:space="preserve"> </w:t>
      </w:r>
      <w:r w:rsidRPr="00C90FAA">
        <w:rPr>
          <w:spacing w:val="-1"/>
          <w:lang w:val="ro-RO"/>
        </w:rPr>
        <w:t>Bucureşti.</w:t>
      </w:r>
      <w:r w:rsidRPr="00C90FAA">
        <w:rPr>
          <w:spacing w:val="45"/>
          <w:w w:val="99"/>
          <w:lang w:val="ro-RO"/>
        </w:rPr>
        <w:t xml:space="preserve"> </w:t>
      </w:r>
      <w:r w:rsidRPr="00C90FAA">
        <w:rPr>
          <w:lang w:val="ro-RO"/>
        </w:rPr>
        <w:t>Hotărârea</w:t>
      </w:r>
      <w:r w:rsidRPr="00C90FAA">
        <w:rPr>
          <w:spacing w:val="-10"/>
          <w:lang w:val="ro-RO"/>
        </w:rPr>
        <w:t xml:space="preserve"> </w:t>
      </w:r>
      <w:r w:rsidRPr="00C90FAA">
        <w:rPr>
          <w:spacing w:val="-1"/>
          <w:lang w:val="ro-RO"/>
        </w:rPr>
        <w:t>arbitrală</w:t>
      </w:r>
      <w:r w:rsidRPr="00C90FAA">
        <w:rPr>
          <w:spacing w:val="-9"/>
          <w:lang w:val="ro-RO"/>
        </w:rPr>
        <w:t xml:space="preserve"> </w:t>
      </w:r>
      <w:r w:rsidRPr="00C90FAA">
        <w:rPr>
          <w:lang w:val="ro-RO"/>
        </w:rPr>
        <w:t>este</w:t>
      </w:r>
      <w:r w:rsidRPr="00C90FAA">
        <w:rPr>
          <w:spacing w:val="-7"/>
          <w:lang w:val="ro-RO"/>
        </w:rPr>
        <w:t xml:space="preserve"> </w:t>
      </w:r>
      <w:r w:rsidRPr="00C90FAA">
        <w:rPr>
          <w:spacing w:val="-1"/>
          <w:lang w:val="ro-RO"/>
        </w:rPr>
        <w:t>definitivă</w:t>
      </w:r>
      <w:r w:rsidRPr="00C90FAA">
        <w:rPr>
          <w:spacing w:val="-10"/>
          <w:lang w:val="ro-RO"/>
        </w:rPr>
        <w:t xml:space="preserve"> </w:t>
      </w:r>
      <w:r w:rsidRPr="00C90FAA">
        <w:rPr>
          <w:lang w:val="ro-RO"/>
        </w:rPr>
        <w:t>şi</w:t>
      </w:r>
      <w:r w:rsidRPr="00C90FAA">
        <w:rPr>
          <w:spacing w:val="-8"/>
          <w:lang w:val="ro-RO"/>
        </w:rPr>
        <w:t xml:space="preserve"> </w:t>
      </w:r>
      <w:r w:rsidRPr="00C90FAA">
        <w:rPr>
          <w:spacing w:val="-1"/>
          <w:lang w:val="ro-RO"/>
        </w:rPr>
        <w:t>obligatorie.</w:t>
      </w:r>
    </w:p>
    <w:p w14:paraId="1C53B4C9" w14:textId="77777777" w:rsidR="00D77179" w:rsidRPr="00C90FAA" w:rsidRDefault="00D77179" w:rsidP="00D77179">
      <w:pPr>
        <w:pStyle w:val="BodyText"/>
        <w:spacing w:before="0" w:after="120" w:line="312" w:lineRule="auto"/>
        <w:ind w:left="850" w:right="108" w:firstLine="0"/>
        <w:jc w:val="both"/>
        <w:rPr>
          <w:lang w:val="ro-RO"/>
        </w:rPr>
      </w:pPr>
    </w:p>
    <w:p w14:paraId="275FE4EC" w14:textId="4F10DA71" w:rsidR="00251200" w:rsidRPr="00C90FAA" w:rsidRDefault="009E2291" w:rsidP="00D77179">
      <w:pPr>
        <w:pStyle w:val="Heading1"/>
        <w:tabs>
          <w:tab w:val="left" w:pos="1252"/>
        </w:tabs>
        <w:spacing w:before="0" w:after="120" w:line="312" w:lineRule="auto"/>
        <w:ind w:left="119"/>
        <w:rPr>
          <w:rFonts w:cs="Tahoma"/>
          <w:b w:val="0"/>
          <w:bCs w:val="0"/>
          <w:lang w:val="ro-RO"/>
        </w:rPr>
      </w:pPr>
      <w:r w:rsidRPr="00C90FAA">
        <w:rPr>
          <w:spacing w:val="-1"/>
          <w:lang w:val="ro-RO"/>
        </w:rPr>
        <w:t>Art.</w:t>
      </w:r>
      <w:r w:rsidRPr="00C90FAA">
        <w:rPr>
          <w:spacing w:val="-8"/>
          <w:lang w:val="ro-RO"/>
        </w:rPr>
        <w:t xml:space="preserve"> </w:t>
      </w:r>
      <w:r w:rsidR="00DB3DC5" w:rsidRPr="00C90FAA">
        <w:rPr>
          <w:lang w:val="ro-RO"/>
        </w:rPr>
        <w:t>1</w:t>
      </w:r>
      <w:r w:rsidR="00BE6A27" w:rsidRPr="00C90FAA">
        <w:rPr>
          <w:lang w:val="ro-RO"/>
        </w:rPr>
        <w:t>2</w:t>
      </w:r>
      <w:r w:rsidRPr="00C90FAA">
        <w:rPr>
          <w:lang w:val="ro-RO"/>
        </w:rPr>
        <w:t>.</w:t>
      </w:r>
      <w:r w:rsidRPr="00C90FAA">
        <w:rPr>
          <w:lang w:val="ro-RO"/>
        </w:rPr>
        <w:tab/>
        <w:t>MODIFICĂRI</w:t>
      </w:r>
      <w:r w:rsidRPr="00C90FAA">
        <w:rPr>
          <w:spacing w:val="-11"/>
          <w:lang w:val="ro-RO"/>
        </w:rPr>
        <w:t xml:space="preserve"> </w:t>
      </w:r>
      <w:r w:rsidRPr="00C90FAA">
        <w:rPr>
          <w:spacing w:val="-1"/>
          <w:lang w:val="ro-RO"/>
        </w:rPr>
        <w:t>ADUSE</w:t>
      </w:r>
      <w:r w:rsidRPr="00C90FAA">
        <w:rPr>
          <w:spacing w:val="42"/>
          <w:lang w:val="ro-RO"/>
        </w:rPr>
        <w:t xml:space="preserve"> </w:t>
      </w:r>
      <w:r w:rsidRPr="00C90FAA">
        <w:rPr>
          <w:spacing w:val="-1"/>
          <w:lang w:val="ro-RO"/>
        </w:rPr>
        <w:t>PREZENTEI</w:t>
      </w:r>
      <w:r w:rsidRPr="00C90FAA">
        <w:rPr>
          <w:spacing w:val="-11"/>
          <w:lang w:val="ro-RO"/>
        </w:rPr>
        <w:t xml:space="preserve"> </w:t>
      </w:r>
      <w:r w:rsidRPr="00C90FAA">
        <w:rPr>
          <w:lang w:val="ro-RO"/>
        </w:rPr>
        <w:t>CONVENŢII</w:t>
      </w:r>
    </w:p>
    <w:p w14:paraId="717545DA" w14:textId="34C71768" w:rsidR="00251200" w:rsidRPr="00C90FAA" w:rsidRDefault="00223323" w:rsidP="007416E2">
      <w:pPr>
        <w:pStyle w:val="BodyText"/>
        <w:numPr>
          <w:ilvl w:val="1"/>
          <w:numId w:val="3"/>
        </w:numPr>
        <w:spacing w:before="0" w:after="120" w:line="312" w:lineRule="auto"/>
        <w:ind w:left="851" w:right="108" w:hanging="567"/>
        <w:jc w:val="both"/>
        <w:rPr>
          <w:lang w:val="ro-RO"/>
        </w:rPr>
      </w:pPr>
      <w:r w:rsidRPr="00C90FAA">
        <w:rPr>
          <w:spacing w:val="-1"/>
          <w:lang w:val="ro-RO"/>
        </w:rPr>
        <w:t>OPCOM</w:t>
      </w:r>
      <w:r w:rsidRPr="00C90FAA">
        <w:rPr>
          <w:lang w:val="ro-RO"/>
        </w:rPr>
        <w:t xml:space="preserve"> S.A.</w:t>
      </w:r>
      <w:r w:rsidR="009E2291" w:rsidRPr="00C90FAA">
        <w:rPr>
          <w:spacing w:val="26"/>
          <w:lang w:val="ro-RO"/>
        </w:rPr>
        <w:t xml:space="preserve"> </w:t>
      </w:r>
      <w:r w:rsidR="009E2291" w:rsidRPr="00C90FAA">
        <w:rPr>
          <w:spacing w:val="-1"/>
          <w:lang w:val="ro-RO"/>
        </w:rPr>
        <w:t>poate</w:t>
      </w:r>
      <w:r w:rsidR="009E2291" w:rsidRPr="00C90FAA">
        <w:rPr>
          <w:spacing w:val="26"/>
          <w:lang w:val="ro-RO"/>
        </w:rPr>
        <w:t xml:space="preserve"> </w:t>
      </w:r>
      <w:r w:rsidR="009E2291" w:rsidRPr="00C90FAA">
        <w:rPr>
          <w:spacing w:val="-1"/>
          <w:lang w:val="ro-RO"/>
        </w:rPr>
        <w:t>propune</w:t>
      </w:r>
      <w:r w:rsidR="009E2291" w:rsidRPr="00C90FAA">
        <w:rPr>
          <w:spacing w:val="26"/>
          <w:lang w:val="ro-RO"/>
        </w:rPr>
        <w:t xml:space="preserve"> </w:t>
      </w:r>
      <w:r w:rsidR="009E2291" w:rsidRPr="00C90FAA">
        <w:rPr>
          <w:lang w:val="ro-RO"/>
        </w:rPr>
        <w:t>ca</w:t>
      </w:r>
      <w:r w:rsidR="009E2291" w:rsidRPr="00C90FAA">
        <w:rPr>
          <w:spacing w:val="26"/>
          <w:lang w:val="ro-RO"/>
        </w:rPr>
        <w:t xml:space="preserve"> </w:t>
      </w:r>
      <w:r w:rsidR="009E2291" w:rsidRPr="00C90FAA">
        <w:rPr>
          <w:lang w:val="ro-RO"/>
        </w:rPr>
        <w:t>urmare</w:t>
      </w:r>
      <w:r w:rsidR="009E2291" w:rsidRPr="00C90FAA">
        <w:rPr>
          <w:spacing w:val="26"/>
          <w:lang w:val="ro-RO"/>
        </w:rPr>
        <w:t xml:space="preserve"> </w:t>
      </w:r>
      <w:r w:rsidR="009E2291" w:rsidRPr="00C90FAA">
        <w:rPr>
          <w:lang w:val="ro-RO"/>
        </w:rPr>
        <w:t>a</w:t>
      </w:r>
      <w:r w:rsidR="009E2291" w:rsidRPr="00C90FAA">
        <w:rPr>
          <w:spacing w:val="26"/>
          <w:lang w:val="ro-RO"/>
        </w:rPr>
        <w:t xml:space="preserve"> </w:t>
      </w:r>
      <w:r w:rsidR="009E2291" w:rsidRPr="00C90FAA">
        <w:rPr>
          <w:lang w:val="ro-RO"/>
        </w:rPr>
        <w:t>iniţiativei</w:t>
      </w:r>
      <w:r w:rsidR="009E2291" w:rsidRPr="00C90FAA">
        <w:rPr>
          <w:spacing w:val="27"/>
          <w:lang w:val="ro-RO"/>
        </w:rPr>
        <w:t xml:space="preserve"> </w:t>
      </w:r>
      <w:r w:rsidR="009E2291" w:rsidRPr="00C90FAA">
        <w:rPr>
          <w:lang w:val="ro-RO"/>
        </w:rPr>
        <w:t>proprii,</w:t>
      </w:r>
      <w:r w:rsidR="009E2291" w:rsidRPr="00C90FAA">
        <w:rPr>
          <w:spacing w:val="25"/>
          <w:lang w:val="ro-RO"/>
        </w:rPr>
        <w:t xml:space="preserve"> </w:t>
      </w:r>
      <w:r w:rsidR="009E2291" w:rsidRPr="00C90FAA">
        <w:rPr>
          <w:lang w:val="ro-RO"/>
        </w:rPr>
        <w:t>a</w:t>
      </w:r>
      <w:r w:rsidR="009E2291" w:rsidRPr="00C90FAA">
        <w:rPr>
          <w:spacing w:val="28"/>
          <w:lang w:val="ro-RO"/>
        </w:rPr>
        <w:t xml:space="preserve"> </w:t>
      </w:r>
      <w:r w:rsidR="009E2291" w:rsidRPr="00C90FAA">
        <w:rPr>
          <w:lang w:val="ro-RO"/>
        </w:rPr>
        <w:t>primirii</w:t>
      </w:r>
      <w:r w:rsidR="009E2291" w:rsidRPr="00C90FAA">
        <w:rPr>
          <w:spacing w:val="26"/>
          <w:lang w:val="ro-RO"/>
        </w:rPr>
        <w:t xml:space="preserve"> </w:t>
      </w:r>
      <w:r w:rsidR="009E2291" w:rsidRPr="00C90FAA">
        <w:rPr>
          <w:lang w:val="ro-RO"/>
        </w:rPr>
        <w:t>unei</w:t>
      </w:r>
      <w:r w:rsidR="009E2291" w:rsidRPr="00C90FAA">
        <w:rPr>
          <w:spacing w:val="26"/>
          <w:lang w:val="ro-RO"/>
        </w:rPr>
        <w:t xml:space="preserve"> </w:t>
      </w:r>
      <w:r w:rsidR="009E2291" w:rsidRPr="00C90FAA">
        <w:rPr>
          <w:lang w:val="ro-RO"/>
        </w:rPr>
        <w:t>sesizări</w:t>
      </w:r>
      <w:r w:rsidR="009E2291" w:rsidRPr="00C90FAA">
        <w:rPr>
          <w:spacing w:val="27"/>
          <w:lang w:val="ro-RO"/>
        </w:rPr>
        <w:t xml:space="preserve"> </w:t>
      </w:r>
      <w:r w:rsidR="009E2291" w:rsidRPr="00C90FAA">
        <w:rPr>
          <w:lang w:val="ro-RO"/>
        </w:rPr>
        <w:t>din</w:t>
      </w:r>
      <w:r w:rsidR="009E2291" w:rsidRPr="00C90FAA">
        <w:rPr>
          <w:spacing w:val="22"/>
          <w:w w:val="99"/>
          <w:lang w:val="ro-RO"/>
        </w:rPr>
        <w:t xml:space="preserve"> </w:t>
      </w:r>
      <w:r w:rsidR="009E2291" w:rsidRPr="00C90FAA">
        <w:rPr>
          <w:lang w:val="ro-RO"/>
        </w:rPr>
        <w:t>partea</w:t>
      </w:r>
      <w:r w:rsidR="009E2291" w:rsidRPr="00C90FAA">
        <w:rPr>
          <w:spacing w:val="45"/>
          <w:lang w:val="ro-RO"/>
        </w:rPr>
        <w:t xml:space="preserve"> </w:t>
      </w:r>
      <w:r w:rsidR="009E2291" w:rsidRPr="00C90FAA">
        <w:rPr>
          <w:lang w:val="ro-RO"/>
        </w:rPr>
        <w:t>Participanților</w:t>
      </w:r>
      <w:r w:rsidR="009E2291" w:rsidRPr="00C90FAA">
        <w:rPr>
          <w:spacing w:val="46"/>
          <w:lang w:val="ro-RO"/>
        </w:rPr>
        <w:t xml:space="preserve"> </w:t>
      </w:r>
      <w:r w:rsidR="009E2291" w:rsidRPr="00C90FAA">
        <w:rPr>
          <w:lang w:val="ro-RO"/>
        </w:rPr>
        <w:t>la</w:t>
      </w:r>
      <w:r w:rsidR="009E2291" w:rsidRPr="00C90FAA">
        <w:rPr>
          <w:spacing w:val="48"/>
          <w:lang w:val="ro-RO"/>
        </w:rPr>
        <w:t xml:space="preserve"> </w:t>
      </w:r>
      <w:r w:rsidR="003B7B7E" w:rsidRPr="00C90FAA">
        <w:rPr>
          <w:spacing w:val="-1"/>
          <w:lang w:val="ro-RO"/>
        </w:rPr>
        <w:t>piață</w:t>
      </w:r>
      <w:r w:rsidR="00093F69" w:rsidRPr="00C90FAA">
        <w:rPr>
          <w:spacing w:val="46"/>
          <w:lang w:val="ro-RO"/>
        </w:rPr>
        <w:t xml:space="preserve"> </w:t>
      </w:r>
      <w:r w:rsidR="009E2291" w:rsidRPr="00C90FAA">
        <w:rPr>
          <w:spacing w:val="-1"/>
          <w:lang w:val="ro-RO"/>
        </w:rPr>
        <w:t>sau</w:t>
      </w:r>
      <w:r w:rsidR="009E2291" w:rsidRPr="00C90FAA">
        <w:rPr>
          <w:spacing w:val="46"/>
          <w:lang w:val="ro-RO"/>
        </w:rPr>
        <w:t xml:space="preserve"> </w:t>
      </w:r>
      <w:r w:rsidR="009E2291" w:rsidRPr="00C90FAA">
        <w:rPr>
          <w:lang w:val="ro-RO"/>
        </w:rPr>
        <w:t>ANRE</w:t>
      </w:r>
      <w:r w:rsidR="009E2291" w:rsidRPr="00C90FAA">
        <w:rPr>
          <w:spacing w:val="47"/>
          <w:lang w:val="ro-RO"/>
        </w:rPr>
        <w:t xml:space="preserve"> </w:t>
      </w:r>
      <w:r w:rsidR="009E2291" w:rsidRPr="00C90FAA">
        <w:rPr>
          <w:spacing w:val="-1"/>
          <w:lang w:val="ro-RO"/>
        </w:rPr>
        <w:t>sau</w:t>
      </w:r>
      <w:r w:rsidR="009E2291" w:rsidRPr="00C90FAA">
        <w:rPr>
          <w:spacing w:val="47"/>
          <w:lang w:val="ro-RO"/>
        </w:rPr>
        <w:t xml:space="preserve"> </w:t>
      </w:r>
      <w:r w:rsidR="009E2291" w:rsidRPr="00C90FAA">
        <w:rPr>
          <w:lang w:val="ro-RO"/>
        </w:rPr>
        <w:t>a</w:t>
      </w:r>
      <w:r w:rsidR="009E2291" w:rsidRPr="00C90FAA">
        <w:rPr>
          <w:spacing w:val="46"/>
          <w:lang w:val="ro-RO"/>
        </w:rPr>
        <w:t xml:space="preserve"> </w:t>
      </w:r>
      <w:r w:rsidR="009E2291" w:rsidRPr="00C90FAA">
        <w:rPr>
          <w:spacing w:val="-1"/>
          <w:lang w:val="ro-RO"/>
        </w:rPr>
        <w:t>unei</w:t>
      </w:r>
      <w:r w:rsidR="009E2291" w:rsidRPr="00C90FAA">
        <w:rPr>
          <w:spacing w:val="46"/>
          <w:lang w:val="ro-RO"/>
        </w:rPr>
        <w:t xml:space="preserve"> </w:t>
      </w:r>
      <w:r w:rsidR="009E2291" w:rsidRPr="00C90FAA">
        <w:rPr>
          <w:spacing w:val="-1"/>
          <w:lang w:val="ro-RO"/>
        </w:rPr>
        <w:t>evidente</w:t>
      </w:r>
      <w:r w:rsidR="009E2291" w:rsidRPr="00C90FAA">
        <w:rPr>
          <w:spacing w:val="46"/>
          <w:lang w:val="ro-RO"/>
        </w:rPr>
        <w:t xml:space="preserve"> </w:t>
      </w:r>
      <w:r w:rsidR="009E2291" w:rsidRPr="00C90FAA">
        <w:rPr>
          <w:spacing w:val="-1"/>
          <w:lang w:val="ro-RO"/>
        </w:rPr>
        <w:t>necesităţi</w:t>
      </w:r>
      <w:r w:rsidR="009E2291" w:rsidRPr="00C90FAA">
        <w:rPr>
          <w:spacing w:val="47"/>
          <w:lang w:val="ro-RO"/>
        </w:rPr>
        <w:t xml:space="preserve"> </w:t>
      </w:r>
      <w:r w:rsidR="009E2291" w:rsidRPr="00C90FAA">
        <w:rPr>
          <w:lang w:val="ro-RO"/>
        </w:rPr>
        <w:t>de</w:t>
      </w:r>
      <w:r w:rsidR="009E2291" w:rsidRPr="00C90FAA">
        <w:rPr>
          <w:spacing w:val="81"/>
          <w:w w:val="99"/>
          <w:lang w:val="ro-RO"/>
        </w:rPr>
        <w:t xml:space="preserve"> </w:t>
      </w:r>
      <w:r w:rsidR="009E2291" w:rsidRPr="00C90FAA">
        <w:rPr>
          <w:spacing w:val="-1"/>
          <w:lang w:val="ro-RO"/>
        </w:rPr>
        <w:t>conformitate</w:t>
      </w:r>
      <w:r w:rsidR="009E2291" w:rsidRPr="00C90FAA">
        <w:rPr>
          <w:spacing w:val="39"/>
          <w:lang w:val="ro-RO"/>
        </w:rPr>
        <w:t xml:space="preserve"> </w:t>
      </w:r>
      <w:r w:rsidR="009E2291" w:rsidRPr="00C90FAA">
        <w:rPr>
          <w:lang w:val="ro-RO"/>
        </w:rPr>
        <w:t>cu</w:t>
      </w:r>
      <w:r w:rsidR="009E2291" w:rsidRPr="00C90FAA">
        <w:rPr>
          <w:spacing w:val="38"/>
          <w:lang w:val="ro-RO"/>
        </w:rPr>
        <w:t xml:space="preserve"> </w:t>
      </w:r>
      <w:r w:rsidR="009E2291" w:rsidRPr="00C90FAA">
        <w:rPr>
          <w:lang w:val="ro-RO"/>
        </w:rPr>
        <w:t>modificările</w:t>
      </w:r>
      <w:r w:rsidR="009E2291" w:rsidRPr="00C90FAA">
        <w:rPr>
          <w:spacing w:val="40"/>
          <w:lang w:val="ro-RO"/>
        </w:rPr>
        <w:t xml:space="preserve"> </w:t>
      </w:r>
      <w:r w:rsidR="009E2291" w:rsidRPr="00C90FAA">
        <w:rPr>
          <w:lang w:val="ro-RO"/>
        </w:rPr>
        <w:t>cadrului</w:t>
      </w:r>
      <w:r w:rsidR="009E2291" w:rsidRPr="00C90FAA">
        <w:rPr>
          <w:spacing w:val="38"/>
          <w:lang w:val="ro-RO"/>
        </w:rPr>
        <w:t xml:space="preserve"> </w:t>
      </w:r>
      <w:r w:rsidR="009E2291" w:rsidRPr="00C90FAA">
        <w:rPr>
          <w:lang w:val="ro-RO"/>
        </w:rPr>
        <w:t>legislativ,</w:t>
      </w:r>
      <w:r w:rsidR="009E2291" w:rsidRPr="00C90FAA">
        <w:rPr>
          <w:spacing w:val="39"/>
          <w:lang w:val="ro-RO"/>
        </w:rPr>
        <w:t xml:space="preserve"> </w:t>
      </w:r>
      <w:r w:rsidR="009E2291" w:rsidRPr="00C90FAA">
        <w:rPr>
          <w:spacing w:val="-1"/>
          <w:lang w:val="ro-RO"/>
        </w:rPr>
        <w:t>modificarea</w:t>
      </w:r>
      <w:r w:rsidR="009E2291" w:rsidRPr="00C90FAA">
        <w:rPr>
          <w:spacing w:val="38"/>
          <w:lang w:val="ro-RO"/>
        </w:rPr>
        <w:t xml:space="preserve"> </w:t>
      </w:r>
      <w:r w:rsidR="009E2291" w:rsidRPr="00C90FAA">
        <w:rPr>
          <w:lang w:val="ro-RO"/>
        </w:rPr>
        <w:t>şi/sau</w:t>
      </w:r>
      <w:r w:rsidR="009E2291" w:rsidRPr="00C90FAA">
        <w:rPr>
          <w:spacing w:val="39"/>
          <w:lang w:val="ro-RO"/>
        </w:rPr>
        <w:t xml:space="preserve"> </w:t>
      </w:r>
      <w:r w:rsidR="009E2291" w:rsidRPr="00C90FAA">
        <w:rPr>
          <w:lang w:val="ro-RO"/>
        </w:rPr>
        <w:t>completarea</w:t>
      </w:r>
      <w:r w:rsidR="009E2291" w:rsidRPr="00C90FAA">
        <w:rPr>
          <w:spacing w:val="32"/>
          <w:w w:val="99"/>
          <w:lang w:val="ro-RO"/>
        </w:rPr>
        <w:t xml:space="preserve"> </w:t>
      </w:r>
      <w:r w:rsidR="009E2291" w:rsidRPr="00C90FAA">
        <w:rPr>
          <w:spacing w:val="-1"/>
          <w:lang w:val="ro-RO"/>
        </w:rPr>
        <w:t>prezentei</w:t>
      </w:r>
      <w:r w:rsidR="009E2291" w:rsidRPr="00C90FAA">
        <w:rPr>
          <w:spacing w:val="46"/>
          <w:lang w:val="ro-RO"/>
        </w:rPr>
        <w:t xml:space="preserve"> </w:t>
      </w:r>
      <w:r w:rsidR="009E2291" w:rsidRPr="00C90FAA">
        <w:rPr>
          <w:lang w:val="ro-RO"/>
        </w:rPr>
        <w:t>Convenţii.</w:t>
      </w:r>
      <w:r w:rsidR="009E2291" w:rsidRPr="00C90FAA">
        <w:rPr>
          <w:spacing w:val="48"/>
          <w:lang w:val="ro-RO"/>
        </w:rPr>
        <w:t xml:space="preserve"> </w:t>
      </w:r>
      <w:r w:rsidR="009E2291" w:rsidRPr="00C90FAA">
        <w:rPr>
          <w:lang w:val="ro-RO"/>
        </w:rPr>
        <w:t>În</w:t>
      </w:r>
      <w:r w:rsidR="009E2291" w:rsidRPr="00C90FAA">
        <w:rPr>
          <w:spacing w:val="48"/>
          <w:lang w:val="ro-RO"/>
        </w:rPr>
        <w:t xml:space="preserve"> </w:t>
      </w:r>
      <w:r w:rsidR="009E2291" w:rsidRPr="00C90FAA">
        <w:rPr>
          <w:lang w:val="ro-RO"/>
        </w:rPr>
        <w:t>termen</w:t>
      </w:r>
      <w:r w:rsidR="009E2291" w:rsidRPr="00C90FAA">
        <w:rPr>
          <w:spacing w:val="47"/>
          <w:lang w:val="ro-RO"/>
        </w:rPr>
        <w:t xml:space="preserve"> </w:t>
      </w:r>
      <w:r w:rsidR="009E2291" w:rsidRPr="00C90FAA">
        <w:rPr>
          <w:lang w:val="ro-RO"/>
        </w:rPr>
        <w:t>de</w:t>
      </w:r>
      <w:r w:rsidR="009E2291" w:rsidRPr="00C90FAA">
        <w:rPr>
          <w:spacing w:val="47"/>
          <w:lang w:val="ro-RO"/>
        </w:rPr>
        <w:t xml:space="preserve"> </w:t>
      </w:r>
      <w:r w:rsidR="009E2291" w:rsidRPr="00C90FAA">
        <w:rPr>
          <w:lang w:val="ro-RO"/>
        </w:rPr>
        <w:t>şapte</w:t>
      </w:r>
      <w:r w:rsidR="009E2291" w:rsidRPr="00C90FAA">
        <w:rPr>
          <w:spacing w:val="46"/>
          <w:lang w:val="ro-RO"/>
        </w:rPr>
        <w:t xml:space="preserve"> </w:t>
      </w:r>
      <w:r w:rsidR="009E2291" w:rsidRPr="00C90FAA">
        <w:rPr>
          <w:lang w:val="ro-RO"/>
        </w:rPr>
        <w:t>(7)</w:t>
      </w:r>
      <w:r w:rsidR="009E2291" w:rsidRPr="00C90FAA">
        <w:rPr>
          <w:spacing w:val="49"/>
          <w:lang w:val="ro-RO"/>
        </w:rPr>
        <w:t xml:space="preserve"> </w:t>
      </w:r>
      <w:r w:rsidR="009E2291" w:rsidRPr="00C90FAA">
        <w:rPr>
          <w:spacing w:val="-1"/>
          <w:lang w:val="ro-RO"/>
        </w:rPr>
        <w:t>zile</w:t>
      </w:r>
      <w:r w:rsidR="009E2291" w:rsidRPr="00C90FAA">
        <w:rPr>
          <w:spacing w:val="48"/>
          <w:lang w:val="ro-RO"/>
        </w:rPr>
        <w:t xml:space="preserve"> </w:t>
      </w:r>
      <w:r w:rsidR="009E2291" w:rsidRPr="00C90FAA">
        <w:rPr>
          <w:spacing w:val="-1"/>
          <w:lang w:val="ro-RO"/>
        </w:rPr>
        <w:t>calendaristice</w:t>
      </w:r>
      <w:r w:rsidR="009E2291" w:rsidRPr="00C90FAA">
        <w:rPr>
          <w:spacing w:val="47"/>
          <w:lang w:val="ro-RO"/>
        </w:rPr>
        <w:t xml:space="preserve"> </w:t>
      </w:r>
      <w:r w:rsidR="009E2291" w:rsidRPr="00C90FAA">
        <w:rPr>
          <w:lang w:val="ro-RO"/>
        </w:rPr>
        <w:t>de</w:t>
      </w:r>
      <w:r w:rsidR="009E2291" w:rsidRPr="00C90FAA">
        <w:rPr>
          <w:spacing w:val="47"/>
          <w:lang w:val="ro-RO"/>
        </w:rPr>
        <w:t xml:space="preserve"> </w:t>
      </w:r>
      <w:r w:rsidR="009E2291" w:rsidRPr="00C90FAA">
        <w:rPr>
          <w:lang w:val="ro-RO"/>
        </w:rPr>
        <w:t>la</w:t>
      </w:r>
      <w:r w:rsidR="009E2291" w:rsidRPr="00C90FAA">
        <w:rPr>
          <w:spacing w:val="49"/>
          <w:lang w:val="ro-RO"/>
        </w:rPr>
        <w:t xml:space="preserve"> </w:t>
      </w:r>
      <w:r w:rsidR="009E2291" w:rsidRPr="00C90FAA">
        <w:rPr>
          <w:spacing w:val="-1"/>
          <w:lang w:val="ro-RO"/>
        </w:rPr>
        <w:t>data</w:t>
      </w:r>
      <w:r w:rsidR="009E2291" w:rsidRPr="00C90FAA">
        <w:rPr>
          <w:spacing w:val="47"/>
          <w:lang w:val="ro-RO"/>
        </w:rPr>
        <w:t xml:space="preserve"> </w:t>
      </w:r>
      <w:r w:rsidR="009E2291" w:rsidRPr="00C90FAA">
        <w:rPr>
          <w:lang w:val="ro-RO"/>
        </w:rPr>
        <w:t>la</w:t>
      </w:r>
      <w:r w:rsidR="009E2291" w:rsidRPr="00C90FAA">
        <w:rPr>
          <w:spacing w:val="48"/>
          <w:lang w:val="ro-RO"/>
        </w:rPr>
        <w:t xml:space="preserve"> </w:t>
      </w:r>
      <w:r w:rsidR="009E2291" w:rsidRPr="00C90FAA">
        <w:rPr>
          <w:lang w:val="ro-RO"/>
        </w:rPr>
        <w:t>care</w:t>
      </w:r>
      <w:r w:rsidR="009E2291" w:rsidRPr="00C90FAA">
        <w:rPr>
          <w:spacing w:val="37"/>
          <w:w w:val="99"/>
          <w:lang w:val="ro-RO"/>
        </w:rPr>
        <w:t xml:space="preserve"> </w:t>
      </w:r>
      <w:r w:rsidR="009E2291" w:rsidRPr="00C90FAA">
        <w:rPr>
          <w:spacing w:val="-1"/>
          <w:lang w:val="ro-RO"/>
        </w:rPr>
        <w:t>modificările</w:t>
      </w:r>
      <w:r w:rsidR="009E2291" w:rsidRPr="00C90FAA">
        <w:rPr>
          <w:spacing w:val="-3"/>
          <w:lang w:val="ro-RO"/>
        </w:rPr>
        <w:t xml:space="preserve"> </w:t>
      </w:r>
      <w:r w:rsidR="009E2291" w:rsidRPr="00C90FAA">
        <w:rPr>
          <w:lang w:val="ro-RO"/>
        </w:rPr>
        <w:t>şi/sau</w:t>
      </w:r>
      <w:r w:rsidR="009E2291" w:rsidRPr="00C90FAA">
        <w:rPr>
          <w:spacing w:val="-5"/>
          <w:lang w:val="ro-RO"/>
        </w:rPr>
        <w:t xml:space="preserve"> </w:t>
      </w:r>
      <w:r w:rsidR="009E2291" w:rsidRPr="00C90FAA">
        <w:rPr>
          <w:spacing w:val="-1"/>
          <w:lang w:val="ro-RO"/>
        </w:rPr>
        <w:t>completările</w:t>
      </w:r>
      <w:r w:rsidR="009E2291" w:rsidRPr="00C90FAA">
        <w:rPr>
          <w:spacing w:val="-2"/>
          <w:lang w:val="ro-RO"/>
        </w:rPr>
        <w:t xml:space="preserve"> </w:t>
      </w:r>
      <w:r w:rsidR="009E2291" w:rsidRPr="00C90FAA">
        <w:rPr>
          <w:lang w:val="ro-RO"/>
        </w:rPr>
        <w:t>propuse</w:t>
      </w:r>
      <w:r w:rsidR="009E2291" w:rsidRPr="00C90FAA">
        <w:rPr>
          <w:spacing w:val="-4"/>
          <w:lang w:val="ro-RO"/>
        </w:rPr>
        <w:t xml:space="preserve"> </w:t>
      </w:r>
      <w:r w:rsidR="009E2291" w:rsidRPr="00C90FAA">
        <w:rPr>
          <w:lang w:val="ro-RO"/>
        </w:rPr>
        <w:t>au</w:t>
      </w:r>
      <w:r w:rsidR="009E2291" w:rsidRPr="00C90FAA">
        <w:rPr>
          <w:spacing w:val="-3"/>
          <w:lang w:val="ro-RO"/>
        </w:rPr>
        <w:t xml:space="preserve"> </w:t>
      </w:r>
      <w:r w:rsidR="009E2291" w:rsidRPr="00C90FAA">
        <w:rPr>
          <w:spacing w:val="-1"/>
          <w:lang w:val="ro-RO"/>
        </w:rPr>
        <w:t>fost</w:t>
      </w:r>
      <w:r w:rsidR="009E2291" w:rsidRPr="00C90FAA">
        <w:rPr>
          <w:spacing w:val="-4"/>
          <w:lang w:val="ro-RO"/>
        </w:rPr>
        <w:t xml:space="preserve"> </w:t>
      </w:r>
      <w:r w:rsidR="009E2291" w:rsidRPr="00C90FAA">
        <w:rPr>
          <w:lang w:val="ro-RO"/>
        </w:rPr>
        <w:t>agreate</w:t>
      </w:r>
      <w:r w:rsidR="009E2291" w:rsidRPr="00C90FAA">
        <w:rPr>
          <w:spacing w:val="-3"/>
          <w:lang w:val="ro-RO"/>
        </w:rPr>
        <w:t xml:space="preserve"> </w:t>
      </w:r>
      <w:r w:rsidR="009E2291" w:rsidRPr="00C90FAA">
        <w:rPr>
          <w:lang w:val="ro-RO"/>
        </w:rPr>
        <w:t>printr-un</w:t>
      </w:r>
      <w:r w:rsidR="009E2291" w:rsidRPr="00C90FAA">
        <w:rPr>
          <w:spacing w:val="-5"/>
          <w:lang w:val="ro-RO"/>
        </w:rPr>
        <w:t xml:space="preserve"> </w:t>
      </w:r>
      <w:r w:rsidR="009E2291" w:rsidRPr="00C90FAA">
        <w:rPr>
          <w:spacing w:val="-1"/>
          <w:lang w:val="ro-RO"/>
        </w:rPr>
        <w:t>proces</w:t>
      </w:r>
      <w:r w:rsidR="009E2291" w:rsidRPr="00C90FAA">
        <w:rPr>
          <w:spacing w:val="-3"/>
          <w:lang w:val="ro-RO"/>
        </w:rPr>
        <w:t xml:space="preserve"> </w:t>
      </w:r>
      <w:r w:rsidR="009E2291" w:rsidRPr="00C90FAA">
        <w:rPr>
          <w:lang w:val="ro-RO"/>
        </w:rPr>
        <w:t>de</w:t>
      </w:r>
      <w:r w:rsidR="009E2291" w:rsidRPr="00C90FAA">
        <w:rPr>
          <w:spacing w:val="-4"/>
          <w:lang w:val="ro-RO"/>
        </w:rPr>
        <w:t xml:space="preserve"> </w:t>
      </w:r>
      <w:r w:rsidR="009E2291" w:rsidRPr="00C90FAA">
        <w:rPr>
          <w:spacing w:val="-1"/>
          <w:lang w:val="ro-RO"/>
        </w:rPr>
        <w:t>consultare</w:t>
      </w:r>
      <w:r w:rsidR="009E2291" w:rsidRPr="00C90FAA">
        <w:rPr>
          <w:spacing w:val="60"/>
          <w:w w:val="99"/>
          <w:lang w:val="ro-RO"/>
        </w:rPr>
        <w:t xml:space="preserve"> </w:t>
      </w:r>
      <w:r w:rsidR="009E2291" w:rsidRPr="00C90FAA">
        <w:rPr>
          <w:spacing w:val="-1"/>
          <w:lang w:val="ro-RO"/>
        </w:rPr>
        <w:t>publică,</w:t>
      </w:r>
      <w:r w:rsidR="009E2291" w:rsidRPr="00C90FAA">
        <w:rPr>
          <w:spacing w:val="-6"/>
          <w:lang w:val="ro-RO"/>
        </w:rPr>
        <w:t xml:space="preserve"> </w:t>
      </w:r>
      <w:r w:rsidRPr="00C90FAA">
        <w:rPr>
          <w:lang w:val="ro-RO"/>
        </w:rPr>
        <w:t>OPCOM S.A.</w:t>
      </w:r>
      <w:r w:rsidR="009E2291" w:rsidRPr="00C90FAA">
        <w:rPr>
          <w:spacing w:val="-5"/>
          <w:lang w:val="ro-RO"/>
        </w:rPr>
        <w:t xml:space="preserve"> </w:t>
      </w:r>
      <w:r w:rsidR="009E2291" w:rsidRPr="00C90FAA">
        <w:rPr>
          <w:lang w:val="ro-RO"/>
        </w:rPr>
        <w:t>are</w:t>
      </w:r>
      <w:r w:rsidR="009E2291" w:rsidRPr="00C90FAA">
        <w:rPr>
          <w:spacing w:val="-5"/>
          <w:lang w:val="ro-RO"/>
        </w:rPr>
        <w:t xml:space="preserve"> </w:t>
      </w:r>
      <w:r w:rsidR="009E2291" w:rsidRPr="00C90FAA">
        <w:rPr>
          <w:spacing w:val="-1"/>
          <w:lang w:val="ro-RO"/>
        </w:rPr>
        <w:t>obligația</w:t>
      </w:r>
      <w:r w:rsidR="009E2291" w:rsidRPr="00C90FAA">
        <w:rPr>
          <w:spacing w:val="-5"/>
          <w:lang w:val="ro-RO"/>
        </w:rPr>
        <w:t xml:space="preserve"> </w:t>
      </w:r>
      <w:r w:rsidR="009E2291" w:rsidRPr="00C90FAA">
        <w:rPr>
          <w:lang w:val="ro-RO"/>
        </w:rPr>
        <w:t>să</w:t>
      </w:r>
      <w:r w:rsidR="009E2291" w:rsidRPr="00C90FAA">
        <w:rPr>
          <w:spacing w:val="-5"/>
          <w:lang w:val="ro-RO"/>
        </w:rPr>
        <w:t xml:space="preserve"> </w:t>
      </w:r>
      <w:r w:rsidR="009E2291" w:rsidRPr="00C90FAA">
        <w:rPr>
          <w:lang w:val="ro-RO"/>
        </w:rPr>
        <w:t>informeze</w:t>
      </w:r>
      <w:r w:rsidR="009E2291" w:rsidRPr="00C90FAA">
        <w:rPr>
          <w:spacing w:val="-5"/>
          <w:lang w:val="ro-RO"/>
        </w:rPr>
        <w:t xml:space="preserve"> </w:t>
      </w:r>
      <w:r w:rsidR="009E2291" w:rsidRPr="00C90FAA">
        <w:rPr>
          <w:lang w:val="ro-RO"/>
        </w:rPr>
        <w:t>Participanţii</w:t>
      </w:r>
      <w:r w:rsidR="009E2291" w:rsidRPr="00C90FAA">
        <w:rPr>
          <w:spacing w:val="-6"/>
          <w:lang w:val="ro-RO"/>
        </w:rPr>
        <w:t xml:space="preserve"> </w:t>
      </w:r>
      <w:r w:rsidR="009E2291" w:rsidRPr="00C90FAA">
        <w:rPr>
          <w:lang w:val="ro-RO"/>
        </w:rPr>
        <w:t>la</w:t>
      </w:r>
      <w:r w:rsidR="009E2291" w:rsidRPr="00C90FAA">
        <w:rPr>
          <w:spacing w:val="-3"/>
          <w:lang w:val="ro-RO"/>
        </w:rPr>
        <w:t xml:space="preserve"> </w:t>
      </w:r>
      <w:r w:rsidR="003B7B7E" w:rsidRPr="00C90FAA">
        <w:rPr>
          <w:spacing w:val="-1"/>
          <w:lang w:val="ro-RO"/>
        </w:rPr>
        <w:t>piața</w:t>
      </w:r>
      <w:r w:rsidR="00093F69" w:rsidRPr="00C90FAA">
        <w:rPr>
          <w:spacing w:val="-1"/>
          <w:lang w:val="ro-RO"/>
        </w:rPr>
        <w:t xml:space="preserve"> la care sunt înscriși</w:t>
      </w:r>
      <w:r w:rsidR="00093F69" w:rsidRPr="00C90FAA">
        <w:rPr>
          <w:spacing w:val="-6"/>
          <w:lang w:val="ro-RO"/>
        </w:rPr>
        <w:t xml:space="preserve"> </w:t>
      </w:r>
      <w:r w:rsidR="009E2291" w:rsidRPr="00C90FAA">
        <w:rPr>
          <w:spacing w:val="-1"/>
          <w:lang w:val="ro-RO"/>
        </w:rPr>
        <w:t>cu</w:t>
      </w:r>
      <w:r w:rsidR="009E2291" w:rsidRPr="00C90FAA">
        <w:rPr>
          <w:spacing w:val="-4"/>
          <w:lang w:val="ro-RO"/>
        </w:rPr>
        <w:t xml:space="preserve"> </w:t>
      </w:r>
      <w:r w:rsidR="009E2291" w:rsidRPr="00C90FAA">
        <w:rPr>
          <w:lang w:val="ro-RO"/>
        </w:rPr>
        <w:t>privire</w:t>
      </w:r>
      <w:r w:rsidR="009E2291" w:rsidRPr="00C90FAA">
        <w:rPr>
          <w:spacing w:val="-5"/>
          <w:lang w:val="ro-RO"/>
        </w:rPr>
        <w:t xml:space="preserve"> </w:t>
      </w:r>
      <w:r w:rsidR="009E2291" w:rsidRPr="00C90FAA">
        <w:rPr>
          <w:lang w:val="ro-RO"/>
        </w:rPr>
        <w:t>la</w:t>
      </w:r>
      <w:r w:rsidR="009E2291" w:rsidRPr="00C90FAA">
        <w:rPr>
          <w:spacing w:val="61"/>
          <w:w w:val="99"/>
          <w:lang w:val="ro-RO"/>
        </w:rPr>
        <w:t xml:space="preserve"> </w:t>
      </w:r>
      <w:r w:rsidR="009E2291" w:rsidRPr="00C90FAA">
        <w:rPr>
          <w:spacing w:val="-1"/>
          <w:lang w:val="ro-RO"/>
        </w:rPr>
        <w:t>modificările</w:t>
      </w:r>
      <w:r w:rsidR="009E2291" w:rsidRPr="00C90FAA">
        <w:rPr>
          <w:spacing w:val="22"/>
          <w:lang w:val="ro-RO"/>
        </w:rPr>
        <w:t xml:space="preserve"> </w:t>
      </w:r>
      <w:r w:rsidR="009E2291" w:rsidRPr="00C90FAA">
        <w:rPr>
          <w:lang w:val="ro-RO"/>
        </w:rPr>
        <w:t>şi/sau</w:t>
      </w:r>
      <w:r w:rsidR="009E2291" w:rsidRPr="00C90FAA">
        <w:rPr>
          <w:spacing w:val="23"/>
          <w:lang w:val="ro-RO"/>
        </w:rPr>
        <w:t xml:space="preserve"> </w:t>
      </w:r>
      <w:r w:rsidR="009E2291" w:rsidRPr="00C90FAA">
        <w:rPr>
          <w:lang w:val="ro-RO"/>
        </w:rPr>
        <w:t>completările</w:t>
      </w:r>
      <w:r w:rsidR="009E2291" w:rsidRPr="00C90FAA">
        <w:rPr>
          <w:spacing w:val="23"/>
          <w:lang w:val="ro-RO"/>
        </w:rPr>
        <w:t xml:space="preserve"> </w:t>
      </w:r>
      <w:r w:rsidR="009E2291" w:rsidRPr="00C90FAA">
        <w:rPr>
          <w:spacing w:val="-1"/>
          <w:lang w:val="ro-RO"/>
        </w:rPr>
        <w:t>aduse</w:t>
      </w:r>
      <w:r w:rsidR="009E2291" w:rsidRPr="00C90FAA">
        <w:rPr>
          <w:spacing w:val="23"/>
          <w:lang w:val="ro-RO"/>
        </w:rPr>
        <w:t xml:space="preserve"> </w:t>
      </w:r>
      <w:r w:rsidR="009E2291" w:rsidRPr="00C90FAA">
        <w:rPr>
          <w:lang w:val="ro-RO"/>
        </w:rPr>
        <w:t>prin</w:t>
      </w:r>
      <w:r w:rsidR="009E2291" w:rsidRPr="00C90FAA">
        <w:rPr>
          <w:spacing w:val="23"/>
          <w:lang w:val="ro-RO"/>
        </w:rPr>
        <w:t xml:space="preserve"> </w:t>
      </w:r>
      <w:r w:rsidR="009E2291" w:rsidRPr="00C90FAA">
        <w:rPr>
          <w:spacing w:val="-1"/>
          <w:lang w:val="ro-RO"/>
        </w:rPr>
        <w:t>publicarea</w:t>
      </w:r>
      <w:r w:rsidR="009E2291" w:rsidRPr="00C90FAA">
        <w:rPr>
          <w:spacing w:val="24"/>
          <w:lang w:val="ro-RO"/>
        </w:rPr>
        <w:t xml:space="preserve"> </w:t>
      </w:r>
      <w:r w:rsidR="009E2291" w:rsidRPr="00C90FAA">
        <w:rPr>
          <w:spacing w:val="-1"/>
          <w:lang w:val="ro-RO"/>
        </w:rPr>
        <w:t>acestora</w:t>
      </w:r>
      <w:r w:rsidR="009E2291" w:rsidRPr="00C90FAA">
        <w:rPr>
          <w:spacing w:val="24"/>
          <w:lang w:val="ro-RO"/>
        </w:rPr>
        <w:t xml:space="preserve"> </w:t>
      </w:r>
      <w:r w:rsidR="009E2291" w:rsidRPr="00C90FAA">
        <w:rPr>
          <w:lang w:val="ro-RO"/>
        </w:rPr>
        <w:t>pe</w:t>
      </w:r>
      <w:r w:rsidR="009E2291" w:rsidRPr="00C90FAA">
        <w:rPr>
          <w:spacing w:val="25"/>
          <w:lang w:val="ro-RO"/>
        </w:rPr>
        <w:t xml:space="preserve"> </w:t>
      </w:r>
      <w:r w:rsidR="009E2291" w:rsidRPr="00C90FAA">
        <w:rPr>
          <w:spacing w:val="-1"/>
          <w:lang w:val="ro-RO"/>
        </w:rPr>
        <w:t>pagina</w:t>
      </w:r>
      <w:r w:rsidR="009E2291" w:rsidRPr="00C90FAA">
        <w:rPr>
          <w:spacing w:val="24"/>
          <w:lang w:val="ro-RO"/>
        </w:rPr>
        <w:t xml:space="preserve"> </w:t>
      </w:r>
      <w:r w:rsidR="009E2291" w:rsidRPr="00C90FAA">
        <w:rPr>
          <w:spacing w:val="-1"/>
          <w:lang w:val="ro-RO"/>
        </w:rPr>
        <w:t>web</w:t>
      </w:r>
      <w:r w:rsidR="009E2291" w:rsidRPr="00C90FAA">
        <w:rPr>
          <w:spacing w:val="-1"/>
          <w:w w:val="99"/>
          <w:lang w:val="ro-RO"/>
        </w:rPr>
        <w:t xml:space="preserve"> </w:t>
      </w:r>
      <w:r w:rsidR="009E2291" w:rsidRPr="00C90FAA">
        <w:rPr>
          <w:color w:val="0000FF"/>
          <w:spacing w:val="-1"/>
          <w:w w:val="99"/>
          <w:lang w:val="ro-RO"/>
        </w:rPr>
        <w:t xml:space="preserve"> </w:t>
      </w:r>
      <w:hyperlink r:id="rId15">
        <w:r w:rsidR="009E2291" w:rsidRPr="00C90FAA">
          <w:rPr>
            <w:color w:val="0000FF"/>
            <w:spacing w:val="-1"/>
            <w:u w:val="single" w:color="0000FF"/>
            <w:lang w:val="ro-RO"/>
          </w:rPr>
          <w:t>www.opcom.ro</w:t>
        </w:r>
      </w:hyperlink>
      <w:r w:rsidR="009E2291" w:rsidRPr="00C90FAA">
        <w:rPr>
          <w:spacing w:val="-1"/>
          <w:lang w:val="ro-RO"/>
        </w:rPr>
        <w:t>.</w:t>
      </w:r>
    </w:p>
    <w:p w14:paraId="663065C4" w14:textId="7BE1231B" w:rsidR="00251200" w:rsidRPr="00C90FAA" w:rsidRDefault="009E2291" w:rsidP="00373688">
      <w:pPr>
        <w:pStyle w:val="BodyText"/>
        <w:numPr>
          <w:ilvl w:val="1"/>
          <w:numId w:val="3"/>
        </w:numPr>
        <w:spacing w:before="0" w:after="120" w:line="312" w:lineRule="auto"/>
        <w:ind w:left="851" w:right="108" w:hanging="567"/>
        <w:jc w:val="both"/>
        <w:rPr>
          <w:lang w:val="ro-RO"/>
        </w:rPr>
      </w:pPr>
      <w:r w:rsidRPr="00C90FAA">
        <w:rPr>
          <w:lang w:val="ro-RO"/>
        </w:rPr>
        <w:t xml:space="preserve">Participanţii la </w:t>
      </w:r>
      <w:r w:rsidR="003B7B7E" w:rsidRPr="00C90FAA">
        <w:rPr>
          <w:lang w:val="ro-RO"/>
        </w:rPr>
        <w:t>piață</w:t>
      </w:r>
      <w:r w:rsidR="00093F69" w:rsidRPr="00C90FAA">
        <w:rPr>
          <w:lang w:val="ro-RO"/>
        </w:rPr>
        <w:t xml:space="preserve"> </w:t>
      </w:r>
      <w:r w:rsidRPr="00C90FAA">
        <w:rPr>
          <w:lang w:val="ro-RO"/>
        </w:rPr>
        <w:t xml:space="preserve">care nu acceptă modificările aduse Convenției deja asumate prin semnătură, în baza căreia dețin calitatea de participanți la </w:t>
      </w:r>
      <w:r w:rsidR="00093F69" w:rsidRPr="00C90FAA">
        <w:rPr>
          <w:lang w:val="ro-RO"/>
        </w:rPr>
        <w:t>pi</w:t>
      </w:r>
      <w:r w:rsidR="003B7B7E" w:rsidRPr="00C90FAA">
        <w:rPr>
          <w:lang w:val="ro-RO"/>
        </w:rPr>
        <w:t>ață</w:t>
      </w:r>
      <w:r w:rsidRPr="00C90FAA">
        <w:rPr>
          <w:lang w:val="ro-RO"/>
        </w:rPr>
        <w:t xml:space="preserve">, pot decide denunţarea unilaterală a </w:t>
      </w:r>
      <w:r w:rsidR="00396265" w:rsidRPr="00C90FAA">
        <w:rPr>
          <w:lang w:val="ro-RO"/>
        </w:rPr>
        <w:t xml:space="preserve">prezentei </w:t>
      </w:r>
      <w:r w:rsidRPr="00C90FAA">
        <w:rPr>
          <w:lang w:val="ro-RO"/>
        </w:rPr>
        <w:t>Convenţi</w:t>
      </w:r>
      <w:r w:rsidR="00396265" w:rsidRPr="00C90FAA">
        <w:rPr>
          <w:lang w:val="ro-RO"/>
        </w:rPr>
        <w:t>i</w:t>
      </w:r>
      <w:r w:rsidR="00093F69" w:rsidRPr="00C90FAA">
        <w:rPr>
          <w:lang w:val="ro-RO"/>
        </w:rPr>
        <w:t xml:space="preserve"> </w:t>
      </w:r>
      <w:r w:rsidRPr="00C90FAA">
        <w:rPr>
          <w:lang w:val="ro-RO"/>
        </w:rPr>
        <w:t xml:space="preserve">cu obligația de a transmite </w:t>
      </w:r>
      <w:r w:rsidR="00223323" w:rsidRPr="00C90FAA">
        <w:rPr>
          <w:lang w:val="ro-RO"/>
        </w:rPr>
        <w:t>OPCOM S.A.</w:t>
      </w:r>
      <w:r w:rsidRPr="00C90FAA">
        <w:rPr>
          <w:lang w:val="ro-RO"/>
        </w:rPr>
        <w:t xml:space="preserve"> o notificare prealabilă scrisă, asumată prin semnătură de către reprezentantul legal al participantului la piață. Încetarea efectelor </w:t>
      </w:r>
      <w:r w:rsidR="003B7B7E" w:rsidRPr="00C90FAA">
        <w:rPr>
          <w:lang w:val="ro-RO"/>
        </w:rPr>
        <w:t>prezentei Convenții</w:t>
      </w:r>
      <w:r w:rsidRPr="00C90FAA">
        <w:rPr>
          <w:lang w:val="ro-RO"/>
        </w:rPr>
        <w:t xml:space="preserve"> se va produce în termen de cincisprezece</w:t>
      </w:r>
      <w:r w:rsidR="00341161" w:rsidRPr="00C90FAA">
        <w:rPr>
          <w:lang w:val="ro-RO"/>
        </w:rPr>
        <w:t xml:space="preserve"> </w:t>
      </w:r>
      <w:r w:rsidRPr="00C90FAA">
        <w:rPr>
          <w:lang w:val="ro-RO"/>
        </w:rPr>
        <w:t xml:space="preserve">(15) zile calendaristice de la data primirii notificării de către </w:t>
      </w:r>
      <w:r w:rsidR="00223323" w:rsidRPr="00C90FAA">
        <w:rPr>
          <w:lang w:val="ro-RO"/>
        </w:rPr>
        <w:t>OPCOM S.A.</w:t>
      </w:r>
      <w:r w:rsidRPr="00C90FAA">
        <w:rPr>
          <w:lang w:val="ro-RO"/>
        </w:rPr>
        <w:t xml:space="preserve">, Convenţia şi Anexele aplicându-se în acest interval în versiune nemodificată. Dacă în termen de cincisprezece (15) zile calendaristice de la data aducerii la cunoștința publică a modificării prezentei Convenţii, Participantul la </w:t>
      </w:r>
      <w:r w:rsidR="003B7B7E" w:rsidRPr="00C90FAA">
        <w:rPr>
          <w:lang w:val="ro-RO"/>
        </w:rPr>
        <w:t>piață</w:t>
      </w:r>
      <w:r w:rsidR="00C56C73" w:rsidRPr="00C90FAA">
        <w:rPr>
          <w:lang w:val="ro-RO"/>
        </w:rPr>
        <w:t xml:space="preserve"> </w:t>
      </w:r>
      <w:r w:rsidRPr="00C90FAA">
        <w:rPr>
          <w:lang w:val="ro-RO"/>
        </w:rPr>
        <w:t>- nu denunţă unilateral Convenţia, se va considera că acesta îşi însușește de plin drept noul conţinut.</w:t>
      </w:r>
    </w:p>
    <w:p w14:paraId="1134851C" w14:textId="77777777" w:rsidR="00251200" w:rsidRPr="00C90FAA" w:rsidRDefault="009E2291" w:rsidP="00373688">
      <w:pPr>
        <w:pStyle w:val="BodyText"/>
        <w:numPr>
          <w:ilvl w:val="1"/>
          <w:numId w:val="3"/>
        </w:numPr>
        <w:spacing w:before="0" w:after="120" w:line="312" w:lineRule="auto"/>
        <w:ind w:left="851" w:right="108" w:hanging="567"/>
        <w:jc w:val="both"/>
        <w:rPr>
          <w:lang w:val="ro-RO"/>
        </w:rPr>
      </w:pPr>
      <w:r w:rsidRPr="00C90FAA">
        <w:rPr>
          <w:spacing w:val="-1"/>
          <w:lang w:val="ro-RO"/>
        </w:rPr>
        <w:t>Modificările</w:t>
      </w:r>
      <w:r w:rsidRPr="00C90FAA">
        <w:rPr>
          <w:spacing w:val="60"/>
          <w:lang w:val="ro-RO"/>
        </w:rPr>
        <w:t xml:space="preserve"> </w:t>
      </w:r>
      <w:r w:rsidRPr="00C90FAA">
        <w:rPr>
          <w:lang w:val="ro-RO"/>
        </w:rPr>
        <w:t>şi/sau</w:t>
      </w:r>
      <w:r w:rsidRPr="00C90FAA">
        <w:rPr>
          <w:spacing w:val="59"/>
          <w:lang w:val="ro-RO"/>
        </w:rPr>
        <w:t xml:space="preserve"> </w:t>
      </w:r>
      <w:r w:rsidRPr="00C90FAA">
        <w:rPr>
          <w:lang w:val="ro-RO"/>
        </w:rPr>
        <w:t>completările</w:t>
      </w:r>
      <w:r w:rsidRPr="00C90FAA">
        <w:rPr>
          <w:spacing w:val="60"/>
          <w:lang w:val="ro-RO"/>
        </w:rPr>
        <w:t xml:space="preserve"> </w:t>
      </w:r>
      <w:r w:rsidRPr="00C90FAA">
        <w:rPr>
          <w:spacing w:val="-1"/>
          <w:lang w:val="ro-RO"/>
        </w:rPr>
        <w:t>prezentei</w:t>
      </w:r>
      <w:r w:rsidRPr="00C90FAA">
        <w:rPr>
          <w:spacing w:val="61"/>
          <w:lang w:val="ro-RO"/>
        </w:rPr>
        <w:t xml:space="preserve"> </w:t>
      </w:r>
      <w:r w:rsidRPr="00C90FAA">
        <w:rPr>
          <w:spacing w:val="-1"/>
          <w:lang w:val="ro-RO"/>
        </w:rPr>
        <w:t>Convenţii</w:t>
      </w:r>
      <w:r w:rsidRPr="00C90FAA">
        <w:rPr>
          <w:spacing w:val="60"/>
          <w:lang w:val="ro-RO"/>
        </w:rPr>
        <w:t xml:space="preserve"> </w:t>
      </w:r>
      <w:r w:rsidRPr="00C90FAA">
        <w:rPr>
          <w:lang w:val="ro-RO"/>
        </w:rPr>
        <w:t>intră</w:t>
      </w:r>
      <w:r w:rsidRPr="00C90FAA">
        <w:rPr>
          <w:spacing w:val="61"/>
          <w:lang w:val="ro-RO"/>
        </w:rPr>
        <w:t xml:space="preserve"> </w:t>
      </w:r>
      <w:r w:rsidRPr="00C90FAA">
        <w:rPr>
          <w:lang w:val="ro-RO"/>
        </w:rPr>
        <w:t>în</w:t>
      </w:r>
      <w:r w:rsidRPr="00C90FAA">
        <w:rPr>
          <w:spacing w:val="59"/>
          <w:lang w:val="ro-RO"/>
        </w:rPr>
        <w:t xml:space="preserve"> </w:t>
      </w:r>
      <w:r w:rsidRPr="00C90FAA">
        <w:rPr>
          <w:lang w:val="ro-RO"/>
        </w:rPr>
        <w:t>vigoare</w:t>
      </w:r>
      <w:r w:rsidRPr="00C90FAA">
        <w:rPr>
          <w:spacing w:val="61"/>
          <w:lang w:val="ro-RO"/>
        </w:rPr>
        <w:t xml:space="preserve"> </w:t>
      </w:r>
      <w:r w:rsidRPr="00C90FAA">
        <w:rPr>
          <w:lang w:val="ro-RO"/>
        </w:rPr>
        <w:t>în</w:t>
      </w:r>
      <w:r w:rsidRPr="00C90FAA">
        <w:rPr>
          <w:spacing w:val="60"/>
          <w:lang w:val="ro-RO"/>
        </w:rPr>
        <w:t xml:space="preserve"> </w:t>
      </w:r>
      <w:r w:rsidRPr="00C90FAA">
        <w:rPr>
          <w:spacing w:val="-1"/>
          <w:lang w:val="ro-RO"/>
        </w:rPr>
        <w:t>termen</w:t>
      </w:r>
      <w:r w:rsidRPr="00C90FAA">
        <w:rPr>
          <w:spacing w:val="61"/>
          <w:lang w:val="ro-RO"/>
        </w:rPr>
        <w:t xml:space="preserve"> </w:t>
      </w:r>
      <w:r w:rsidRPr="00C90FAA">
        <w:rPr>
          <w:lang w:val="ro-RO"/>
        </w:rPr>
        <w:t>de</w:t>
      </w:r>
      <w:r w:rsidRPr="00C90FAA">
        <w:rPr>
          <w:spacing w:val="61"/>
          <w:w w:val="99"/>
          <w:lang w:val="ro-RO"/>
        </w:rPr>
        <w:t xml:space="preserve"> </w:t>
      </w:r>
      <w:r w:rsidRPr="00C90FAA">
        <w:rPr>
          <w:spacing w:val="-1"/>
          <w:lang w:val="ro-RO"/>
        </w:rPr>
        <w:t>cincisprezece</w:t>
      </w:r>
      <w:r w:rsidRPr="00C90FAA">
        <w:rPr>
          <w:spacing w:val="13"/>
          <w:lang w:val="ro-RO"/>
        </w:rPr>
        <w:t xml:space="preserve"> </w:t>
      </w:r>
      <w:r w:rsidRPr="00C90FAA">
        <w:rPr>
          <w:lang w:val="ro-RO"/>
        </w:rPr>
        <w:t>(15)</w:t>
      </w:r>
      <w:r w:rsidRPr="00C90FAA">
        <w:rPr>
          <w:spacing w:val="13"/>
          <w:lang w:val="ro-RO"/>
        </w:rPr>
        <w:t xml:space="preserve"> </w:t>
      </w:r>
      <w:r w:rsidRPr="00C90FAA">
        <w:rPr>
          <w:spacing w:val="-1"/>
          <w:lang w:val="ro-RO"/>
        </w:rPr>
        <w:t>zile</w:t>
      </w:r>
      <w:r w:rsidRPr="00C90FAA">
        <w:rPr>
          <w:spacing w:val="15"/>
          <w:lang w:val="ro-RO"/>
        </w:rPr>
        <w:t xml:space="preserve"> </w:t>
      </w:r>
      <w:r w:rsidRPr="00C90FAA">
        <w:rPr>
          <w:spacing w:val="-1"/>
          <w:lang w:val="ro-RO"/>
        </w:rPr>
        <w:t>calendaristice</w:t>
      </w:r>
      <w:r w:rsidRPr="00C90FAA">
        <w:rPr>
          <w:spacing w:val="14"/>
          <w:lang w:val="ro-RO"/>
        </w:rPr>
        <w:t xml:space="preserve"> </w:t>
      </w:r>
      <w:r w:rsidRPr="00C90FAA">
        <w:rPr>
          <w:spacing w:val="-1"/>
          <w:lang w:val="ro-RO"/>
        </w:rPr>
        <w:t>de</w:t>
      </w:r>
      <w:r w:rsidRPr="00C90FAA">
        <w:rPr>
          <w:spacing w:val="14"/>
          <w:lang w:val="ro-RO"/>
        </w:rPr>
        <w:t xml:space="preserve"> </w:t>
      </w:r>
      <w:r w:rsidRPr="00C90FAA">
        <w:rPr>
          <w:lang w:val="ro-RO"/>
        </w:rPr>
        <w:t>la</w:t>
      </w:r>
      <w:r w:rsidRPr="00C90FAA">
        <w:rPr>
          <w:spacing w:val="14"/>
          <w:lang w:val="ro-RO"/>
        </w:rPr>
        <w:t xml:space="preserve"> </w:t>
      </w:r>
      <w:r w:rsidRPr="00C90FAA">
        <w:rPr>
          <w:spacing w:val="-1"/>
          <w:lang w:val="ro-RO"/>
        </w:rPr>
        <w:t>data</w:t>
      </w:r>
      <w:r w:rsidRPr="00C90FAA">
        <w:rPr>
          <w:spacing w:val="14"/>
          <w:lang w:val="ro-RO"/>
        </w:rPr>
        <w:t xml:space="preserve"> </w:t>
      </w:r>
      <w:r w:rsidRPr="00C90FAA">
        <w:rPr>
          <w:lang w:val="ro-RO"/>
        </w:rPr>
        <w:t>la</w:t>
      </w:r>
      <w:r w:rsidRPr="00C90FAA">
        <w:rPr>
          <w:spacing w:val="13"/>
          <w:lang w:val="ro-RO"/>
        </w:rPr>
        <w:t xml:space="preserve"> </w:t>
      </w:r>
      <w:r w:rsidRPr="00C90FAA">
        <w:rPr>
          <w:lang w:val="ro-RO"/>
        </w:rPr>
        <w:t>care</w:t>
      </w:r>
      <w:r w:rsidRPr="00C90FAA">
        <w:rPr>
          <w:spacing w:val="14"/>
          <w:lang w:val="ro-RO"/>
        </w:rPr>
        <w:t xml:space="preserve"> </w:t>
      </w:r>
      <w:r w:rsidRPr="00C90FAA">
        <w:rPr>
          <w:spacing w:val="-1"/>
          <w:lang w:val="ro-RO"/>
        </w:rPr>
        <w:t>acestea</w:t>
      </w:r>
      <w:r w:rsidRPr="00C90FAA">
        <w:rPr>
          <w:spacing w:val="17"/>
          <w:lang w:val="ro-RO"/>
        </w:rPr>
        <w:t xml:space="preserve"> </w:t>
      </w:r>
      <w:r w:rsidRPr="00C90FAA">
        <w:rPr>
          <w:lang w:val="ro-RO"/>
        </w:rPr>
        <w:t>s-au</w:t>
      </w:r>
      <w:r w:rsidRPr="00C90FAA">
        <w:rPr>
          <w:spacing w:val="13"/>
          <w:lang w:val="ro-RO"/>
        </w:rPr>
        <w:t xml:space="preserve"> </w:t>
      </w:r>
      <w:r w:rsidRPr="00C90FAA">
        <w:rPr>
          <w:lang w:val="ro-RO"/>
        </w:rPr>
        <w:t>făcut</w:t>
      </w:r>
      <w:r w:rsidRPr="00C90FAA">
        <w:rPr>
          <w:spacing w:val="13"/>
          <w:lang w:val="ro-RO"/>
        </w:rPr>
        <w:t xml:space="preserve"> </w:t>
      </w:r>
      <w:r w:rsidRPr="00C90FAA">
        <w:rPr>
          <w:lang w:val="ro-RO"/>
        </w:rPr>
        <w:t>publice</w:t>
      </w:r>
      <w:r w:rsidRPr="00C90FAA">
        <w:rPr>
          <w:spacing w:val="15"/>
          <w:lang w:val="ro-RO"/>
        </w:rPr>
        <w:t xml:space="preserve"> </w:t>
      </w:r>
      <w:r w:rsidRPr="00C90FAA">
        <w:rPr>
          <w:spacing w:val="1"/>
          <w:lang w:val="ro-RO"/>
        </w:rPr>
        <w:t>pe</w:t>
      </w:r>
      <w:r w:rsidRPr="00C90FAA">
        <w:rPr>
          <w:spacing w:val="59"/>
          <w:w w:val="99"/>
          <w:lang w:val="ro-RO"/>
        </w:rPr>
        <w:t xml:space="preserve"> </w:t>
      </w:r>
      <w:r w:rsidRPr="00C90FAA">
        <w:rPr>
          <w:lang w:val="ro-RO"/>
        </w:rPr>
        <w:t>pagina</w:t>
      </w:r>
      <w:r w:rsidRPr="00C90FAA">
        <w:rPr>
          <w:spacing w:val="-5"/>
          <w:lang w:val="ro-RO"/>
        </w:rPr>
        <w:t xml:space="preserve"> </w:t>
      </w:r>
      <w:r w:rsidRPr="00C90FAA">
        <w:rPr>
          <w:spacing w:val="-1"/>
          <w:lang w:val="ro-RO"/>
        </w:rPr>
        <w:t>web</w:t>
      </w:r>
      <w:r w:rsidRPr="00C90FAA">
        <w:rPr>
          <w:spacing w:val="-4"/>
          <w:lang w:val="ro-RO"/>
        </w:rPr>
        <w:t xml:space="preserve"> </w:t>
      </w:r>
      <w:hyperlink r:id="rId16">
        <w:r w:rsidRPr="00C90FAA">
          <w:rPr>
            <w:color w:val="0000FF"/>
            <w:spacing w:val="-1"/>
            <w:u w:val="single" w:color="0000FF"/>
            <w:lang w:val="ro-RO"/>
          </w:rPr>
          <w:t>www.opcom.ro</w:t>
        </w:r>
        <w:r w:rsidRPr="00C90FAA">
          <w:rPr>
            <w:rFonts w:ascii="Times New Roman" w:hAnsi="Times New Roman"/>
            <w:spacing w:val="-1"/>
            <w:sz w:val="24"/>
            <w:lang w:val="ro-RO"/>
          </w:rPr>
          <w:t>,</w:t>
        </w:r>
      </w:hyperlink>
      <w:r w:rsidRPr="00C90FAA">
        <w:rPr>
          <w:rFonts w:ascii="Times New Roman" w:hAnsi="Times New Roman"/>
          <w:spacing w:val="6"/>
          <w:sz w:val="24"/>
          <w:lang w:val="ro-RO"/>
        </w:rPr>
        <w:t xml:space="preserve"> </w:t>
      </w:r>
      <w:r w:rsidRPr="00C90FAA">
        <w:rPr>
          <w:lang w:val="ro-RO"/>
        </w:rPr>
        <w:t>cu</w:t>
      </w:r>
      <w:r w:rsidRPr="00C90FAA">
        <w:rPr>
          <w:spacing w:val="-5"/>
          <w:lang w:val="ro-RO"/>
        </w:rPr>
        <w:t xml:space="preserve"> </w:t>
      </w:r>
      <w:r w:rsidRPr="00C90FAA">
        <w:rPr>
          <w:lang w:val="ro-RO"/>
        </w:rPr>
        <w:t>excepţia</w:t>
      </w:r>
      <w:r w:rsidRPr="00C90FAA">
        <w:rPr>
          <w:spacing w:val="-3"/>
          <w:lang w:val="ro-RO"/>
        </w:rPr>
        <w:t xml:space="preserve"> </w:t>
      </w:r>
      <w:r w:rsidRPr="00C90FAA">
        <w:rPr>
          <w:spacing w:val="-1"/>
          <w:lang w:val="ro-RO"/>
        </w:rPr>
        <w:t>cazului</w:t>
      </w:r>
      <w:r w:rsidRPr="00C90FAA">
        <w:rPr>
          <w:spacing w:val="-4"/>
          <w:lang w:val="ro-RO"/>
        </w:rPr>
        <w:t xml:space="preserve"> </w:t>
      </w:r>
      <w:r w:rsidRPr="00C90FAA">
        <w:rPr>
          <w:lang w:val="ro-RO"/>
        </w:rPr>
        <w:t>în</w:t>
      </w:r>
      <w:r w:rsidRPr="00C90FAA">
        <w:rPr>
          <w:spacing w:val="-5"/>
          <w:lang w:val="ro-RO"/>
        </w:rPr>
        <w:t xml:space="preserve"> </w:t>
      </w:r>
      <w:r w:rsidRPr="00C90FAA">
        <w:rPr>
          <w:lang w:val="ro-RO"/>
        </w:rPr>
        <w:t>care</w:t>
      </w:r>
      <w:r w:rsidRPr="00C90FAA">
        <w:rPr>
          <w:spacing w:val="-6"/>
          <w:lang w:val="ro-RO"/>
        </w:rPr>
        <w:t xml:space="preserve"> </w:t>
      </w:r>
      <w:r w:rsidRPr="00C90FAA">
        <w:rPr>
          <w:spacing w:val="-1"/>
          <w:lang w:val="ro-RO"/>
        </w:rPr>
        <w:t>modificările</w:t>
      </w:r>
      <w:r w:rsidRPr="00C90FAA">
        <w:rPr>
          <w:spacing w:val="-5"/>
          <w:lang w:val="ro-RO"/>
        </w:rPr>
        <w:t xml:space="preserve"> </w:t>
      </w:r>
      <w:r w:rsidRPr="00C90FAA">
        <w:rPr>
          <w:spacing w:val="-1"/>
          <w:lang w:val="ro-RO"/>
        </w:rPr>
        <w:t>şi/sau</w:t>
      </w:r>
      <w:r w:rsidRPr="00C90FAA">
        <w:rPr>
          <w:spacing w:val="-4"/>
          <w:lang w:val="ro-RO"/>
        </w:rPr>
        <w:t xml:space="preserve"> </w:t>
      </w:r>
      <w:r w:rsidRPr="00C90FAA">
        <w:rPr>
          <w:lang w:val="ro-RO"/>
        </w:rPr>
        <w:t>completările</w:t>
      </w:r>
      <w:r w:rsidRPr="00C90FAA">
        <w:rPr>
          <w:spacing w:val="65"/>
          <w:w w:val="99"/>
          <w:lang w:val="ro-RO"/>
        </w:rPr>
        <w:t xml:space="preserve"> </w:t>
      </w:r>
      <w:r w:rsidRPr="00C90FAA">
        <w:rPr>
          <w:spacing w:val="-1"/>
          <w:lang w:val="ro-RO"/>
        </w:rPr>
        <w:t>sunt</w:t>
      </w:r>
      <w:r w:rsidRPr="00C90FAA">
        <w:rPr>
          <w:spacing w:val="34"/>
          <w:lang w:val="ro-RO"/>
        </w:rPr>
        <w:t xml:space="preserve"> </w:t>
      </w:r>
      <w:r w:rsidRPr="00C90FAA">
        <w:rPr>
          <w:lang w:val="ro-RO"/>
        </w:rPr>
        <w:t>impuse</w:t>
      </w:r>
      <w:r w:rsidRPr="00C90FAA">
        <w:rPr>
          <w:spacing w:val="35"/>
          <w:lang w:val="ro-RO"/>
        </w:rPr>
        <w:t xml:space="preserve"> </w:t>
      </w:r>
      <w:r w:rsidRPr="00C90FAA">
        <w:rPr>
          <w:lang w:val="ro-RO"/>
        </w:rPr>
        <w:t>de</w:t>
      </w:r>
      <w:r w:rsidRPr="00C90FAA">
        <w:rPr>
          <w:spacing w:val="34"/>
          <w:lang w:val="ro-RO"/>
        </w:rPr>
        <w:t xml:space="preserve"> </w:t>
      </w:r>
      <w:r w:rsidRPr="00C90FAA">
        <w:rPr>
          <w:spacing w:val="-1"/>
          <w:lang w:val="ro-RO"/>
        </w:rPr>
        <w:t>schimbarea</w:t>
      </w:r>
      <w:r w:rsidRPr="00C90FAA">
        <w:rPr>
          <w:spacing w:val="37"/>
          <w:lang w:val="ro-RO"/>
        </w:rPr>
        <w:t xml:space="preserve"> </w:t>
      </w:r>
      <w:r w:rsidRPr="00C90FAA">
        <w:rPr>
          <w:spacing w:val="-1"/>
          <w:lang w:val="ro-RO"/>
        </w:rPr>
        <w:t>cadrului</w:t>
      </w:r>
      <w:r w:rsidRPr="00C90FAA">
        <w:rPr>
          <w:spacing w:val="35"/>
          <w:lang w:val="ro-RO"/>
        </w:rPr>
        <w:t xml:space="preserve"> </w:t>
      </w:r>
      <w:r w:rsidRPr="00C90FAA">
        <w:rPr>
          <w:spacing w:val="-1"/>
          <w:lang w:val="ro-RO"/>
        </w:rPr>
        <w:t>legislativ.</w:t>
      </w:r>
      <w:r w:rsidRPr="00C90FAA">
        <w:rPr>
          <w:spacing w:val="34"/>
          <w:lang w:val="ro-RO"/>
        </w:rPr>
        <w:t xml:space="preserve"> </w:t>
      </w:r>
      <w:r w:rsidRPr="00C90FAA">
        <w:rPr>
          <w:lang w:val="ro-RO"/>
        </w:rPr>
        <w:t>În</w:t>
      </w:r>
      <w:r w:rsidRPr="00C90FAA">
        <w:rPr>
          <w:spacing w:val="35"/>
          <w:lang w:val="ro-RO"/>
        </w:rPr>
        <w:t xml:space="preserve"> </w:t>
      </w:r>
      <w:r w:rsidRPr="00C90FAA">
        <w:rPr>
          <w:spacing w:val="-1"/>
          <w:lang w:val="ro-RO"/>
        </w:rPr>
        <w:t>această</w:t>
      </w:r>
      <w:r w:rsidRPr="00C90FAA">
        <w:rPr>
          <w:spacing w:val="35"/>
          <w:lang w:val="ro-RO"/>
        </w:rPr>
        <w:t xml:space="preserve"> </w:t>
      </w:r>
      <w:r w:rsidRPr="00C90FAA">
        <w:rPr>
          <w:lang w:val="ro-RO"/>
        </w:rPr>
        <w:t>din</w:t>
      </w:r>
      <w:r w:rsidRPr="00C90FAA">
        <w:rPr>
          <w:spacing w:val="35"/>
          <w:lang w:val="ro-RO"/>
        </w:rPr>
        <w:t xml:space="preserve"> </w:t>
      </w:r>
      <w:r w:rsidRPr="00C90FAA">
        <w:rPr>
          <w:lang w:val="ro-RO"/>
        </w:rPr>
        <w:t>urmă</w:t>
      </w:r>
      <w:r w:rsidRPr="00C90FAA">
        <w:rPr>
          <w:spacing w:val="35"/>
          <w:lang w:val="ro-RO"/>
        </w:rPr>
        <w:t xml:space="preserve"> </w:t>
      </w:r>
      <w:r w:rsidRPr="00C90FAA">
        <w:rPr>
          <w:lang w:val="ro-RO"/>
        </w:rPr>
        <w:t>situaţie,</w:t>
      </w:r>
      <w:r w:rsidRPr="00C90FAA">
        <w:rPr>
          <w:spacing w:val="62"/>
          <w:w w:val="99"/>
          <w:lang w:val="ro-RO"/>
        </w:rPr>
        <w:t xml:space="preserve"> </w:t>
      </w:r>
      <w:r w:rsidRPr="00C90FAA">
        <w:rPr>
          <w:spacing w:val="-1"/>
          <w:lang w:val="ro-RO"/>
        </w:rPr>
        <w:t>modificările</w:t>
      </w:r>
      <w:r w:rsidRPr="00C90FAA">
        <w:rPr>
          <w:spacing w:val="33"/>
          <w:lang w:val="ro-RO"/>
        </w:rPr>
        <w:t xml:space="preserve"> </w:t>
      </w:r>
      <w:r w:rsidRPr="00C90FAA">
        <w:rPr>
          <w:lang w:val="ro-RO"/>
        </w:rPr>
        <w:t>şi/completările</w:t>
      </w:r>
      <w:r w:rsidRPr="00C90FAA">
        <w:rPr>
          <w:spacing w:val="33"/>
          <w:lang w:val="ro-RO"/>
        </w:rPr>
        <w:t xml:space="preserve"> </w:t>
      </w:r>
      <w:r w:rsidRPr="00C90FAA">
        <w:rPr>
          <w:spacing w:val="-1"/>
          <w:lang w:val="ro-RO"/>
        </w:rPr>
        <w:t>prezentei</w:t>
      </w:r>
      <w:r w:rsidRPr="00C90FAA">
        <w:rPr>
          <w:spacing w:val="33"/>
          <w:lang w:val="ro-RO"/>
        </w:rPr>
        <w:t xml:space="preserve"> </w:t>
      </w:r>
      <w:r w:rsidRPr="00C90FAA">
        <w:rPr>
          <w:lang w:val="ro-RO"/>
        </w:rPr>
        <w:t>Convenţii</w:t>
      </w:r>
      <w:r w:rsidRPr="00C90FAA">
        <w:rPr>
          <w:spacing w:val="33"/>
          <w:lang w:val="ro-RO"/>
        </w:rPr>
        <w:t xml:space="preserve"> </w:t>
      </w:r>
      <w:r w:rsidRPr="00C90FAA">
        <w:rPr>
          <w:lang w:val="ro-RO"/>
        </w:rPr>
        <w:t>intră</w:t>
      </w:r>
      <w:r w:rsidRPr="00C90FAA">
        <w:rPr>
          <w:spacing w:val="33"/>
          <w:lang w:val="ro-RO"/>
        </w:rPr>
        <w:t xml:space="preserve"> </w:t>
      </w:r>
      <w:r w:rsidRPr="00C90FAA">
        <w:rPr>
          <w:lang w:val="ro-RO"/>
        </w:rPr>
        <w:t>în</w:t>
      </w:r>
      <w:r w:rsidRPr="00C90FAA">
        <w:rPr>
          <w:spacing w:val="33"/>
          <w:lang w:val="ro-RO"/>
        </w:rPr>
        <w:t xml:space="preserve"> </w:t>
      </w:r>
      <w:r w:rsidRPr="00C90FAA">
        <w:rPr>
          <w:lang w:val="ro-RO"/>
        </w:rPr>
        <w:t>vigoare</w:t>
      </w:r>
      <w:r w:rsidRPr="00C90FAA">
        <w:rPr>
          <w:spacing w:val="32"/>
          <w:lang w:val="ro-RO"/>
        </w:rPr>
        <w:t xml:space="preserve"> </w:t>
      </w:r>
      <w:r w:rsidRPr="00C90FAA">
        <w:rPr>
          <w:lang w:val="ro-RO"/>
        </w:rPr>
        <w:t>odată</w:t>
      </w:r>
      <w:r w:rsidRPr="00C90FAA">
        <w:rPr>
          <w:spacing w:val="35"/>
          <w:lang w:val="ro-RO"/>
        </w:rPr>
        <w:t xml:space="preserve"> </w:t>
      </w:r>
      <w:r w:rsidRPr="00C90FAA">
        <w:rPr>
          <w:lang w:val="ro-RO"/>
        </w:rPr>
        <w:t>cu</w:t>
      </w:r>
      <w:r w:rsidRPr="00C90FAA">
        <w:rPr>
          <w:spacing w:val="31"/>
          <w:lang w:val="ro-RO"/>
        </w:rPr>
        <w:t xml:space="preserve"> </w:t>
      </w:r>
      <w:r w:rsidRPr="00C90FAA">
        <w:rPr>
          <w:lang w:val="ro-RO"/>
        </w:rPr>
        <w:t>intrarea</w:t>
      </w:r>
      <w:r w:rsidRPr="00C90FAA">
        <w:rPr>
          <w:spacing w:val="32"/>
          <w:lang w:val="ro-RO"/>
        </w:rPr>
        <w:t xml:space="preserve"> </w:t>
      </w:r>
      <w:r w:rsidRPr="00C90FAA">
        <w:rPr>
          <w:lang w:val="ro-RO"/>
        </w:rPr>
        <w:t>în</w:t>
      </w:r>
      <w:r w:rsidRPr="00C90FAA">
        <w:rPr>
          <w:spacing w:val="37"/>
          <w:w w:val="99"/>
          <w:lang w:val="ro-RO"/>
        </w:rPr>
        <w:t xml:space="preserve"> </w:t>
      </w:r>
      <w:r w:rsidRPr="00C90FAA">
        <w:rPr>
          <w:lang w:val="ro-RO"/>
        </w:rPr>
        <w:t>vigoare</w:t>
      </w:r>
      <w:r w:rsidRPr="00C90FAA">
        <w:rPr>
          <w:spacing w:val="-11"/>
          <w:lang w:val="ro-RO"/>
        </w:rPr>
        <w:t xml:space="preserve"> </w:t>
      </w:r>
      <w:r w:rsidRPr="00C90FAA">
        <w:rPr>
          <w:lang w:val="ro-RO"/>
        </w:rPr>
        <w:t>a</w:t>
      </w:r>
      <w:r w:rsidRPr="00C90FAA">
        <w:rPr>
          <w:spacing w:val="-11"/>
          <w:lang w:val="ro-RO"/>
        </w:rPr>
        <w:t xml:space="preserve"> </w:t>
      </w:r>
      <w:r w:rsidRPr="00C90FAA">
        <w:rPr>
          <w:spacing w:val="-1"/>
          <w:lang w:val="ro-RO"/>
        </w:rPr>
        <w:t>modificărilor</w:t>
      </w:r>
      <w:r w:rsidRPr="00C90FAA">
        <w:rPr>
          <w:spacing w:val="-10"/>
          <w:lang w:val="ro-RO"/>
        </w:rPr>
        <w:t xml:space="preserve"> </w:t>
      </w:r>
      <w:r w:rsidRPr="00C90FAA">
        <w:rPr>
          <w:lang w:val="ro-RO"/>
        </w:rPr>
        <w:t>legislative</w:t>
      </w:r>
      <w:r w:rsidRPr="00C90FAA">
        <w:rPr>
          <w:spacing w:val="-11"/>
          <w:lang w:val="ro-RO"/>
        </w:rPr>
        <w:t xml:space="preserve"> </w:t>
      </w:r>
      <w:r w:rsidRPr="00C90FAA">
        <w:rPr>
          <w:spacing w:val="-1"/>
          <w:lang w:val="ro-RO"/>
        </w:rPr>
        <w:t>respective.</w:t>
      </w:r>
    </w:p>
    <w:p w14:paraId="2EFF9A86" w14:textId="77777777" w:rsidR="00D77179" w:rsidRPr="00C90FAA" w:rsidRDefault="00D77179" w:rsidP="00D77179">
      <w:pPr>
        <w:pStyle w:val="Heading1"/>
        <w:tabs>
          <w:tab w:val="left" w:pos="1252"/>
        </w:tabs>
        <w:spacing w:before="0" w:after="120" w:line="312" w:lineRule="auto"/>
        <w:ind w:left="119"/>
        <w:rPr>
          <w:spacing w:val="-1"/>
          <w:lang w:val="ro-RO"/>
        </w:rPr>
      </w:pPr>
    </w:p>
    <w:p w14:paraId="26E33321" w14:textId="4CBFEF79" w:rsidR="00251200" w:rsidRPr="00C90FAA" w:rsidRDefault="009E2291" w:rsidP="00D77179">
      <w:pPr>
        <w:pStyle w:val="Heading1"/>
        <w:tabs>
          <w:tab w:val="left" w:pos="1252"/>
        </w:tabs>
        <w:spacing w:before="0" w:after="120" w:line="312" w:lineRule="auto"/>
        <w:ind w:left="119"/>
        <w:rPr>
          <w:b w:val="0"/>
          <w:bCs w:val="0"/>
          <w:lang w:val="ro-RO"/>
        </w:rPr>
      </w:pPr>
      <w:r w:rsidRPr="00C90FAA">
        <w:rPr>
          <w:spacing w:val="-1"/>
          <w:lang w:val="ro-RO"/>
        </w:rPr>
        <w:t>Art.</w:t>
      </w:r>
      <w:r w:rsidRPr="00C90FAA">
        <w:rPr>
          <w:spacing w:val="-9"/>
          <w:lang w:val="ro-RO"/>
        </w:rPr>
        <w:t xml:space="preserve"> </w:t>
      </w:r>
      <w:r w:rsidR="00DB3DC5" w:rsidRPr="00C90FAA">
        <w:rPr>
          <w:lang w:val="ro-RO"/>
        </w:rPr>
        <w:t>1</w:t>
      </w:r>
      <w:r w:rsidR="00BE6A27" w:rsidRPr="00C90FAA">
        <w:rPr>
          <w:lang w:val="ro-RO"/>
        </w:rPr>
        <w:t>3</w:t>
      </w:r>
      <w:r w:rsidRPr="00C90FAA">
        <w:rPr>
          <w:lang w:val="ro-RO"/>
        </w:rPr>
        <w:t>.</w:t>
      </w:r>
      <w:r w:rsidRPr="00C90FAA">
        <w:rPr>
          <w:lang w:val="ro-RO"/>
        </w:rPr>
        <w:tab/>
      </w:r>
      <w:r w:rsidRPr="00C90FAA">
        <w:rPr>
          <w:spacing w:val="-1"/>
          <w:lang w:val="ro-RO"/>
        </w:rPr>
        <w:t>DISPOZIŢII</w:t>
      </w:r>
      <w:r w:rsidRPr="00C90FAA">
        <w:rPr>
          <w:spacing w:val="-20"/>
          <w:lang w:val="ro-RO"/>
        </w:rPr>
        <w:t xml:space="preserve"> </w:t>
      </w:r>
      <w:r w:rsidRPr="00C90FAA">
        <w:rPr>
          <w:lang w:val="ro-RO"/>
        </w:rPr>
        <w:t>FINALE</w:t>
      </w:r>
    </w:p>
    <w:p w14:paraId="038EBCCD" w14:textId="77777777" w:rsidR="00BE6A27" w:rsidRPr="00C90FAA" w:rsidRDefault="00BE6A27" w:rsidP="00BE6A27">
      <w:pPr>
        <w:pStyle w:val="ListParagraph"/>
        <w:numPr>
          <w:ilvl w:val="0"/>
          <w:numId w:val="2"/>
        </w:numPr>
        <w:spacing w:after="120" w:line="312" w:lineRule="auto"/>
        <w:ind w:right="109"/>
        <w:jc w:val="both"/>
        <w:rPr>
          <w:rFonts w:ascii="Tahoma" w:eastAsia="Tahoma" w:hAnsi="Tahoma"/>
          <w:vanish/>
          <w:spacing w:val="-1"/>
          <w:lang w:val="ro-RO"/>
        </w:rPr>
      </w:pPr>
    </w:p>
    <w:p w14:paraId="627F9259" w14:textId="2AF13BC5" w:rsidR="00251200" w:rsidRPr="00C90FAA" w:rsidRDefault="009E2291" w:rsidP="00BE6A27">
      <w:pPr>
        <w:pStyle w:val="BodyText"/>
        <w:numPr>
          <w:ilvl w:val="1"/>
          <w:numId w:val="2"/>
        </w:numPr>
        <w:spacing w:before="0" w:after="120" w:line="312" w:lineRule="auto"/>
        <w:ind w:left="1005" w:right="109"/>
        <w:jc w:val="both"/>
        <w:rPr>
          <w:lang w:val="ro-RO"/>
        </w:rPr>
      </w:pPr>
      <w:r w:rsidRPr="00C90FAA">
        <w:rPr>
          <w:spacing w:val="-1"/>
          <w:lang w:val="ro-RO"/>
        </w:rPr>
        <w:t>Clauzele</w:t>
      </w:r>
      <w:r w:rsidRPr="00C90FAA">
        <w:rPr>
          <w:spacing w:val="19"/>
          <w:lang w:val="ro-RO"/>
        </w:rPr>
        <w:t xml:space="preserve"> </w:t>
      </w:r>
      <w:r w:rsidRPr="00C90FAA">
        <w:rPr>
          <w:spacing w:val="-1"/>
          <w:lang w:val="ro-RO"/>
        </w:rPr>
        <w:t>prezentei</w:t>
      </w:r>
      <w:r w:rsidRPr="00C90FAA">
        <w:rPr>
          <w:spacing w:val="19"/>
          <w:lang w:val="ro-RO"/>
        </w:rPr>
        <w:t xml:space="preserve"> </w:t>
      </w:r>
      <w:r w:rsidRPr="00C90FAA">
        <w:rPr>
          <w:lang w:val="ro-RO"/>
        </w:rPr>
        <w:t>Convenţii</w:t>
      </w:r>
      <w:r w:rsidRPr="00C90FAA">
        <w:rPr>
          <w:spacing w:val="19"/>
          <w:lang w:val="ro-RO"/>
        </w:rPr>
        <w:t xml:space="preserve"> </w:t>
      </w:r>
      <w:r w:rsidRPr="00C90FAA">
        <w:rPr>
          <w:lang w:val="ro-RO"/>
        </w:rPr>
        <w:t>şi</w:t>
      </w:r>
      <w:r w:rsidRPr="00C90FAA">
        <w:rPr>
          <w:spacing w:val="20"/>
          <w:lang w:val="ro-RO"/>
        </w:rPr>
        <w:t xml:space="preserve"> </w:t>
      </w:r>
      <w:r w:rsidRPr="00C90FAA">
        <w:rPr>
          <w:lang w:val="ro-RO"/>
        </w:rPr>
        <w:t>ale</w:t>
      </w:r>
      <w:r w:rsidRPr="00C90FAA">
        <w:rPr>
          <w:spacing w:val="21"/>
          <w:lang w:val="ro-RO"/>
        </w:rPr>
        <w:t xml:space="preserve"> </w:t>
      </w:r>
      <w:r w:rsidRPr="00C90FAA">
        <w:rPr>
          <w:spacing w:val="-1"/>
          <w:lang w:val="ro-RO"/>
        </w:rPr>
        <w:t>Anexelor</w:t>
      </w:r>
      <w:r w:rsidRPr="00C90FAA">
        <w:rPr>
          <w:spacing w:val="19"/>
          <w:lang w:val="ro-RO"/>
        </w:rPr>
        <w:t xml:space="preserve"> </w:t>
      </w:r>
      <w:r w:rsidRPr="00C90FAA">
        <w:rPr>
          <w:lang w:val="ro-RO"/>
        </w:rPr>
        <w:t>sale</w:t>
      </w:r>
      <w:r w:rsidRPr="00C90FAA">
        <w:rPr>
          <w:spacing w:val="19"/>
          <w:lang w:val="ro-RO"/>
        </w:rPr>
        <w:t xml:space="preserve"> </w:t>
      </w:r>
      <w:r w:rsidRPr="00C90FAA">
        <w:rPr>
          <w:spacing w:val="-1"/>
          <w:lang w:val="ro-RO"/>
        </w:rPr>
        <w:t>se</w:t>
      </w:r>
      <w:r w:rsidRPr="00C90FAA">
        <w:rPr>
          <w:spacing w:val="20"/>
          <w:lang w:val="ro-RO"/>
        </w:rPr>
        <w:t xml:space="preserve"> </w:t>
      </w:r>
      <w:r w:rsidRPr="00C90FAA">
        <w:rPr>
          <w:lang w:val="ro-RO"/>
        </w:rPr>
        <w:t>vor</w:t>
      </w:r>
      <w:r w:rsidRPr="00C90FAA">
        <w:rPr>
          <w:spacing w:val="20"/>
          <w:lang w:val="ro-RO"/>
        </w:rPr>
        <w:t xml:space="preserve"> </w:t>
      </w:r>
      <w:r w:rsidRPr="00C90FAA">
        <w:rPr>
          <w:lang w:val="ro-RO"/>
        </w:rPr>
        <w:t>aplica</w:t>
      </w:r>
      <w:r w:rsidRPr="00C90FAA">
        <w:rPr>
          <w:spacing w:val="17"/>
          <w:lang w:val="ro-RO"/>
        </w:rPr>
        <w:t xml:space="preserve"> </w:t>
      </w:r>
      <w:r w:rsidRPr="00C90FAA">
        <w:rPr>
          <w:lang w:val="ro-RO"/>
        </w:rPr>
        <w:t>în</w:t>
      </w:r>
      <w:r w:rsidRPr="00C90FAA">
        <w:rPr>
          <w:spacing w:val="20"/>
          <w:lang w:val="ro-RO"/>
        </w:rPr>
        <w:t xml:space="preserve"> </w:t>
      </w:r>
      <w:r w:rsidRPr="00C90FAA">
        <w:rPr>
          <w:lang w:val="ro-RO"/>
        </w:rPr>
        <w:t>mod</w:t>
      </w:r>
      <w:r w:rsidRPr="00C90FAA">
        <w:rPr>
          <w:spacing w:val="19"/>
          <w:lang w:val="ro-RO"/>
        </w:rPr>
        <w:t xml:space="preserve"> </w:t>
      </w:r>
      <w:r w:rsidRPr="00C90FAA">
        <w:rPr>
          <w:lang w:val="ro-RO"/>
        </w:rPr>
        <w:t>corespunzător</w:t>
      </w:r>
      <w:r w:rsidRPr="00C90FAA">
        <w:rPr>
          <w:spacing w:val="37"/>
          <w:w w:val="99"/>
          <w:lang w:val="ro-RO"/>
        </w:rPr>
        <w:t xml:space="preserve"> </w:t>
      </w:r>
      <w:r w:rsidRPr="00C90FAA">
        <w:rPr>
          <w:spacing w:val="-1"/>
          <w:lang w:val="ro-RO"/>
        </w:rPr>
        <w:t>Sucursalei,</w:t>
      </w:r>
      <w:r w:rsidRPr="00C90FAA">
        <w:rPr>
          <w:spacing w:val="-5"/>
          <w:lang w:val="ro-RO"/>
        </w:rPr>
        <w:t xml:space="preserve"> </w:t>
      </w:r>
      <w:r w:rsidRPr="00C90FAA">
        <w:rPr>
          <w:lang w:val="ro-RO"/>
        </w:rPr>
        <w:t>acolo</w:t>
      </w:r>
      <w:r w:rsidRPr="00C90FAA">
        <w:rPr>
          <w:spacing w:val="-5"/>
          <w:lang w:val="ro-RO"/>
        </w:rPr>
        <w:t xml:space="preserve"> </w:t>
      </w:r>
      <w:r w:rsidRPr="00C90FAA">
        <w:rPr>
          <w:spacing w:val="-1"/>
          <w:lang w:val="ro-RO"/>
        </w:rPr>
        <w:t>unde</w:t>
      </w:r>
      <w:r w:rsidRPr="00C90FAA">
        <w:rPr>
          <w:spacing w:val="-4"/>
          <w:lang w:val="ro-RO"/>
        </w:rPr>
        <w:t xml:space="preserve"> </w:t>
      </w:r>
      <w:r w:rsidRPr="00C90FAA">
        <w:rPr>
          <w:spacing w:val="-1"/>
          <w:lang w:val="ro-RO"/>
        </w:rPr>
        <w:t>este</w:t>
      </w:r>
      <w:r w:rsidRPr="00C90FAA">
        <w:rPr>
          <w:spacing w:val="-5"/>
          <w:lang w:val="ro-RO"/>
        </w:rPr>
        <w:t xml:space="preserve"> </w:t>
      </w:r>
      <w:r w:rsidRPr="00C90FAA">
        <w:rPr>
          <w:spacing w:val="-1"/>
          <w:lang w:val="ro-RO"/>
        </w:rPr>
        <w:t>cazul,</w:t>
      </w:r>
      <w:r w:rsidRPr="00C90FAA">
        <w:rPr>
          <w:spacing w:val="-5"/>
          <w:lang w:val="ro-RO"/>
        </w:rPr>
        <w:t xml:space="preserve"> </w:t>
      </w:r>
      <w:r w:rsidRPr="00C90FAA">
        <w:rPr>
          <w:lang w:val="ro-RO"/>
        </w:rPr>
        <w:t>în</w:t>
      </w:r>
      <w:r w:rsidRPr="00C90FAA">
        <w:rPr>
          <w:spacing w:val="-5"/>
          <w:lang w:val="ro-RO"/>
        </w:rPr>
        <w:t xml:space="preserve"> </w:t>
      </w:r>
      <w:r w:rsidRPr="00C90FAA">
        <w:rPr>
          <w:lang w:val="ro-RO"/>
        </w:rPr>
        <w:t>situația</w:t>
      </w:r>
      <w:r w:rsidRPr="00C90FAA">
        <w:rPr>
          <w:spacing w:val="-5"/>
          <w:lang w:val="ro-RO"/>
        </w:rPr>
        <w:t xml:space="preserve"> </w:t>
      </w:r>
      <w:r w:rsidRPr="00C90FAA">
        <w:rPr>
          <w:lang w:val="ro-RO"/>
        </w:rPr>
        <w:t>în</w:t>
      </w:r>
      <w:r w:rsidRPr="00C90FAA">
        <w:rPr>
          <w:spacing w:val="-4"/>
          <w:lang w:val="ro-RO"/>
        </w:rPr>
        <w:t xml:space="preserve"> </w:t>
      </w:r>
      <w:r w:rsidRPr="00C90FAA">
        <w:rPr>
          <w:spacing w:val="-1"/>
          <w:lang w:val="ro-RO"/>
        </w:rPr>
        <w:t>care</w:t>
      </w:r>
      <w:r w:rsidRPr="00C90FAA">
        <w:rPr>
          <w:spacing w:val="-5"/>
          <w:lang w:val="ro-RO"/>
        </w:rPr>
        <w:t xml:space="preserve"> </w:t>
      </w:r>
      <w:r w:rsidRPr="00C90FAA">
        <w:rPr>
          <w:spacing w:val="-1"/>
          <w:lang w:val="ro-RO"/>
        </w:rPr>
        <w:t>Participantul</w:t>
      </w:r>
      <w:r w:rsidRPr="00C90FAA">
        <w:rPr>
          <w:spacing w:val="-5"/>
          <w:lang w:val="ro-RO"/>
        </w:rPr>
        <w:t xml:space="preserve"> </w:t>
      </w:r>
      <w:r w:rsidRPr="00C90FAA">
        <w:rPr>
          <w:lang w:val="ro-RO"/>
        </w:rPr>
        <w:t>la</w:t>
      </w:r>
      <w:r w:rsidRPr="00C90FAA">
        <w:rPr>
          <w:spacing w:val="-5"/>
          <w:lang w:val="ro-RO"/>
        </w:rPr>
        <w:t xml:space="preserve"> </w:t>
      </w:r>
      <w:r w:rsidR="00070ED7" w:rsidRPr="00C90FAA">
        <w:rPr>
          <w:lang w:val="ro-RO"/>
        </w:rPr>
        <w:t>piață</w:t>
      </w:r>
      <w:r w:rsidR="00987E22" w:rsidRPr="00C90FAA">
        <w:rPr>
          <w:lang w:val="ro-RO"/>
        </w:rPr>
        <w:t xml:space="preserve"> este persoană juridică nerezidentă</w:t>
      </w:r>
      <w:r w:rsidRPr="00C90FAA">
        <w:rPr>
          <w:lang w:val="ro-RO"/>
        </w:rPr>
        <w:t>;</w:t>
      </w:r>
    </w:p>
    <w:p w14:paraId="531E4376" w14:textId="77777777" w:rsidR="00251200" w:rsidRPr="00C90FAA" w:rsidRDefault="009E2291" w:rsidP="00373688">
      <w:pPr>
        <w:pStyle w:val="BodyText"/>
        <w:numPr>
          <w:ilvl w:val="1"/>
          <w:numId w:val="2"/>
        </w:numPr>
        <w:spacing w:before="0" w:after="120" w:line="312" w:lineRule="auto"/>
        <w:ind w:left="851" w:right="109" w:hanging="567"/>
        <w:jc w:val="both"/>
        <w:rPr>
          <w:lang w:val="ro-RO"/>
        </w:rPr>
      </w:pPr>
      <w:r w:rsidRPr="00C90FAA">
        <w:rPr>
          <w:lang w:val="ro-RO"/>
        </w:rPr>
        <w:t>Părţile</w:t>
      </w:r>
      <w:r w:rsidRPr="00C90FAA">
        <w:rPr>
          <w:spacing w:val="27"/>
          <w:lang w:val="ro-RO"/>
        </w:rPr>
        <w:t xml:space="preserve"> </w:t>
      </w:r>
      <w:r w:rsidRPr="00C90FAA">
        <w:rPr>
          <w:lang w:val="ro-RO"/>
        </w:rPr>
        <w:t>declară</w:t>
      </w:r>
      <w:r w:rsidRPr="00C90FAA">
        <w:rPr>
          <w:spacing w:val="27"/>
          <w:lang w:val="ro-RO"/>
        </w:rPr>
        <w:t xml:space="preserve"> </w:t>
      </w:r>
      <w:r w:rsidRPr="00C90FAA">
        <w:rPr>
          <w:lang w:val="ro-RO"/>
        </w:rPr>
        <w:t>că</w:t>
      </w:r>
      <w:r w:rsidRPr="00C90FAA">
        <w:rPr>
          <w:spacing w:val="27"/>
          <w:lang w:val="ro-RO"/>
        </w:rPr>
        <w:t xml:space="preserve"> </w:t>
      </w:r>
      <w:r w:rsidRPr="00C90FAA">
        <w:rPr>
          <w:spacing w:val="-1"/>
          <w:lang w:val="ro-RO"/>
        </w:rPr>
        <w:t>sunt</w:t>
      </w:r>
      <w:r w:rsidRPr="00C90FAA">
        <w:rPr>
          <w:spacing w:val="27"/>
          <w:lang w:val="ro-RO"/>
        </w:rPr>
        <w:t xml:space="preserve"> </w:t>
      </w:r>
      <w:r w:rsidRPr="00C90FAA">
        <w:rPr>
          <w:lang w:val="ro-RO"/>
        </w:rPr>
        <w:t>informate</w:t>
      </w:r>
      <w:r w:rsidRPr="00C90FAA">
        <w:rPr>
          <w:spacing w:val="28"/>
          <w:lang w:val="ro-RO"/>
        </w:rPr>
        <w:t xml:space="preserve"> </w:t>
      </w:r>
      <w:r w:rsidRPr="00C90FAA">
        <w:rPr>
          <w:lang w:val="ro-RO"/>
        </w:rPr>
        <w:t>pe</w:t>
      </w:r>
      <w:r w:rsidRPr="00C90FAA">
        <w:rPr>
          <w:spacing w:val="27"/>
          <w:lang w:val="ro-RO"/>
        </w:rPr>
        <w:t xml:space="preserve"> </w:t>
      </w:r>
      <w:r w:rsidRPr="00C90FAA">
        <w:rPr>
          <w:lang w:val="ro-RO"/>
        </w:rPr>
        <w:t>deplin,</w:t>
      </w:r>
      <w:r w:rsidRPr="00C90FAA">
        <w:rPr>
          <w:spacing w:val="28"/>
          <w:lang w:val="ro-RO"/>
        </w:rPr>
        <w:t xml:space="preserve"> </w:t>
      </w:r>
      <w:r w:rsidRPr="00C90FAA">
        <w:rPr>
          <w:lang w:val="ro-RO"/>
        </w:rPr>
        <w:t>că</w:t>
      </w:r>
      <w:r w:rsidRPr="00C90FAA">
        <w:rPr>
          <w:spacing w:val="28"/>
          <w:lang w:val="ro-RO"/>
        </w:rPr>
        <w:t xml:space="preserve"> </w:t>
      </w:r>
      <w:r w:rsidRPr="00C90FAA">
        <w:rPr>
          <w:lang w:val="ro-RO"/>
        </w:rPr>
        <w:t>au</w:t>
      </w:r>
      <w:r w:rsidRPr="00C90FAA">
        <w:rPr>
          <w:spacing w:val="26"/>
          <w:lang w:val="ro-RO"/>
        </w:rPr>
        <w:t xml:space="preserve"> </w:t>
      </w:r>
      <w:r w:rsidRPr="00C90FAA">
        <w:rPr>
          <w:lang w:val="ro-RO"/>
        </w:rPr>
        <w:t>luat</w:t>
      </w:r>
      <w:r w:rsidRPr="00C90FAA">
        <w:rPr>
          <w:spacing w:val="27"/>
          <w:lang w:val="ro-RO"/>
        </w:rPr>
        <w:t xml:space="preserve"> </w:t>
      </w:r>
      <w:r w:rsidRPr="00C90FAA">
        <w:rPr>
          <w:lang w:val="ro-RO"/>
        </w:rPr>
        <w:t>la</w:t>
      </w:r>
      <w:r w:rsidRPr="00C90FAA">
        <w:rPr>
          <w:spacing w:val="28"/>
          <w:lang w:val="ro-RO"/>
        </w:rPr>
        <w:t xml:space="preserve"> </w:t>
      </w:r>
      <w:r w:rsidRPr="00C90FAA">
        <w:rPr>
          <w:lang w:val="ro-RO"/>
        </w:rPr>
        <w:t>cunoştinţă</w:t>
      </w:r>
      <w:r w:rsidRPr="00C90FAA">
        <w:rPr>
          <w:spacing w:val="26"/>
          <w:lang w:val="ro-RO"/>
        </w:rPr>
        <w:t xml:space="preserve"> </w:t>
      </w:r>
      <w:r w:rsidRPr="00C90FAA">
        <w:rPr>
          <w:lang w:val="ro-RO"/>
        </w:rPr>
        <w:t>şi</w:t>
      </w:r>
      <w:r w:rsidRPr="00C90FAA">
        <w:rPr>
          <w:spacing w:val="29"/>
          <w:lang w:val="ro-RO"/>
        </w:rPr>
        <w:t xml:space="preserve"> </w:t>
      </w:r>
      <w:r w:rsidRPr="00C90FAA">
        <w:rPr>
          <w:lang w:val="ro-RO"/>
        </w:rPr>
        <w:t>îşi</w:t>
      </w:r>
      <w:r w:rsidRPr="00C90FAA">
        <w:rPr>
          <w:spacing w:val="29"/>
          <w:lang w:val="ro-RO"/>
        </w:rPr>
        <w:t xml:space="preserve"> </w:t>
      </w:r>
      <w:r w:rsidRPr="00C90FAA">
        <w:rPr>
          <w:lang w:val="ro-RO"/>
        </w:rPr>
        <w:t>asumă</w:t>
      </w:r>
      <w:r w:rsidRPr="00C90FAA">
        <w:rPr>
          <w:spacing w:val="28"/>
          <w:lang w:val="ro-RO"/>
        </w:rPr>
        <w:t xml:space="preserve"> </w:t>
      </w:r>
      <w:r w:rsidRPr="00C90FAA">
        <w:rPr>
          <w:lang w:val="ro-RO"/>
        </w:rPr>
        <w:t>în</w:t>
      </w:r>
      <w:r w:rsidRPr="00C90FAA">
        <w:rPr>
          <w:spacing w:val="28"/>
          <w:w w:val="99"/>
          <w:lang w:val="ro-RO"/>
        </w:rPr>
        <w:t xml:space="preserve"> </w:t>
      </w:r>
      <w:r w:rsidRPr="00C90FAA">
        <w:rPr>
          <w:spacing w:val="-1"/>
          <w:lang w:val="ro-RO"/>
        </w:rPr>
        <w:t>totalitate</w:t>
      </w:r>
      <w:r w:rsidRPr="00C90FAA">
        <w:rPr>
          <w:spacing w:val="-10"/>
          <w:lang w:val="ro-RO"/>
        </w:rPr>
        <w:t xml:space="preserve"> </w:t>
      </w:r>
      <w:r w:rsidRPr="00C90FAA">
        <w:rPr>
          <w:spacing w:val="-1"/>
          <w:lang w:val="ro-RO"/>
        </w:rPr>
        <w:t>conţinutul</w:t>
      </w:r>
      <w:r w:rsidRPr="00C90FAA">
        <w:rPr>
          <w:spacing w:val="-7"/>
          <w:lang w:val="ro-RO"/>
        </w:rPr>
        <w:t xml:space="preserve"> </w:t>
      </w:r>
      <w:r w:rsidRPr="00C90FAA">
        <w:rPr>
          <w:spacing w:val="-1"/>
          <w:lang w:val="ro-RO"/>
        </w:rPr>
        <w:t>standard</w:t>
      </w:r>
      <w:r w:rsidRPr="00C90FAA">
        <w:rPr>
          <w:spacing w:val="-9"/>
          <w:lang w:val="ro-RO"/>
        </w:rPr>
        <w:t xml:space="preserve"> </w:t>
      </w:r>
      <w:r w:rsidRPr="00C90FAA">
        <w:rPr>
          <w:lang w:val="ro-RO"/>
        </w:rPr>
        <w:t>al</w:t>
      </w:r>
      <w:r w:rsidRPr="00C90FAA">
        <w:rPr>
          <w:spacing w:val="-9"/>
          <w:lang w:val="ro-RO"/>
        </w:rPr>
        <w:t xml:space="preserve"> </w:t>
      </w:r>
      <w:r w:rsidRPr="00C90FAA">
        <w:rPr>
          <w:spacing w:val="-1"/>
          <w:lang w:val="ro-RO"/>
        </w:rPr>
        <w:t>Convenţiei</w:t>
      </w:r>
      <w:r w:rsidRPr="00C90FAA">
        <w:rPr>
          <w:spacing w:val="-8"/>
          <w:lang w:val="ro-RO"/>
        </w:rPr>
        <w:t xml:space="preserve"> </w:t>
      </w:r>
      <w:r w:rsidRPr="00C90FAA">
        <w:rPr>
          <w:lang w:val="ro-RO"/>
        </w:rPr>
        <w:t>publicat</w:t>
      </w:r>
      <w:r w:rsidRPr="00C90FAA">
        <w:rPr>
          <w:spacing w:val="-9"/>
          <w:lang w:val="ro-RO"/>
        </w:rPr>
        <w:t xml:space="preserve"> </w:t>
      </w:r>
      <w:r w:rsidRPr="00C90FAA">
        <w:rPr>
          <w:lang w:val="ro-RO"/>
        </w:rPr>
        <w:t>pe</w:t>
      </w:r>
      <w:r w:rsidRPr="00C90FAA">
        <w:rPr>
          <w:spacing w:val="-8"/>
          <w:lang w:val="ro-RO"/>
        </w:rPr>
        <w:t xml:space="preserve"> </w:t>
      </w:r>
      <w:r w:rsidRPr="00C90FAA">
        <w:rPr>
          <w:lang w:val="ro-RO"/>
        </w:rPr>
        <w:t>pagina</w:t>
      </w:r>
      <w:r w:rsidRPr="00C90FAA">
        <w:rPr>
          <w:spacing w:val="-9"/>
          <w:lang w:val="ro-RO"/>
        </w:rPr>
        <w:t xml:space="preserve"> </w:t>
      </w:r>
      <w:r w:rsidRPr="00C90FAA">
        <w:rPr>
          <w:spacing w:val="-1"/>
          <w:lang w:val="ro-RO"/>
        </w:rPr>
        <w:t>web</w:t>
      </w:r>
      <w:r w:rsidRPr="00C90FAA">
        <w:rPr>
          <w:spacing w:val="-8"/>
          <w:lang w:val="ro-RO"/>
        </w:rPr>
        <w:t xml:space="preserve"> </w:t>
      </w:r>
      <w:hyperlink r:id="rId17">
        <w:r w:rsidRPr="00C90FAA">
          <w:rPr>
            <w:color w:val="0000FF"/>
            <w:spacing w:val="-1"/>
            <w:u w:val="single" w:color="0000FF"/>
            <w:lang w:val="ro-RO"/>
          </w:rPr>
          <w:t>www.opcom.ro</w:t>
        </w:r>
      </w:hyperlink>
      <w:r w:rsidRPr="00C90FAA">
        <w:rPr>
          <w:spacing w:val="-1"/>
          <w:lang w:val="ro-RO"/>
        </w:rPr>
        <w:t>;</w:t>
      </w:r>
    </w:p>
    <w:p w14:paraId="4B0EEB9F" w14:textId="7FD1F233" w:rsidR="00251200" w:rsidRPr="00C90FAA" w:rsidRDefault="009E2291" w:rsidP="00373688">
      <w:pPr>
        <w:pStyle w:val="BodyText"/>
        <w:numPr>
          <w:ilvl w:val="1"/>
          <w:numId w:val="2"/>
        </w:numPr>
        <w:spacing w:before="0" w:after="120" w:line="312" w:lineRule="auto"/>
        <w:ind w:left="851" w:right="109" w:hanging="567"/>
        <w:jc w:val="both"/>
        <w:rPr>
          <w:lang w:val="ro-RO"/>
        </w:rPr>
      </w:pPr>
      <w:r w:rsidRPr="00C90FAA">
        <w:rPr>
          <w:spacing w:val="-1"/>
          <w:lang w:val="ro-RO"/>
        </w:rPr>
        <w:t>În</w:t>
      </w:r>
      <w:r w:rsidRPr="00C90FAA">
        <w:rPr>
          <w:spacing w:val="-5"/>
          <w:lang w:val="ro-RO"/>
        </w:rPr>
        <w:t xml:space="preserve"> </w:t>
      </w:r>
      <w:r w:rsidRPr="00C90FAA">
        <w:rPr>
          <w:spacing w:val="-1"/>
          <w:lang w:val="ro-RO"/>
        </w:rPr>
        <w:t>ipoteza</w:t>
      </w:r>
      <w:r w:rsidRPr="00C90FAA">
        <w:rPr>
          <w:spacing w:val="-3"/>
          <w:lang w:val="ro-RO"/>
        </w:rPr>
        <w:t xml:space="preserve"> </w:t>
      </w:r>
      <w:r w:rsidRPr="00C90FAA">
        <w:rPr>
          <w:lang w:val="ro-RO"/>
        </w:rPr>
        <w:t>în</w:t>
      </w:r>
      <w:r w:rsidRPr="00C90FAA">
        <w:rPr>
          <w:spacing w:val="-4"/>
          <w:lang w:val="ro-RO"/>
        </w:rPr>
        <w:t xml:space="preserve"> </w:t>
      </w:r>
      <w:r w:rsidRPr="00C90FAA">
        <w:rPr>
          <w:lang w:val="ro-RO"/>
        </w:rPr>
        <w:t>care,</w:t>
      </w:r>
      <w:r w:rsidRPr="00C90FAA">
        <w:rPr>
          <w:spacing w:val="-5"/>
          <w:lang w:val="ro-RO"/>
        </w:rPr>
        <w:t xml:space="preserve"> </w:t>
      </w:r>
      <w:r w:rsidRPr="00C90FAA">
        <w:rPr>
          <w:spacing w:val="-1"/>
          <w:lang w:val="ro-RO"/>
        </w:rPr>
        <w:t>subsecvent</w:t>
      </w:r>
      <w:r w:rsidRPr="00C90FAA">
        <w:rPr>
          <w:spacing w:val="-4"/>
          <w:lang w:val="ro-RO"/>
        </w:rPr>
        <w:t xml:space="preserve"> </w:t>
      </w:r>
      <w:r w:rsidRPr="00C90FAA">
        <w:rPr>
          <w:spacing w:val="-1"/>
          <w:lang w:val="ro-RO"/>
        </w:rPr>
        <w:t>încheierii</w:t>
      </w:r>
      <w:r w:rsidRPr="00C90FAA">
        <w:rPr>
          <w:spacing w:val="-4"/>
          <w:lang w:val="ro-RO"/>
        </w:rPr>
        <w:t xml:space="preserve"> </w:t>
      </w:r>
      <w:r w:rsidRPr="00C90FAA">
        <w:rPr>
          <w:spacing w:val="-1"/>
          <w:lang w:val="ro-RO"/>
        </w:rPr>
        <w:t>prezentei</w:t>
      </w:r>
      <w:r w:rsidRPr="00C90FAA">
        <w:rPr>
          <w:spacing w:val="-5"/>
          <w:lang w:val="ro-RO"/>
        </w:rPr>
        <w:t xml:space="preserve"> </w:t>
      </w:r>
      <w:r w:rsidRPr="00C90FAA">
        <w:rPr>
          <w:lang w:val="ro-RO"/>
        </w:rPr>
        <w:t>Convenţii,</w:t>
      </w:r>
      <w:r w:rsidRPr="00C90FAA">
        <w:rPr>
          <w:spacing w:val="-3"/>
          <w:lang w:val="ro-RO"/>
        </w:rPr>
        <w:t xml:space="preserve"> </w:t>
      </w:r>
      <w:r w:rsidRPr="00C90FAA">
        <w:rPr>
          <w:spacing w:val="-1"/>
          <w:lang w:val="ro-RO"/>
        </w:rPr>
        <w:t>conţinutul</w:t>
      </w:r>
      <w:r w:rsidRPr="00C90FAA">
        <w:rPr>
          <w:spacing w:val="-4"/>
          <w:lang w:val="ro-RO"/>
        </w:rPr>
        <w:t xml:space="preserve"> </w:t>
      </w:r>
      <w:r w:rsidRPr="00C90FAA">
        <w:rPr>
          <w:lang w:val="ro-RO"/>
        </w:rPr>
        <w:t>Convenţiei</w:t>
      </w:r>
      <w:r w:rsidRPr="00C90FAA">
        <w:rPr>
          <w:spacing w:val="-5"/>
          <w:lang w:val="ro-RO"/>
        </w:rPr>
        <w:t xml:space="preserve"> </w:t>
      </w:r>
      <w:r w:rsidRPr="00C90FAA">
        <w:rPr>
          <w:lang w:val="ro-RO"/>
        </w:rPr>
        <w:t>şi</w:t>
      </w:r>
      <w:r w:rsidRPr="00C90FAA">
        <w:rPr>
          <w:spacing w:val="-3"/>
          <w:lang w:val="ro-RO"/>
        </w:rPr>
        <w:t xml:space="preserve"> </w:t>
      </w:r>
      <w:r w:rsidRPr="00C90FAA">
        <w:rPr>
          <w:lang w:val="ro-RO"/>
        </w:rPr>
        <w:t>al</w:t>
      </w:r>
      <w:r w:rsidRPr="00C90FAA">
        <w:rPr>
          <w:spacing w:val="79"/>
          <w:w w:val="99"/>
          <w:lang w:val="ro-RO"/>
        </w:rPr>
        <w:t xml:space="preserve"> </w:t>
      </w:r>
      <w:r w:rsidRPr="00C90FAA">
        <w:rPr>
          <w:spacing w:val="-1"/>
          <w:lang w:val="ro-RO"/>
        </w:rPr>
        <w:t>Anexelor</w:t>
      </w:r>
      <w:r w:rsidRPr="00C90FAA">
        <w:rPr>
          <w:spacing w:val="23"/>
          <w:lang w:val="ro-RO"/>
        </w:rPr>
        <w:t xml:space="preserve"> </w:t>
      </w:r>
      <w:r w:rsidRPr="00C90FAA">
        <w:rPr>
          <w:lang w:val="ro-RO"/>
        </w:rPr>
        <w:t>sale</w:t>
      </w:r>
      <w:r w:rsidRPr="00C90FAA">
        <w:rPr>
          <w:spacing w:val="24"/>
          <w:lang w:val="ro-RO"/>
        </w:rPr>
        <w:t xml:space="preserve"> </w:t>
      </w:r>
      <w:r w:rsidRPr="00C90FAA">
        <w:rPr>
          <w:spacing w:val="-1"/>
          <w:lang w:val="ro-RO"/>
        </w:rPr>
        <w:t>este</w:t>
      </w:r>
      <w:r w:rsidRPr="00C90FAA">
        <w:rPr>
          <w:spacing w:val="24"/>
          <w:lang w:val="ro-RO"/>
        </w:rPr>
        <w:t xml:space="preserve"> </w:t>
      </w:r>
      <w:r w:rsidRPr="00C90FAA">
        <w:rPr>
          <w:spacing w:val="-1"/>
          <w:lang w:val="ro-RO"/>
        </w:rPr>
        <w:t>modificat/completat,</w:t>
      </w:r>
      <w:r w:rsidRPr="00C90FAA">
        <w:rPr>
          <w:spacing w:val="24"/>
          <w:lang w:val="ro-RO"/>
        </w:rPr>
        <w:t xml:space="preserve"> </w:t>
      </w:r>
      <w:r w:rsidRPr="00C90FAA">
        <w:rPr>
          <w:lang w:val="ro-RO"/>
        </w:rPr>
        <w:t>Părţile</w:t>
      </w:r>
      <w:r w:rsidRPr="00C90FAA">
        <w:rPr>
          <w:spacing w:val="23"/>
          <w:lang w:val="ro-RO"/>
        </w:rPr>
        <w:t xml:space="preserve"> </w:t>
      </w:r>
      <w:r w:rsidRPr="00C90FAA">
        <w:rPr>
          <w:lang w:val="ro-RO"/>
        </w:rPr>
        <w:t>se</w:t>
      </w:r>
      <w:r w:rsidRPr="00C90FAA">
        <w:rPr>
          <w:spacing w:val="23"/>
          <w:lang w:val="ro-RO"/>
        </w:rPr>
        <w:t xml:space="preserve"> </w:t>
      </w:r>
      <w:r w:rsidRPr="00C90FAA">
        <w:rPr>
          <w:spacing w:val="-1"/>
          <w:lang w:val="ro-RO"/>
        </w:rPr>
        <w:t>obligă</w:t>
      </w:r>
      <w:r w:rsidRPr="00C90FAA">
        <w:rPr>
          <w:spacing w:val="24"/>
          <w:lang w:val="ro-RO"/>
        </w:rPr>
        <w:t xml:space="preserve"> </w:t>
      </w:r>
      <w:r w:rsidRPr="00C90FAA">
        <w:rPr>
          <w:lang w:val="ro-RO"/>
        </w:rPr>
        <w:t>să</w:t>
      </w:r>
      <w:r w:rsidRPr="00C90FAA">
        <w:rPr>
          <w:spacing w:val="24"/>
          <w:lang w:val="ro-RO"/>
        </w:rPr>
        <w:t xml:space="preserve"> </w:t>
      </w:r>
      <w:r w:rsidRPr="00C90FAA">
        <w:rPr>
          <w:spacing w:val="-1"/>
          <w:lang w:val="ro-RO"/>
        </w:rPr>
        <w:t>respecte</w:t>
      </w:r>
      <w:r w:rsidRPr="00C90FAA">
        <w:rPr>
          <w:spacing w:val="24"/>
          <w:lang w:val="ro-RO"/>
        </w:rPr>
        <w:t xml:space="preserve"> </w:t>
      </w:r>
      <w:r w:rsidRPr="00C90FAA">
        <w:rPr>
          <w:spacing w:val="-1"/>
          <w:lang w:val="ro-RO"/>
        </w:rPr>
        <w:t>prezenta</w:t>
      </w:r>
      <w:r w:rsidRPr="00C90FAA">
        <w:rPr>
          <w:spacing w:val="83"/>
          <w:w w:val="99"/>
          <w:lang w:val="ro-RO"/>
        </w:rPr>
        <w:t xml:space="preserve"> </w:t>
      </w:r>
      <w:r w:rsidRPr="00C90FAA">
        <w:rPr>
          <w:lang w:val="ro-RO"/>
        </w:rPr>
        <w:t>Convenţie</w:t>
      </w:r>
      <w:r w:rsidRPr="00C90FAA">
        <w:rPr>
          <w:spacing w:val="27"/>
          <w:lang w:val="ro-RO"/>
        </w:rPr>
        <w:t xml:space="preserve"> </w:t>
      </w:r>
      <w:r w:rsidRPr="00C90FAA">
        <w:rPr>
          <w:lang w:val="ro-RO"/>
        </w:rPr>
        <w:t>şi</w:t>
      </w:r>
      <w:r w:rsidRPr="00C90FAA">
        <w:rPr>
          <w:spacing w:val="29"/>
          <w:lang w:val="ro-RO"/>
        </w:rPr>
        <w:t xml:space="preserve"> </w:t>
      </w:r>
      <w:r w:rsidRPr="00C90FAA">
        <w:rPr>
          <w:spacing w:val="-1"/>
          <w:lang w:val="ro-RO"/>
        </w:rPr>
        <w:t>Anexele</w:t>
      </w:r>
      <w:r w:rsidRPr="00C90FAA">
        <w:rPr>
          <w:spacing w:val="29"/>
          <w:lang w:val="ro-RO"/>
        </w:rPr>
        <w:t xml:space="preserve"> </w:t>
      </w:r>
      <w:r w:rsidRPr="00C90FAA">
        <w:rPr>
          <w:lang w:val="ro-RO"/>
        </w:rPr>
        <w:t>aşa</w:t>
      </w:r>
      <w:r w:rsidRPr="00C90FAA">
        <w:rPr>
          <w:spacing w:val="29"/>
          <w:lang w:val="ro-RO"/>
        </w:rPr>
        <w:t xml:space="preserve"> </w:t>
      </w:r>
      <w:r w:rsidRPr="00C90FAA">
        <w:rPr>
          <w:lang w:val="ro-RO"/>
        </w:rPr>
        <w:t>cum</w:t>
      </w:r>
      <w:r w:rsidRPr="00C90FAA">
        <w:rPr>
          <w:spacing w:val="29"/>
          <w:lang w:val="ro-RO"/>
        </w:rPr>
        <w:t xml:space="preserve"> </w:t>
      </w:r>
      <w:r w:rsidRPr="00C90FAA">
        <w:rPr>
          <w:lang w:val="ro-RO"/>
        </w:rPr>
        <w:t>au</w:t>
      </w:r>
      <w:r w:rsidRPr="00C90FAA">
        <w:rPr>
          <w:spacing w:val="29"/>
          <w:lang w:val="ro-RO"/>
        </w:rPr>
        <w:t xml:space="preserve"> </w:t>
      </w:r>
      <w:r w:rsidRPr="00C90FAA">
        <w:rPr>
          <w:lang w:val="ro-RO"/>
        </w:rPr>
        <w:t>fost</w:t>
      </w:r>
      <w:r w:rsidRPr="00C90FAA">
        <w:rPr>
          <w:spacing w:val="27"/>
          <w:lang w:val="ro-RO"/>
        </w:rPr>
        <w:t xml:space="preserve"> </w:t>
      </w:r>
      <w:r w:rsidRPr="00C90FAA">
        <w:rPr>
          <w:spacing w:val="-1"/>
          <w:lang w:val="ro-RO"/>
        </w:rPr>
        <w:t>modificate/completate</w:t>
      </w:r>
      <w:r w:rsidRPr="00C90FAA">
        <w:rPr>
          <w:spacing w:val="31"/>
          <w:lang w:val="ro-RO"/>
        </w:rPr>
        <w:t xml:space="preserve"> </w:t>
      </w:r>
      <w:r w:rsidRPr="00C90FAA">
        <w:rPr>
          <w:lang w:val="ro-RO"/>
        </w:rPr>
        <w:t>şi</w:t>
      </w:r>
      <w:r w:rsidRPr="00C90FAA">
        <w:rPr>
          <w:spacing w:val="28"/>
          <w:lang w:val="ro-RO"/>
        </w:rPr>
        <w:t xml:space="preserve"> </w:t>
      </w:r>
      <w:r w:rsidRPr="00C90FAA">
        <w:rPr>
          <w:lang w:val="ro-RO"/>
        </w:rPr>
        <w:t>publicate</w:t>
      </w:r>
      <w:r w:rsidRPr="00C90FAA">
        <w:rPr>
          <w:spacing w:val="28"/>
          <w:lang w:val="ro-RO"/>
        </w:rPr>
        <w:t xml:space="preserve"> </w:t>
      </w:r>
      <w:r w:rsidRPr="00C90FAA">
        <w:rPr>
          <w:lang w:val="ro-RO"/>
        </w:rPr>
        <w:t>pe</w:t>
      </w:r>
      <w:r w:rsidRPr="00C90FAA">
        <w:rPr>
          <w:spacing w:val="29"/>
          <w:lang w:val="ro-RO"/>
        </w:rPr>
        <w:t xml:space="preserve"> </w:t>
      </w:r>
      <w:r w:rsidRPr="00C90FAA">
        <w:rPr>
          <w:lang w:val="ro-RO"/>
        </w:rPr>
        <w:t>pagina</w:t>
      </w:r>
      <w:r w:rsidRPr="00C90FAA">
        <w:rPr>
          <w:spacing w:val="37"/>
          <w:w w:val="99"/>
          <w:lang w:val="ro-RO"/>
        </w:rPr>
        <w:t xml:space="preserve"> </w:t>
      </w:r>
      <w:r w:rsidRPr="00C90FAA">
        <w:rPr>
          <w:spacing w:val="-1"/>
          <w:lang w:val="ro-RO"/>
        </w:rPr>
        <w:t>web</w:t>
      </w:r>
      <w:r w:rsidRPr="00C90FAA">
        <w:rPr>
          <w:spacing w:val="-21"/>
          <w:lang w:val="ro-RO"/>
        </w:rPr>
        <w:t xml:space="preserve"> </w:t>
      </w:r>
      <w:hyperlink r:id="rId18">
        <w:r w:rsidRPr="00C90FAA">
          <w:rPr>
            <w:color w:val="0000FF"/>
            <w:spacing w:val="-1"/>
            <w:u w:val="single" w:color="0000FF"/>
            <w:lang w:val="ro-RO"/>
          </w:rPr>
          <w:t>www.opcom.ro</w:t>
        </w:r>
      </w:hyperlink>
      <w:r w:rsidRPr="00C90FAA">
        <w:rPr>
          <w:spacing w:val="-1"/>
          <w:lang w:val="ro-RO"/>
        </w:rPr>
        <w:t>.</w:t>
      </w:r>
    </w:p>
    <w:p w14:paraId="344590E7" w14:textId="179ADE05" w:rsidR="00BA5FA8" w:rsidRPr="00C90FAA" w:rsidRDefault="00BA5FA8" w:rsidP="00BA5FA8">
      <w:pPr>
        <w:pStyle w:val="ListParagraph"/>
        <w:numPr>
          <w:ilvl w:val="1"/>
          <w:numId w:val="2"/>
        </w:numPr>
        <w:spacing w:after="120" w:line="312" w:lineRule="auto"/>
        <w:ind w:left="851" w:right="109" w:hanging="567"/>
        <w:jc w:val="both"/>
        <w:rPr>
          <w:lang w:val="ro-RO"/>
        </w:rPr>
      </w:pPr>
      <w:r w:rsidRPr="00C90FAA">
        <w:rPr>
          <w:rFonts w:ascii="Tahoma" w:eastAsia="Tahoma" w:hAnsi="Tahoma"/>
          <w:lang w:val="ro-RO"/>
        </w:rPr>
        <w:t>Prezenta Convenție intră în vigoare la data publicării pe pagina web www.opcom.ro. La data intrării în vigoare a Convenției, își încetează efectele convențiile de participare aplicabile până la acest moment pentru fiecare dintre piețele relevante, stabilite de OPCOM.</w:t>
      </w:r>
    </w:p>
    <w:p w14:paraId="1671FFDE" w14:textId="3F708AB5" w:rsidR="00251200" w:rsidRPr="00C90FAA" w:rsidRDefault="009E2291" w:rsidP="00D77179">
      <w:pPr>
        <w:pStyle w:val="BodyText"/>
        <w:spacing w:before="0" w:after="120" w:line="312" w:lineRule="auto"/>
        <w:ind w:left="118" w:right="406" w:firstLine="0"/>
        <w:jc w:val="both"/>
        <w:rPr>
          <w:lang w:val="ro-RO"/>
        </w:rPr>
      </w:pPr>
      <w:r w:rsidRPr="00C90FAA">
        <w:rPr>
          <w:lang w:val="ro-RO"/>
        </w:rPr>
        <w:t>Anexe</w:t>
      </w:r>
      <w:r w:rsidRPr="00C90FAA">
        <w:rPr>
          <w:spacing w:val="29"/>
          <w:lang w:val="ro-RO"/>
        </w:rPr>
        <w:t xml:space="preserve"> </w:t>
      </w:r>
      <w:r w:rsidRPr="00C90FAA">
        <w:rPr>
          <w:lang w:val="ro-RO"/>
        </w:rPr>
        <w:t>la</w:t>
      </w:r>
      <w:r w:rsidRPr="00C90FAA">
        <w:rPr>
          <w:spacing w:val="30"/>
          <w:lang w:val="ro-RO"/>
        </w:rPr>
        <w:t xml:space="preserve"> </w:t>
      </w:r>
      <w:r w:rsidRPr="00C90FAA">
        <w:rPr>
          <w:rFonts w:cs="Tahoma"/>
          <w:spacing w:val="-1"/>
          <w:lang w:val="ro-RO"/>
        </w:rPr>
        <w:t>“</w:t>
      </w:r>
      <w:r w:rsidRPr="00C90FAA">
        <w:rPr>
          <w:spacing w:val="-1"/>
          <w:lang w:val="ro-RO"/>
        </w:rPr>
        <w:t>Conve</w:t>
      </w:r>
      <w:r w:rsidRPr="00C90FAA">
        <w:rPr>
          <w:rFonts w:cs="Tahoma"/>
          <w:spacing w:val="-1"/>
          <w:lang w:val="ro-RO"/>
        </w:rPr>
        <w:t>nţia</w:t>
      </w:r>
      <w:r w:rsidRPr="00C90FAA">
        <w:rPr>
          <w:rFonts w:cs="Tahoma"/>
          <w:spacing w:val="30"/>
          <w:lang w:val="ro-RO"/>
        </w:rPr>
        <w:t xml:space="preserve"> </w:t>
      </w:r>
      <w:r w:rsidRPr="00C90FAA">
        <w:rPr>
          <w:rFonts w:cs="Tahoma"/>
          <w:lang w:val="ro-RO"/>
        </w:rPr>
        <w:t>d</w:t>
      </w:r>
      <w:r w:rsidRPr="00C90FAA">
        <w:rPr>
          <w:lang w:val="ro-RO"/>
        </w:rPr>
        <w:t>e</w:t>
      </w:r>
      <w:r w:rsidRPr="00C90FAA">
        <w:rPr>
          <w:spacing w:val="29"/>
          <w:lang w:val="ro-RO"/>
        </w:rPr>
        <w:t xml:space="preserve"> </w:t>
      </w:r>
      <w:r w:rsidRPr="00C90FAA">
        <w:rPr>
          <w:spacing w:val="-1"/>
          <w:lang w:val="ro-RO"/>
        </w:rPr>
        <w:t>participare</w:t>
      </w:r>
      <w:r w:rsidRPr="00C90FAA">
        <w:rPr>
          <w:spacing w:val="29"/>
          <w:lang w:val="ro-RO"/>
        </w:rPr>
        <w:t xml:space="preserve"> </w:t>
      </w:r>
      <w:r w:rsidRPr="00C90FAA">
        <w:rPr>
          <w:lang w:val="ro-RO"/>
        </w:rPr>
        <w:t>la</w:t>
      </w:r>
      <w:r w:rsidRPr="00C90FAA">
        <w:rPr>
          <w:spacing w:val="31"/>
          <w:lang w:val="ro-RO"/>
        </w:rPr>
        <w:t xml:space="preserve"> </w:t>
      </w:r>
      <w:r w:rsidR="00996900" w:rsidRPr="00996900">
        <w:rPr>
          <w:rFonts w:cs="Tahoma"/>
          <w:lang w:val="ro-RO"/>
        </w:rPr>
        <w:t>piețele contractelor bilaterale</w:t>
      </w:r>
      <w:r w:rsidRPr="00C90FAA">
        <w:rPr>
          <w:rFonts w:cs="Tahoma"/>
          <w:lang w:val="ro-RO"/>
        </w:rPr>
        <w:t>”,</w:t>
      </w:r>
      <w:r w:rsidRPr="00C90FAA">
        <w:rPr>
          <w:rFonts w:cs="Tahoma"/>
          <w:spacing w:val="-10"/>
          <w:lang w:val="ro-RO"/>
        </w:rPr>
        <w:t xml:space="preserve"> </w:t>
      </w:r>
      <w:r w:rsidRPr="00C90FAA">
        <w:rPr>
          <w:rFonts w:cs="Tahoma"/>
          <w:lang w:val="ro-RO"/>
        </w:rPr>
        <w:t>care</w:t>
      </w:r>
      <w:r w:rsidRPr="00C90FAA">
        <w:rPr>
          <w:rFonts w:cs="Tahoma"/>
          <w:spacing w:val="-9"/>
          <w:lang w:val="ro-RO"/>
        </w:rPr>
        <w:t xml:space="preserve"> </w:t>
      </w:r>
      <w:r w:rsidRPr="00C90FAA">
        <w:rPr>
          <w:rFonts w:cs="Tahoma"/>
          <w:spacing w:val="-1"/>
          <w:lang w:val="ro-RO"/>
        </w:rPr>
        <w:t>fac</w:t>
      </w:r>
      <w:r w:rsidRPr="00C90FAA">
        <w:rPr>
          <w:rFonts w:cs="Tahoma"/>
          <w:spacing w:val="-8"/>
          <w:lang w:val="ro-RO"/>
        </w:rPr>
        <w:t xml:space="preserve"> </w:t>
      </w:r>
      <w:r w:rsidRPr="00C90FAA">
        <w:rPr>
          <w:spacing w:val="-1"/>
          <w:lang w:val="ro-RO"/>
        </w:rPr>
        <w:t>parte</w:t>
      </w:r>
      <w:r w:rsidRPr="00C90FAA">
        <w:rPr>
          <w:spacing w:val="-9"/>
          <w:lang w:val="ro-RO"/>
        </w:rPr>
        <w:t xml:space="preserve"> </w:t>
      </w:r>
      <w:r w:rsidRPr="00C90FAA">
        <w:rPr>
          <w:rFonts w:cs="Tahoma"/>
          <w:lang w:val="ro-RO"/>
        </w:rPr>
        <w:t>integrant</w:t>
      </w:r>
      <w:r w:rsidR="006E66BA" w:rsidRPr="00C90FAA">
        <w:rPr>
          <w:rFonts w:cs="Tahoma"/>
          <w:lang w:val="ro-RO"/>
        </w:rPr>
        <w:t>ă</w:t>
      </w:r>
      <w:r w:rsidRPr="00C90FAA">
        <w:rPr>
          <w:rFonts w:cs="Tahoma"/>
          <w:spacing w:val="-10"/>
          <w:lang w:val="ro-RO"/>
        </w:rPr>
        <w:t xml:space="preserve"> </w:t>
      </w:r>
      <w:r w:rsidRPr="00C90FAA">
        <w:rPr>
          <w:rFonts w:cs="Tahoma"/>
          <w:lang w:val="ro-RO"/>
        </w:rPr>
        <w:lastRenderedPageBreak/>
        <w:t>din</w:t>
      </w:r>
      <w:r w:rsidRPr="00C90FAA">
        <w:rPr>
          <w:rFonts w:cs="Tahoma"/>
          <w:spacing w:val="-9"/>
          <w:lang w:val="ro-RO"/>
        </w:rPr>
        <w:t xml:space="preserve"> </w:t>
      </w:r>
      <w:r w:rsidRPr="00C90FAA">
        <w:rPr>
          <w:rFonts w:cs="Tahoma"/>
          <w:lang w:val="ro-RO"/>
        </w:rPr>
        <w:t>Convenţie</w:t>
      </w:r>
      <w:r w:rsidRPr="00C90FAA">
        <w:rPr>
          <w:lang w:val="ro-RO"/>
        </w:rPr>
        <w:t>:</w:t>
      </w:r>
    </w:p>
    <w:p w14:paraId="2E71979B" w14:textId="25D00861" w:rsidR="00251200" w:rsidRPr="00C90FAA" w:rsidRDefault="009E2291" w:rsidP="00373688">
      <w:pPr>
        <w:pStyle w:val="BodyText"/>
        <w:spacing w:before="0" w:after="120" w:line="276" w:lineRule="auto"/>
        <w:ind w:left="119" w:firstLine="0"/>
        <w:contextualSpacing/>
        <w:jc w:val="both"/>
        <w:rPr>
          <w:lang w:val="ro-RO"/>
        </w:rPr>
      </w:pPr>
      <w:r w:rsidRPr="00C90FAA">
        <w:rPr>
          <w:spacing w:val="-1"/>
          <w:lang w:val="ro-RO"/>
        </w:rPr>
        <w:t>Anexa</w:t>
      </w:r>
      <w:r w:rsidRPr="00C90FAA">
        <w:rPr>
          <w:spacing w:val="-8"/>
          <w:lang w:val="ro-RO"/>
        </w:rPr>
        <w:t xml:space="preserve"> </w:t>
      </w:r>
      <w:r w:rsidRPr="00C90FAA">
        <w:rPr>
          <w:lang w:val="ro-RO"/>
        </w:rPr>
        <w:t>1</w:t>
      </w:r>
      <w:r w:rsidRPr="00C90FAA">
        <w:rPr>
          <w:spacing w:val="-7"/>
          <w:lang w:val="ro-RO"/>
        </w:rPr>
        <w:t xml:space="preserve"> </w:t>
      </w:r>
      <w:r w:rsidRPr="00C90FAA">
        <w:rPr>
          <w:rFonts w:cs="Tahoma"/>
          <w:lang w:val="ro-RO"/>
        </w:rPr>
        <w:t>–</w:t>
      </w:r>
      <w:r w:rsidRPr="00C90FAA">
        <w:rPr>
          <w:rFonts w:cs="Tahoma"/>
          <w:spacing w:val="-6"/>
          <w:lang w:val="ro-RO"/>
        </w:rPr>
        <w:t xml:space="preserve"> </w:t>
      </w:r>
      <w:r w:rsidRPr="00C90FAA">
        <w:rPr>
          <w:lang w:val="ro-RO"/>
        </w:rPr>
        <w:t>Termenii</w:t>
      </w:r>
      <w:r w:rsidRPr="00C90FAA">
        <w:rPr>
          <w:spacing w:val="-8"/>
          <w:lang w:val="ro-RO"/>
        </w:rPr>
        <w:t xml:space="preserve"> </w:t>
      </w:r>
      <w:r w:rsidRPr="00C90FAA">
        <w:rPr>
          <w:lang w:val="ro-RO"/>
        </w:rPr>
        <w:t>standard</w:t>
      </w:r>
    </w:p>
    <w:p w14:paraId="38DE3E7D" w14:textId="1CEF8616" w:rsidR="009D4046" w:rsidRPr="00C90FAA" w:rsidRDefault="009D4046" w:rsidP="00373688">
      <w:pPr>
        <w:pStyle w:val="BodyText"/>
        <w:spacing w:before="0" w:after="120" w:line="276" w:lineRule="auto"/>
        <w:ind w:left="119" w:firstLine="0"/>
        <w:contextualSpacing/>
        <w:jc w:val="both"/>
        <w:rPr>
          <w:lang w:val="ro-RO"/>
        </w:rPr>
      </w:pPr>
      <w:r w:rsidRPr="00C90FAA">
        <w:rPr>
          <w:lang w:val="ro-RO"/>
        </w:rPr>
        <w:t>Anexa 2 – Documente de referință</w:t>
      </w:r>
    </w:p>
    <w:p w14:paraId="4DB84786" w14:textId="319CC9C8" w:rsidR="00365557" w:rsidRPr="00C90FAA" w:rsidRDefault="009E2291" w:rsidP="00373688">
      <w:pPr>
        <w:pStyle w:val="BodyText"/>
        <w:spacing w:before="0" w:after="120" w:line="276" w:lineRule="auto"/>
        <w:ind w:left="119" w:right="3969" w:firstLine="0"/>
        <w:contextualSpacing/>
        <w:rPr>
          <w:lang w:val="ro-RO"/>
        </w:rPr>
      </w:pPr>
      <w:r w:rsidRPr="00C90FAA">
        <w:rPr>
          <w:lang w:val="ro-RO"/>
        </w:rPr>
        <w:t xml:space="preserve">Anexa </w:t>
      </w:r>
      <w:r w:rsidR="009D4046" w:rsidRPr="00C90FAA">
        <w:rPr>
          <w:lang w:val="ro-RO"/>
        </w:rPr>
        <w:t xml:space="preserve">3 </w:t>
      </w:r>
      <w:r w:rsidRPr="00C90FAA">
        <w:rPr>
          <w:lang w:val="ro-RO"/>
        </w:rPr>
        <w:t xml:space="preserve">– Componența listei clienţilor finali agregaţi </w:t>
      </w:r>
    </w:p>
    <w:p w14:paraId="56D1D260" w14:textId="7BC42992" w:rsidR="00251200" w:rsidRPr="00C90FAA" w:rsidRDefault="009E2291" w:rsidP="00373688">
      <w:pPr>
        <w:pStyle w:val="BodyText"/>
        <w:spacing w:before="0" w:after="120" w:line="276" w:lineRule="auto"/>
        <w:ind w:left="119" w:right="3969" w:firstLine="0"/>
        <w:contextualSpacing/>
        <w:rPr>
          <w:lang w:val="ro-RO"/>
        </w:rPr>
      </w:pPr>
      <w:r w:rsidRPr="00C90FAA">
        <w:rPr>
          <w:lang w:val="ro-RO"/>
        </w:rPr>
        <w:t xml:space="preserve">Anexa </w:t>
      </w:r>
      <w:r w:rsidR="009D4046" w:rsidRPr="00C90FAA">
        <w:rPr>
          <w:lang w:val="ro-RO"/>
        </w:rPr>
        <w:t xml:space="preserve">4 </w:t>
      </w:r>
      <w:r w:rsidRPr="00C90FAA">
        <w:rPr>
          <w:lang w:val="ro-RO"/>
        </w:rPr>
        <w:t>– Componența listei</w:t>
      </w:r>
      <w:r w:rsidRPr="00C90FAA">
        <w:rPr>
          <w:spacing w:val="-9"/>
          <w:lang w:val="ro-RO"/>
        </w:rPr>
        <w:t xml:space="preserve"> </w:t>
      </w:r>
      <w:r w:rsidRPr="00C90FAA">
        <w:rPr>
          <w:spacing w:val="-1"/>
          <w:lang w:val="ro-RO"/>
        </w:rPr>
        <w:t>p</w:t>
      </w:r>
      <w:r w:rsidRPr="00C90FAA">
        <w:rPr>
          <w:rFonts w:cs="Tahoma"/>
          <w:spacing w:val="-1"/>
          <w:lang w:val="ro-RO"/>
        </w:rPr>
        <w:t>roducătorilor</w:t>
      </w:r>
      <w:r w:rsidRPr="00C90FAA">
        <w:rPr>
          <w:rFonts w:cs="Tahoma"/>
          <w:spacing w:val="-9"/>
          <w:lang w:val="ro-RO"/>
        </w:rPr>
        <w:t xml:space="preserve"> </w:t>
      </w:r>
      <w:r w:rsidRPr="00C90FAA">
        <w:rPr>
          <w:rFonts w:cs="Tahoma"/>
          <w:lang w:val="ro-RO"/>
        </w:rPr>
        <w:t>agregaţi</w:t>
      </w:r>
    </w:p>
    <w:p w14:paraId="2F7BBF33" w14:textId="5B8621A9" w:rsidR="00365557" w:rsidRPr="00C90FAA" w:rsidRDefault="00365557" w:rsidP="00373688">
      <w:pPr>
        <w:pStyle w:val="BodyText"/>
        <w:spacing w:before="0" w:after="120" w:line="276" w:lineRule="auto"/>
        <w:ind w:left="119" w:right="3969" w:firstLine="0"/>
        <w:contextualSpacing/>
        <w:rPr>
          <w:lang w:val="ro-RO"/>
        </w:rPr>
      </w:pPr>
      <w:r w:rsidRPr="00C90FAA">
        <w:rPr>
          <w:lang w:val="ro-RO"/>
        </w:rPr>
        <w:t>Anexa 5 – Măsuri de securitate IT</w:t>
      </w:r>
    </w:p>
    <w:p w14:paraId="69B8BC7F" w14:textId="77777777" w:rsidR="00365557" w:rsidRPr="00C90FAA" w:rsidRDefault="00365557" w:rsidP="00D77179">
      <w:pPr>
        <w:pStyle w:val="BodyText"/>
        <w:spacing w:before="0" w:after="120" w:line="312" w:lineRule="auto"/>
        <w:ind w:left="118" w:right="109" w:firstLine="0"/>
        <w:rPr>
          <w:spacing w:val="-1"/>
          <w:lang w:val="ro-RO"/>
        </w:rPr>
      </w:pPr>
    </w:p>
    <w:p w14:paraId="24457C1D" w14:textId="467AA27F" w:rsidR="00754633" w:rsidRPr="00C90FAA" w:rsidRDefault="009E2291" w:rsidP="00D77179">
      <w:pPr>
        <w:pStyle w:val="BodyText"/>
        <w:spacing w:before="0" w:after="120" w:line="312" w:lineRule="auto"/>
        <w:ind w:left="118" w:right="109" w:firstLine="0"/>
        <w:rPr>
          <w:lang w:val="ro-RO"/>
        </w:rPr>
      </w:pPr>
      <w:r w:rsidRPr="00C90FAA">
        <w:rPr>
          <w:spacing w:val="-1"/>
          <w:lang w:val="ro-RO"/>
        </w:rPr>
        <w:t>Prezenta</w:t>
      </w:r>
      <w:r w:rsidRPr="00C90FAA">
        <w:rPr>
          <w:spacing w:val="13"/>
          <w:lang w:val="ro-RO"/>
        </w:rPr>
        <w:t xml:space="preserve"> </w:t>
      </w:r>
      <w:r w:rsidRPr="00C90FAA">
        <w:rPr>
          <w:lang w:val="ro-RO"/>
        </w:rPr>
        <w:t>Convenţie</w:t>
      </w:r>
      <w:r w:rsidRPr="00C90FAA">
        <w:rPr>
          <w:spacing w:val="12"/>
          <w:lang w:val="ro-RO"/>
        </w:rPr>
        <w:t xml:space="preserve"> </w:t>
      </w:r>
      <w:r w:rsidRPr="00C90FAA">
        <w:rPr>
          <w:lang w:val="ro-RO"/>
        </w:rPr>
        <w:t>este</w:t>
      </w:r>
      <w:r w:rsidRPr="00C90FAA">
        <w:rPr>
          <w:spacing w:val="13"/>
          <w:lang w:val="ro-RO"/>
        </w:rPr>
        <w:t xml:space="preserve"> </w:t>
      </w:r>
      <w:r w:rsidRPr="00C90FAA">
        <w:rPr>
          <w:lang w:val="ro-RO"/>
        </w:rPr>
        <w:t>încheiată</w:t>
      </w:r>
      <w:r w:rsidRPr="00C90FAA">
        <w:rPr>
          <w:spacing w:val="14"/>
          <w:lang w:val="ro-RO"/>
        </w:rPr>
        <w:t xml:space="preserve"> </w:t>
      </w:r>
      <w:r w:rsidRPr="00C90FAA">
        <w:rPr>
          <w:lang w:val="ro-RO"/>
        </w:rPr>
        <w:t>astăzi,</w:t>
      </w:r>
      <w:r w:rsidRPr="00C90FAA">
        <w:rPr>
          <w:spacing w:val="13"/>
          <w:lang w:val="ro-RO"/>
        </w:rPr>
        <w:t xml:space="preserve"> </w:t>
      </w:r>
      <w:r w:rsidRPr="00C90FAA">
        <w:rPr>
          <w:lang w:val="ro-RO"/>
        </w:rPr>
        <w:t>..............,</w:t>
      </w:r>
      <w:r w:rsidRPr="00C90FAA">
        <w:rPr>
          <w:spacing w:val="13"/>
          <w:lang w:val="ro-RO"/>
        </w:rPr>
        <w:t xml:space="preserve"> </w:t>
      </w:r>
      <w:r w:rsidRPr="00C90FAA">
        <w:rPr>
          <w:lang w:val="ro-RO"/>
        </w:rPr>
        <w:t>în</w:t>
      </w:r>
      <w:r w:rsidRPr="00C90FAA">
        <w:rPr>
          <w:spacing w:val="12"/>
          <w:lang w:val="ro-RO"/>
        </w:rPr>
        <w:t xml:space="preserve"> </w:t>
      </w:r>
      <w:r w:rsidRPr="00C90FAA">
        <w:rPr>
          <w:lang w:val="ro-RO"/>
        </w:rPr>
        <w:t>Bucureşti,</w:t>
      </w:r>
      <w:r w:rsidRPr="00C90FAA">
        <w:rPr>
          <w:spacing w:val="13"/>
          <w:lang w:val="ro-RO"/>
        </w:rPr>
        <w:t xml:space="preserve"> </w:t>
      </w:r>
      <w:r w:rsidRPr="00C90FAA">
        <w:rPr>
          <w:lang w:val="ro-RO"/>
        </w:rPr>
        <w:t>în</w:t>
      </w:r>
      <w:r w:rsidRPr="00C90FAA">
        <w:rPr>
          <w:spacing w:val="14"/>
          <w:lang w:val="ro-RO"/>
        </w:rPr>
        <w:t xml:space="preserve"> </w:t>
      </w:r>
      <w:r w:rsidRPr="00C90FAA">
        <w:rPr>
          <w:lang w:val="ro-RO"/>
        </w:rPr>
        <w:t>2</w:t>
      </w:r>
      <w:r w:rsidRPr="00C90FAA">
        <w:rPr>
          <w:spacing w:val="13"/>
          <w:lang w:val="ro-RO"/>
        </w:rPr>
        <w:t xml:space="preserve"> </w:t>
      </w:r>
      <w:r w:rsidRPr="00C90FAA">
        <w:rPr>
          <w:spacing w:val="-1"/>
          <w:lang w:val="ro-RO"/>
        </w:rPr>
        <w:t>exemplare</w:t>
      </w:r>
      <w:r w:rsidRPr="00C90FAA">
        <w:rPr>
          <w:spacing w:val="13"/>
          <w:lang w:val="ro-RO"/>
        </w:rPr>
        <w:t xml:space="preserve"> </w:t>
      </w:r>
      <w:r w:rsidRPr="00C90FAA">
        <w:rPr>
          <w:lang w:val="ro-RO"/>
        </w:rPr>
        <w:t>originale,</w:t>
      </w:r>
      <w:r w:rsidRPr="00C90FAA">
        <w:rPr>
          <w:spacing w:val="13"/>
          <w:lang w:val="ro-RO"/>
        </w:rPr>
        <w:t xml:space="preserve"> </w:t>
      </w:r>
      <w:r w:rsidRPr="00C90FAA">
        <w:rPr>
          <w:lang w:val="ro-RO"/>
        </w:rPr>
        <w:t>câte</w:t>
      </w:r>
      <w:r w:rsidRPr="00C90FAA">
        <w:rPr>
          <w:spacing w:val="29"/>
          <w:w w:val="99"/>
          <w:lang w:val="ro-RO"/>
        </w:rPr>
        <w:t xml:space="preserve"> </w:t>
      </w:r>
      <w:r w:rsidRPr="00C90FAA">
        <w:rPr>
          <w:lang w:val="ro-RO"/>
        </w:rPr>
        <w:t>unul</w:t>
      </w:r>
      <w:r w:rsidRPr="00C90FAA">
        <w:rPr>
          <w:spacing w:val="-7"/>
          <w:lang w:val="ro-RO"/>
        </w:rPr>
        <w:t xml:space="preserve"> </w:t>
      </w:r>
      <w:r w:rsidRPr="00C90FAA">
        <w:rPr>
          <w:lang w:val="ro-RO"/>
        </w:rPr>
        <w:t>pentru</w:t>
      </w:r>
      <w:r w:rsidRPr="00C90FAA">
        <w:rPr>
          <w:spacing w:val="-5"/>
          <w:lang w:val="ro-RO"/>
        </w:rPr>
        <w:t xml:space="preserve"> </w:t>
      </w:r>
      <w:r w:rsidRPr="00C90FAA">
        <w:rPr>
          <w:spacing w:val="-1"/>
          <w:lang w:val="ro-RO"/>
        </w:rPr>
        <w:t>fiecare</w:t>
      </w:r>
      <w:r w:rsidRPr="00C90FAA">
        <w:rPr>
          <w:spacing w:val="-5"/>
          <w:lang w:val="ro-RO"/>
        </w:rPr>
        <w:t xml:space="preserve"> </w:t>
      </w:r>
      <w:r w:rsidRPr="00C90FAA">
        <w:rPr>
          <w:lang w:val="ro-RO"/>
        </w:rPr>
        <w:t>Parte</w:t>
      </w:r>
      <w:r w:rsidRPr="00C90FAA">
        <w:rPr>
          <w:spacing w:val="-5"/>
          <w:lang w:val="ro-RO"/>
        </w:rPr>
        <w:t xml:space="preserve"> </w:t>
      </w:r>
      <w:r w:rsidRPr="00C90FAA">
        <w:rPr>
          <w:lang w:val="ro-RO"/>
        </w:rPr>
        <w:t>şi</w:t>
      </w:r>
      <w:r w:rsidRPr="00C90FAA">
        <w:rPr>
          <w:spacing w:val="-6"/>
          <w:lang w:val="ro-RO"/>
        </w:rPr>
        <w:t xml:space="preserve"> </w:t>
      </w:r>
      <w:r w:rsidRPr="00C90FAA">
        <w:rPr>
          <w:lang w:val="ro-RO"/>
        </w:rPr>
        <w:t>intră</w:t>
      </w:r>
      <w:r w:rsidRPr="00C90FAA">
        <w:rPr>
          <w:spacing w:val="-6"/>
          <w:lang w:val="ro-RO"/>
        </w:rPr>
        <w:t xml:space="preserve"> </w:t>
      </w:r>
      <w:r w:rsidRPr="00C90FAA">
        <w:rPr>
          <w:lang w:val="ro-RO"/>
        </w:rPr>
        <w:t>în</w:t>
      </w:r>
      <w:r w:rsidRPr="00C90FAA">
        <w:rPr>
          <w:spacing w:val="-5"/>
          <w:lang w:val="ro-RO"/>
        </w:rPr>
        <w:t xml:space="preserve"> </w:t>
      </w:r>
      <w:r w:rsidRPr="00C90FAA">
        <w:rPr>
          <w:lang w:val="ro-RO"/>
        </w:rPr>
        <w:t>vigoare</w:t>
      </w:r>
      <w:r w:rsidRPr="00C90FAA">
        <w:rPr>
          <w:spacing w:val="-7"/>
          <w:lang w:val="ro-RO"/>
        </w:rPr>
        <w:t xml:space="preserve"> </w:t>
      </w:r>
      <w:r w:rsidRPr="00C90FAA">
        <w:rPr>
          <w:lang w:val="ro-RO"/>
        </w:rPr>
        <w:t>în</w:t>
      </w:r>
      <w:r w:rsidRPr="00C90FAA">
        <w:rPr>
          <w:spacing w:val="-5"/>
          <w:lang w:val="ro-RO"/>
        </w:rPr>
        <w:t xml:space="preserve"> </w:t>
      </w:r>
      <w:r w:rsidRPr="00C90FAA">
        <w:rPr>
          <w:spacing w:val="-1"/>
          <w:lang w:val="ro-RO"/>
        </w:rPr>
        <w:t>data</w:t>
      </w:r>
      <w:r w:rsidRPr="00C90FAA">
        <w:rPr>
          <w:spacing w:val="-6"/>
          <w:lang w:val="ro-RO"/>
        </w:rPr>
        <w:t xml:space="preserve"> </w:t>
      </w:r>
      <w:r w:rsidRPr="00C90FAA">
        <w:rPr>
          <w:spacing w:val="-1"/>
          <w:lang w:val="ro-RO"/>
        </w:rPr>
        <w:t>de</w:t>
      </w:r>
      <w:r w:rsidRPr="00C90FAA">
        <w:rPr>
          <w:spacing w:val="-5"/>
          <w:lang w:val="ro-RO"/>
        </w:rPr>
        <w:t xml:space="preserve"> </w:t>
      </w:r>
      <w:r w:rsidRPr="00C90FAA">
        <w:rPr>
          <w:lang w:val="ro-RO"/>
        </w:rPr>
        <w:t>................</w:t>
      </w:r>
    </w:p>
    <w:p w14:paraId="0F6DC908" w14:textId="03EDC7B8" w:rsidR="00251200" w:rsidRPr="00C90FAA" w:rsidRDefault="00DF5799" w:rsidP="00800A95">
      <w:pPr>
        <w:pStyle w:val="BodyText"/>
        <w:spacing w:before="0" w:after="120" w:line="312" w:lineRule="auto"/>
        <w:ind w:left="118" w:right="109" w:firstLine="0"/>
        <w:rPr>
          <w:rFonts w:cs="Tahoma"/>
          <w:sz w:val="20"/>
          <w:szCs w:val="20"/>
          <w:lang w:val="ro-RO"/>
        </w:rPr>
      </w:pPr>
      <w:r w:rsidRPr="00C90FAA">
        <w:rPr>
          <w:noProof/>
          <w:lang w:val="ro-RO"/>
        </w:rPr>
        <mc:AlternateContent>
          <mc:Choice Requires="wpg">
            <w:drawing>
              <wp:anchor distT="0" distB="0" distL="114300" distR="114300" simplePos="0" relativeHeight="1264" behindDoc="0" locked="0" layoutInCell="1" allowOverlap="1" wp14:anchorId="5F0DBE9E" wp14:editId="5E174153">
                <wp:simplePos x="0" y="0"/>
                <wp:positionH relativeFrom="page">
                  <wp:posOffset>3780155</wp:posOffset>
                </wp:positionH>
                <wp:positionV relativeFrom="paragraph">
                  <wp:posOffset>396240</wp:posOffset>
                </wp:positionV>
                <wp:extent cx="1270" cy="2858135"/>
                <wp:effectExtent l="9525" t="12700" r="8255" b="571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858135"/>
                          <a:chOff x="5955" y="797"/>
                          <a:chExt cx="2" cy="4501"/>
                        </a:xfrm>
                      </wpg:grpSpPr>
                      <wps:wsp>
                        <wps:cNvPr id="5" name="Freeform 3"/>
                        <wps:cNvSpPr>
                          <a:spLocks/>
                        </wps:cNvSpPr>
                        <wps:spPr bwMode="auto">
                          <a:xfrm>
                            <a:off x="5955" y="797"/>
                            <a:ext cx="2" cy="4501"/>
                          </a:xfrm>
                          <a:custGeom>
                            <a:avLst/>
                            <a:gdLst>
                              <a:gd name="T0" fmla="+- 0 797 797"/>
                              <a:gd name="T1" fmla="*/ 797 h 4501"/>
                              <a:gd name="T2" fmla="+- 0 5298 797"/>
                              <a:gd name="T3" fmla="*/ 5298 h 4501"/>
                            </a:gdLst>
                            <a:ahLst/>
                            <a:cxnLst>
                              <a:cxn ang="0">
                                <a:pos x="0" y="T1"/>
                              </a:cxn>
                              <a:cxn ang="0">
                                <a:pos x="0" y="T3"/>
                              </a:cxn>
                            </a:cxnLst>
                            <a:rect l="0" t="0" r="r" b="b"/>
                            <a:pathLst>
                              <a:path h="4501">
                                <a:moveTo>
                                  <a:pt x="0" y="0"/>
                                </a:moveTo>
                                <a:lnTo>
                                  <a:pt x="0" y="45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D4A4E" id="Group 2" o:spid="_x0000_s1026" style="position:absolute;margin-left:297.65pt;margin-top:31.2pt;width:.1pt;height:225.05pt;z-index:1264;mso-position-horizontal-relative:page" coordorigin="5955,797" coordsize="2,4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">
                <v:shape id="Freeform 3" o:spid="_x0000_s1027" style="position:absolute;left:5955;top:797;width:2;height:4501;visibility:visible;mso-wrap-style:square;v-text-anchor:top" coordsize="2,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" path="m,l,4501e" filled="f" strokeweight=".58pt">
                  <v:path arrowok="t" o:connecttype="custom" o:connectlocs="0,797;0,5298" o:connectangles="0,0"/>
                </v:shape>
                <w10:wrap anchorx="page"/>
              </v:group>
            </w:pict>
          </mc:Fallback>
        </mc:AlternateContent>
      </w:r>
    </w:p>
    <w:p w14:paraId="01C5E731" w14:textId="6AC074C8" w:rsidR="00754633" w:rsidRPr="00C90FAA" w:rsidRDefault="00754633" w:rsidP="00D77179">
      <w:pPr>
        <w:spacing w:after="120" w:line="312" w:lineRule="auto"/>
        <w:rPr>
          <w:rFonts w:ascii="Tahoma" w:eastAsia="Tahoma" w:hAnsi="Tahoma" w:cs="Tahoma"/>
          <w:sz w:val="20"/>
          <w:szCs w:val="20"/>
          <w:lang w:val="ro-RO"/>
        </w:rPr>
        <w:sectPr w:rsidR="00754633" w:rsidRPr="00C90FAA" w:rsidSect="00313BFD">
          <w:footerReference w:type="default" r:id="rId19"/>
          <w:pgSz w:w="11910" w:h="16840"/>
          <w:pgMar w:top="780" w:right="711" w:bottom="993" w:left="1300" w:header="0" w:footer="380" w:gutter="0"/>
          <w:cols w:space="720"/>
        </w:sectPr>
      </w:pPr>
    </w:p>
    <w:p w14:paraId="2042E785" w14:textId="722D0701" w:rsidR="00251200" w:rsidRPr="00C90FAA" w:rsidRDefault="009E2291" w:rsidP="00D77179">
      <w:pPr>
        <w:pStyle w:val="Heading1"/>
        <w:spacing w:before="0" w:after="120" w:line="312" w:lineRule="auto"/>
        <w:ind w:left="1672"/>
        <w:rPr>
          <w:b w:val="0"/>
          <w:bCs w:val="0"/>
          <w:lang w:val="ro-RO"/>
        </w:rPr>
      </w:pPr>
      <w:r w:rsidRPr="00C90FAA">
        <w:rPr>
          <w:lang w:val="ro-RO"/>
        </w:rPr>
        <w:t>OPCOM</w:t>
      </w:r>
      <w:r w:rsidRPr="00C90FAA">
        <w:rPr>
          <w:spacing w:val="-14"/>
          <w:lang w:val="ro-RO"/>
        </w:rPr>
        <w:t xml:space="preserve"> </w:t>
      </w:r>
      <w:r w:rsidRPr="00C90FAA">
        <w:rPr>
          <w:lang w:val="ro-RO"/>
        </w:rPr>
        <w:t>S.A.</w:t>
      </w:r>
    </w:p>
    <w:p w14:paraId="7A737E31" w14:textId="77777777" w:rsidR="00065DA7" w:rsidRPr="00C90FAA" w:rsidRDefault="009E2291" w:rsidP="00065DA7">
      <w:pPr>
        <w:pStyle w:val="BodyText"/>
        <w:spacing w:before="0" w:after="120" w:line="312" w:lineRule="auto"/>
        <w:ind w:left="118" w:firstLine="0"/>
        <w:rPr>
          <w:spacing w:val="-1"/>
          <w:lang w:val="ro-RO"/>
        </w:rPr>
      </w:pPr>
      <w:r w:rsidRPr="00C90FAA">
        <w:rPr>
          <w:spacing w:val="-1"/>
          <w:lang w:val="ro-RO"/>
        </w:rPr>
        <w:t xml:space="preserve">Director General, </w:t>
      </w:r>
    </w:p>
    <w:p w14:paraId="6003F029" w14:textId="3C1B32AA" w:rsidR="00251200" w:rsidRPr="00C90FAA" w:rsidRDefault="009E2291" w:rsidP="00065DA7">
      <w:pPr>
        <w:pStyle w:val="BodyText"/>
        <w:spacing w:before="0" w:after="120" w:line="312" w:lineRule="auto"/>
        <w:ind w:left="118" w:firstLine="0"/>
        <w:rPr>
          <w:spacing w:val="-1"/>
          <w:lang w:val="ro-RO"/>
        </w:rPr>
      </w:pPr>
      <w:r w:rsidRPr="00C90FAA">
        <w:rPr>
          <w:spacing w:val="-1"/>
          <w:lang w:val="ro-RO"/>
        </w:rPr>
        <w:t>Victor IONESCU</w:t>
      </w:r>
    </w:p>
    <w:p w14:paraId="14B8256A" w14:textId="77777777" w:rsidR="00065DA7" w:rsidRPr="00C90FAA" w:rsidRDefault="00065DA7" w:rsidP="00D77179">
      <w:pPr>
        <w:pStyle w:val="BodyText"/>
        <w:spacing w:before="0" w:after="120" w:line="312" w:lineRule="auto"/>
        <w:ind w:left="118" w:right="718" w:firstLine="0"/>
        <w:rPr>
          <w:spacing w:val="-1"/>
          <w:lang w:val="ro-RO"/>
        </w:rPr>
      </w:pPr>
    </w:p>
    <w:p w14:paraId="53063C5C" w14:textId="77777777" w:rsidR="00065DA7" w:rsidRPr="00C90FAA" w:rsidRDefault="009E2291" w:rsidP="00065DA7">
      <w:pPr>
        <w:pStyle w:val="BodyText"/>
        <w:spacing w:before="0" w:after="120" w:line="312" w:lineRule="auto"/>
        <w:ind w:left="118" w:firstLine="0"/>
        <w:rPr>
          <w:spacing w:val="-1"/>
          <w:lang w:val="ro-RO"/>
        </w:rPr>
      </w:pPr>
      <w:r w:rsidRPr="00C90FAA">
        <w:rPr>
          <w:spacing w:val="-1"/>
          <w:lang w:val="ro-RO"/>
        </w:rPr>
        <w:t xml:space="preserve">Director Economic, </w:t>
      </w:r>
    </w:p>
    <w:p w14:paraId="21213068" w14:textId="5353DB05" w:rsidR="00251200" w:rsidRPr="00C90FAA" w:rsidRDefault="009E2291" w:rsidP="00065DA7">
      <w:pPr>
        <w:pStyle w:val="BodyText"/>
        <w:spacing w:before="0" w:after="120" w:line="312" w:lineRule="auto"/>
        <w:ind w:left="118" w:firstLine="0"/>
        <w:rPr>
          <w:spacing w:val="-1"/>
          <w:lang w:val="ro-RO"/>
        </w:rPr>
      </w:pPr>
      <w:r w:rsidRPr="00C90FAA">
        <w:rPr>
          <w:spacing w:val="-1"/>
          <w:lang w:val="ro-RO"/>
        </w:rPr>
        <w:t>Silvia FEDIUC</w:t>
      </w:r>
    </w:p>
    <w:p w14:paraId="041D544B" w14:textId="77777777" w:rsidR="00065DA7" w:rsidRPr="00C90FAA" w:rsidRDefault="00065DA7" w:rsidP="00D77179">
      <w:pPr>
        <w:pStyle w:val="BodyText"/>
        <w:spacing w:before="0" w:after="120" w:line="312" w:lineRule="auto"/>
        <w:ind w:left="118" w:firstLine="0"/>
        <w:rPr>
          <w:spacing w:val="-1"/>
          <w:lang w:val="ro-RO"/>
        </w:rPr>
      </w:pPr>
    </w:p>
    <w:p w14:paraId="7D442D08" w14:textId="777FFD17" w:rsidR="00251200" w:rsidRPr="00C90FAA" w:rsidRDefault="009E2291" w:rsidP="00D77179">
      <w:pPr>
        <w:pStyle w:val="BodyText"/>
        <w:spacing w:before="0" w:after="120" w:line="312" w:lineRule="auto"/>
        <w:ind w:left="118" w:firstLine="0"/>
        <w:rPr>
          <w:lang w:val="ro-RO"/>
        </w:rPr>
      </w:pPr>
      <w:r w:rsidRPr="00C90FAA">
        <w:rPr>
          <w:spacing w:val="-1"/>
          <w:lang w:val="ro-RO"/>
        </w:rPr>
        <w:t>Director</w:t>
      </w:r>
      <w:r w:rsidRPr="00C90FAA">
        <w:rPr>
          <w:spacing w:val="-17"/>
          <w:lang w:val="ro-RO"/>
        </w:rPr>
        <w:t xml:space="preserve"> </w:t>
      </w:r>
      <w:r w:rsidRPr="00C90FAA">
        <w:rPr>
          <w:spacing w:val="-1"/>
          <w:lang w:val="ro-RO"/>
        </w:rPr>
        <w:t>D.T.T.C.,</w:t>
      </w:r>
    </w:p>
    <w:p w14:paraId="3B8074A8" w14:textId="6331865F" w:rsidR="00251200" w:rsidRPr="00C90FAA" w:rsidRDefault="009E2291" w:rsidP="00D77179">
      <w:pPr>
        <w:pStyle w:val="BodyText"/>
        <w:spacing w:before="0" w:after="120" w:line="312" w:lineRule="auto"/>
        <w:ind w:left="118" w:firstLine="0"/>
        <w:rPr>
          <w:lang w:val="ro-RO"/>
        </w:rPr>
      </w:pPr>
      <w:r w:rsidRPr="00C90FAA">
        <w:rPr>
          <w:lang w:val="ro-RO"/>
        </w:rPr>
        <w:t>Iuliana</w:t>
      </w:r>
      <w:r w:rsidRPr="00C90FAA">
        <w:rPr>
          <w:spacing w:val="-17"/>
          <w:lang w:val="ro-RO"/>
        </w:rPr>
        <w:t xml:space="preserve"> </w:t>
      </w:r>
      <w:r w:rsidRPr="00C90FAA">
        <w:rPr>
          <w:lang w:val="ro-RO"/>
        </w:rPr>
        <w:t>PANDELE</w:t>
      </w:r>
    </w:p>
    <w:p w14:paraId="0F82A380" w14:textId="77777777" w:rsidR="00065DA7" w:rsidRPr="00C90FAA" w:rsidRDefault="00065DA7" w:rsidP="00D77179">
      <w:pPr>
        <w:pStyle w:val="BodyText"/>
        <w:spacing w:before="0" w:after="120" w:line="312" w:lineRule="auto"/>
        <w:ind w:left="118" w:firstLine="0"/>
        <w:rPr>
          <w:spacing w:val="-1"/>
          <w:lang w:val="ro-RO"/>
        </w:rPr>
      </w:pPr>
    </w:p>
    <w:p w14:paraId="389D32F2" w14:textId="74377B50" w:rsidR="003F4A0D" w:rsidRPr="00C90FAA" w:rsidRDefault="003F4A0D" w:rsidP="00D77179">
      <w:pPr>
        <w:pStyle w:val="BodyText"/>
        <w:spacing w:before="0" w:after="120" w:line="312" w:lineRule="auto"/>
        <w:ind w:left="118" w:firstLine="0"/>
        <w:rPr>
          <w:spacing w:val="-1"/>
          <w:lang w:val="ro-RO"/>
        </w:rPr>
      </w:pPr>
      <w:r w:rsidRPr="00C90FAA">
        <w:rPr>
          <w:spacing w:val="-1"/>
          <w:lang w:val="ro-RO"/>
        </w:rPr>
        <w:t>Director D.I.T.,</w:t>
      </w:r>
    </w:p>
    <w:p w14:paraId="3283E6B6" w14:textId="5F0A0198" w:rsidR="003F4A0D" w:rsidRPr="00C90FAA" w:rsidRDefault="003F4A0D" w:rsidP="00D77179">
      <w:pPr>
        <w:pStyle w:val="BodyText"/>
        <w:spacing w:before="0" w:after="120" w:line="312" w:lineRule="auto"/>
        <w:ind w:left="118" w:firstLine="0"/>
        <w:rPr>
          <w:spacing w:val="-1"/>
          <w:lang w:val="ro-RO"/>
        </w:rPr>
      </w:pPr>
      <w:r w:rsidRPr="00C90FAA">
        <w:rPr>
          <w:spacing w:val="-1"/>
          <w:lang w:val="ro-RO"/>
        </w:rPr>
        <w:t>Remus BÂRSĂNESCU</w:t>
      </w:r>
    </w:p>
    <w:p w14:paraId="4A082879" w14:textId="51200951" w:rsidR="00251200" w:rsidRPr="00C90FAA" w:rsidRDefault="009E2291" w:rsidP="00D77179">
      <w:pPr>
        <w:pStyle w:val="Heading1"/>
        <w:spacing w:before="0" w:after="120" w:line="312" w:lineRule="auto"/>
        <w:rPr>
          <w:b w:val="0"/>
          <w:bCs w:val="0"/>
          <w:lang w:val="ro-RO"/>
        </w:rPr>
      </w:pPr>
      <w:r w:rsidRPr="00C90FAA">
        <w:rPr>
          <w:b w:val="0"/>
          <w:lang w:val="ro-RO"/>
        </w:rPr>
        <w:br w:type="column"/>
      </w:r>
      <w:r w:rsidRPr="00C90FAA">
        <w:rPr>
          <w:spacing w:val="-1"/>
          <w:lang w:val="ro-RO"/>
        </w:rPr>
        <w:t>Participant</w:t>
      </w:r>
    </w:p>
    <w:p w14:paraId="08868F79" w14:textId="77777777" w:rsidR="00C90FAA" w:rsidRPr="002408AB" w:rsidRDefault="00C90FAA" w:rsidP="005E6831">
      <w:pPr>
        <w:spacing w:line="360" w:lineRule="auto"/>
        <w:ind w:left="-1134" w:right="-144"/>
        <w:jc w:val="both"/>
        <w:rPr>
          <w:rFonts w:ascii="Tahoma" w:hAnsi="Tahoma" w:cs="Tahoma"/>
        </w:rPr>
      </w:pPr>
      <w:proofErr w:type="spellStart"/>
      <w:r w:rsidRPr="002408AB">
        <w:rPr>
          <w:rFonts w:ascii="Tahoma" w:hAnsi="Tahoma" w:cs="Tahoma"/>
        </w:rPr>
        <w:t>Funcție</w:t>
      </w:r>
      <w:proofErr w:type="spellEnd"/>
      <w:r w:rsidRPr="002408AB">
        <w:rPr>
          <w:rFonts w:ascii="Tahoma" w:hAnsi="Tahoma" w:cs="Tahoma"/>
        </w:rPr>
        <w:t xml:space="preserve"> </w:t>
      </w:r>
      <w:proofErr w:type="spellStart"/>
      <w:r w:rsidRPr="002408AB">
        <w:rPr>
          <w:rFonts w:ascii="Tahoma" w:hAnsi="Tahoma" w:cs="Tahoma"/>
        </w:rPr>
        <w:t>reprezentant</w:t>
      </w:r>
      <w:proofErr w:type="spellEnd"/>
      <w:r w:rsidRPr="002408AB">
        <w:rPr>
          <w:rFonts w:ascii="Tahoma" w:hAnsi="Tahoma" w:cs="Tahoma"/>
        </w:rPr>
        <w:t xml:space="preserve"> legal:</w:t>
      </w:r>
    </w:p>
    <w:p w14:paraId="2D3AC91C" w14:textId="77777777" w:rsidR="00C90FAA" w:rsidRPr="002408AB" w:rsidRDefault="00C90FAA" w:rsidP="005E6831">
      <w:pPr>
        <w:spacing w:line="276" w:lineRule="auto"/>
        <w:ind w:left="-1134" w:right="-144"/>
        <w:jc w:val="both"/>
        <w:rPr>
          <w:rFonts w:ascii="Tahoma" w:hAnsi="Tahoma"/>
        </w:rPr>
      </w:pPr>
    </w:p>
    <w:p w14:paraId="4341FAD5" w14:textId="77777777" w:rsidR="00C90FAA" w:rsidRPr="002408AB" w:rsidRDefault="00C90FAA" w:rsidP="005E6831">
      <w:pPr>
        <w:spacing w:line="276" w:lineRule="auto"/>
        <w:ind w:left="-1134" w:right="-144"/>
        <w:jc w:val="both"/>
        <w:rPr>
          <w:rFonts w:ascii="Tahoma" w:hAnsi="Tahoma"/>
        </w:rPr>
      </w:pPr>
    </w:p>
    <w:p w14:paraId="5540980B" w14:textId="77777777" w:rsidR="00C90FAA" w:rsidRPr="002408AB" w:rsidRDefault="00C90FAA" w:rsidP="005E6831">
      <w:pPr>
        <w:spacing w:line="360" w:lineRule="auto"/>
        <w:ind w:left="-1134" w:right="-144"/>
        <w:jc w:val="both"/>
        <w:rPr>
          <w:rFonts w:ascii="Tahoma" w:hAnsi="Tahoma" w:cs="Tahoma"/>
        </w:rPr>
      </w:pPr>
      <w:proofErr w:type="spellStart"/>
      <w:r w:rsidRPr="002408AB">
        <w:rPr>
          <w:rFonts w:ascii="Tahoma" w:hAnsi="Tahoma" w:cs="Tahoma"/>
        </w:rPr>
        <w:t>Prenume</w:t>
      </w:r>
      <w:proofErr w:type="spellEnd"/>
      <w:r w:rsidRPr="002408AB">
        <w:rPr>
          <w:rFonts w:ascii="Tahoma" w:hAnsi="Tahoma" w:cs="Tahoma"/>
        </w:rPr>
        <w:t xml:space="preserve"> </w:t>
      </w:r>
      <w:proofErr w:type="spellStart"/>
      <w:r w:rsidRPr="002408AB">
        <w:rPr>
          <w:rFonts w:ascii="Tahoma" w:hAnsi="Tahoma" w:cs="Tahoma"/>
        </w:rPr>
        <w:t>Nume</w:t>
      </w:r>
      <w:proofErr w:type="spellEnd"/>
      <w:r w:rsidRPr="002408AB">
        <w:rPr>
          <w:rFonts w:ascii="Tahoma" w:hAnsi="Tahoma" w:cs="Tahoma"/>
        </w:rPr>
        <w:t xml:space="preserve">, </w:t>
      </w:r>
      <w:proofErr w:type="spellStart"/>
      <w:r w:rsidRPr="002408AB">
        <w:rPr>
          <w:rFonts w:ascii="Tahoma" w:hAnsi="Tahoma" w:cs="Tahoma"/>
        </w:rPr>
        <w:t>Semnătură</w:t>
      </w:r>
      <w:proofErr w:type="spellEnd"/>
      <w:r w:rsidRPr="002408AB">
        <w:rPr>
          <w:rFonts w:ascii="Tahoma" w:hAnsi="Tahoma" w:cs="Tahoma"/>
        </w:rPr>
        <w:t>:</w:t>
      </w:r>
    </w:p>
    <w:p w14:paraId="360582D3" w14:textId="1BBDF997" w:rsidR="00C90FAA" w:rsidRPr="00C90FAA" w:rsidRDefault="00C90FAA" w:rsidP="00D77179">
      <w:pPr>
        <w:spacing w:after="120" w:line="312" w:lineRule="auto"/>
        <w:rPr>
          <w:lang w:val="ro-RO"/>
        </w:rPr>
        <w:sectPr w:rsidR="00C90FAA" w:rsidRPr="00C90FAA" w:rsidSect="00313BFD">
          <w:type w:val="continuous"/>
          <w:pgSz w:w="11910" w:h="16840"/>
          <w:pgMar w:top="680" w:right="711" w:bottom="0" w:left="1300" w:header="720" w:footer="720" w:gutter="0"/>
          <w:cols w:num="2" w:space="720" w:equalWidth="0">
            <w:col w:w="2991" w:space="3260"/>
            <w:col w:w="3479"/>
          </w:cols>
        </w:sectPr>
      </w:pPr>
    </w:p>
    <w:p w14:paraId="0C789C77" w14:textId="66ED1BA8" w:rsidR="00251200" w:rsidRPr="00C90FAA" w:rsidRDefault="009E2291" w:rsidP="00D22689">
      <w:pPr>
        <w:spacing w:after="120" w:line="312" w:lineRule="auto"/>
        <w:ind w:left="1851" w:right="-51" w:hanging="1851"/>
        <w:jc w:val="center"/>
        <w:rPr>
          <w:rFonts w:ascii="Tahoma" w:eastAsia="Tahoma" w:hAnsi="Tahoma" w:cs="Tahoma"/>
          <w:lang w:val="ro-RO"/>
        </w:rPr>
      </w:pPr>
      <w:r w:rsidRPr="00C90FAA">
        <w:rPr>
          <w:rFonts w:ascii="Tahoma" w:hAnsi="Tahoma"/>
          <w:b/>
          <w:spacing w:val="-1"/>
          <w:lang w:val="ro-RO"/>
        </w:rPr>
        <w:lastRenderedPageBreak/>
        <w:t>Anexa</w:t>
      </w:r>
      <w:r w:rsidRPr="00C90FAA">
        <w:rPr>
          <w:rFonts w:ascii="Tahoma" w:hAnsi="Tahoma"/>
          <w:b/>
          <w:spacing w:val="-7"/>
          <w:lang w:val="ro-RO"/>
        </w:rPr>
        <w:t xml:space="preserve"> </w:t>
      </w:r>
      <w:r w:rsidRPr="00C90FAA">
        <w:rPr>
          <w:rFonts w:ascii="Tahoma" w:hAnsi="Tahoma"/>
          <w:b/>
          <w:lang w:val="ro-RO"/>
        </w:rPr>
        <w:t>1</w:t>
      </w:r>
      <w:r w:rsidRPr="00C90FAA">
        <w:rPr>
          <w:rFonts w:ascii="Tahoma" w:hAnsi="Tahoma"/>
          <w:b/>
          <w:spacing w:val="53"/>
          <w:lang w:val="ro-RO"/>
        </w:rPr>
        <w:t xml:space="preserve"> </w:t>
      </w:r>
      <w:r w:rsidRPr="00C90FAA">
        <w:rPr>
          <w:rFonts w:ascii="Tahoma" w:hAnsi="Tahoma"/>
          <w:b/>
          <w:spacing w:val="-1"/>
          <w:lang w:val="ro-RO"/>
        </w:rPr>
        <w:t>la</w:t>
      </w:r>
      <w:r w:rsidRPr="00C90FAA">
        <w:rPr>
          <w:rFonts w:ascii="Tahoma" w:hAnsi="Tahoma"/>
          <w:b/>
          <w:spacing w:val="-7"/>
          <w:lang w:val="ro-RO"/>
        </w:rPr>
        <w:t xml:space="preserve"> </w:t>
      </w:r>
      <w:r w:rsidRPr="00C90FAA">
        <w:rPr>
          <w:rFonts w:ascii="Tahoma" w:hAnsi="Tahoma"/>
          <w:b/>
          <w:lang w:val="ro-RO"/>
        </w:rPr>
        <w:t>«</w:t>
      </w:r>
      <w:r w:rsidRPr="00C90FAA">
        <w:rPr>
          <w:rFonts w:ascii="Tahoma" w:hAnsi="Tahoma"/>
          <w:b/>
          <w:spacing w:val="-1"/>
          <w:lang w:val="ro-RO"/>
        </w:rPr>
        <w:t>Convenția</w:t>
      </w:r>
      <w:r w:rsidRPr="00C90FAA">
        <w:rPr>
          <w:rFonts w:ascii="Tahoma" w:hAnsi="Tahoma"/>
          <w:b/>
          <w:spacing w:val="-7"/>
          <w:lang w:val="ro-RO"/>
        </w:rPr>
        <w:t xml:space="preserve"> </w:t>
      </w:r>
      <w:r w:rsidRPr="00C90FAA">
        <w:rPr>
          <w:rFonts w:ascii="Tahoma" w:hAnsi="Tahoma"/>
          <w:b/>
          <w:lang w:val="ro-RO"/>
        </w:rPr>
        <w:t>de</w:t>
      </w:r>
      <w:r w:rsidRPr="00C90FAA">
        <w:rPr>
          <w:rFonts w:ascii="Tahoma" w:hAnsi="Tahoma"/>
          <w:b/>
          <w:spacing w:val="-6"/>
          <w:lang w:val="ro-RO"/>
        </w:rPr>
        <w:t xml:space="preserve"> </w:t>
      </w:r>
      <w:r w:rsidRPr="00C90FAA">
        <w:rPr>
          <w:rFonts w:ascii="Tahoma" w:hAnsi="Tahoma"/>
          <w:b/>
          <w:spacing w:val="-1"/>
          <w:lang w:val="ro-RO"/>
        </w:rPr>
        <w:t>participare</w:t>
      </w:r>
      <w:r w:rsidRPr="00C90FAA">
        <w:rPr>
          <w:rFonts w:ascii="Tahoma" w:hAnsi="Tahoma"/>
          <w:b/>
          <w:spacing w:val="-7"/>
          <w:lang w:val="ro-RO"/>
        </w:rPr>
        <w:t xml:space="preserve"> </w:t>
      </w:r>
      <w:r w:rsidR="00BE5337" w:rsidRPr="00C90FAA">
        <w:rPr>
          <w:rFonts w:ascii="Tahoma" w:hAnsi="Tahoma"/>
          <w:b/>
          <w:spacing w:val="-7"/>
          <w:lang w:val="ro-RO"/>
        </w:rPr>
        <w:t xml:space="preserve">la Piețele </w:t>
      </w:r>
      <w:r w:rsidR="00D22689" w:rsidRPr="00C90FAA">
        <w:rPr>
          <w:rFonts w:ascii="Tahoma" w:hAnsi="Tahoma"/>
          <w:b/>
          <w:spacing w:val="-7"/>
          <w:lang w:val="ro-RO"/>
        </w:rPr>
        <w:t>contractelor bilaterale</w:t>
      </w:r>
      <w:r w:rsidR="00D71FEF" w:rsidRPr="00C90FAA">
        <w:rPr>
          <w:rFonts w:ascii="Tahoma" w:hAnsi="Tahoma"/>
          <w:b/>
          <w:spacing w:val="-7"/>
          <w:lang w:val="ro-RO"/>
        </w:rPr>
        <w:t>»</w:t>
      </w:r>
    </w:p>
    <w:p w14:paraId="0A174378" w14:textId="77777777" w:rsidR="00251200" w:rsidRPr="00C90FAA" w:rsidRDefault="00251200" w:rsidP="00D77179">
      <w:pPr>
        <w:spacing w:after="120" w:line="312" w:lineRule="auto"/>
        <w:rPr>
          <w:rFonts w:ascii="Tahoma" w:eastAsia="Tahoma" w:hAnsi="Tahoma" w:cs="Tahoma"/>
          <w:b/>
          <w:bCs/>
          <w:lang w:val="ro-RO"/>
        </w:rPr>
      </w:pPr>
    </w:p>
    <w:p w14:paraId="20B76315" w14:textId="77777777" w:rsidR="00251200" w:rsidRPr="00C90FAA" w:rsidRDefault="009E2291" w:rsidP="00D77179">
      <w:pPr>
        <w:spacing w:after="120" w:line="312" w:lineRule="auto"/>
        <w:ind w:left="1850" w:right="1481"/>
        <w:jc w:val="center"/>
        <w:rPr>
          <w:rFonts w:ascii="Tahoma" w:eastAsia="Tahoma" w:hAnsi="Tahoma" w:cs="Tahoma"/>
          <w:lang w:val="ro-RO"/>
        </w:rPr>
      </w:pPr>
      <w:r w:rsidRPr="00C90FAA">
        <w:rPr>
          <w:rFonts w:ascii="Tahoma"/>
          <w:b/>
          <w:spacing w:val="-1"/>
          <w:lang w:val="ro-RO"/>
        </w:rPr>
        <w:t>TERMENII</w:t>
      </w:r>
      <w:r w:rsidRPr="00C90FAA">
        <w:rPr>
          <w:rFonts w:ascii="Tahoma"/>
          <w:b/>
          <w:spacing w:val="-24"/>
          <w:lang w:val="ro-RO"/>
        </w:rPr>
        <w:t xml:space="preserve"> </w:t>
      </w:r>
      <w:r w:rsidRPr="00C90FAA">
        <w:rPr>
          <w:rFonts w:ascii="Tahoma"/>
          <w:b/>
          <w:lang w:val="ro-RO"/>
        </w:rPr>
        <w:t>STANDARD</w:t>
      </w:r>
    </w:p>
    <w:p w14:paraId="57EB1C59" w14:textId="77777777" w:rsidR="00251200" w:rsidRPr="00C90FAA" w:rsidRDefault="00251200" w:rsidP="00D77179">
      <w:pPr>
        <w:spacing w:after="120" w:line="312" w:lineRule="auto"/>
        <w:rPr>
          <w:rFonts w:ascii="Tahoma" w:eastAsia="Tahoma" w:hAnsi="Tahoma" w:cs="Tahoma"/>
          <w:b/>
          <w:bCs/>
          <w:sz w:val="18"/>
          <w:szCs w:val="18"/>
          <w:lang w:val="ro-RO"/>
        </w:rPr>
      </w:pPr>
    </w:p>
    <w:p w14:paraId="71AB6D1A" w14:textId="77777777" w:rsidR="00251200" w:rsidRPr="00C90FAA" w:rsidRDefault="009E2291" w:rsidP="00D77179">
      <w:pPr>
        <w:numPr>
          <w:ilvl w:val="0"/>
          <w:numId w:val="1"/>
        </w:numPr>
        <w:tabs>
          <w:tab w:val="left" w:pos="479"/>
        </w:tabs>
        <w:spacing w:after="120" w:line="312" w:lineRule="auto"/>
        <w:rPr>
          <w:rFonts w:ascii="Tahoma" w:eastAsia="Tahoma" w:hAnsi="Tahoma" w:cs="Tahoma"/>
          <w:lang w:val="ro-RO"/>
        </w:rPr>
      </w:pPr>
      <w:r w:rsidRPr="00C90FAA">
        <w:rPr>
          <w:rFonts w:ascii="Tahoma"/>
          <w:b/>
          <w:lang w:val="ro-RO"/>
        </w:rPr>
        <w:t>ACRONIME</w:t>
      </w:r>
    </w:p>
    <w:p w14:paraId="1369E2B7" w14:textId="77777777" w:rsidR="00251200" w:rsidRPr="00C90FAA" w:rsidRDefault="009E2291" w:rsidP="00373688">
      <w:pPr>
        <w:pStyle w:val="BodyText"/>
        <w:numPr>
          <w:ilvl w:val="1"/>
          <w:numId w:val="1"/>
        </w:numPr>
        <w:tabs>
          <w:tab w:val="left" w:pos="1199"/>
        </w:tabs>
        <w:spacing w:before="0" w:after="120" w:line="312" w:lineRule="auto"/>
        <w:ind w:right="91" w:hanging="720"/>
        <w:jc w:val="both"/>
        <w:rPr>
          <w:lang w:val="ro-RO"/>
        </w:rPr>
      </w:pPr>
      <w:r w:rsidRPr="00C90FAA">
        <w:rPr>
          <w:b/>
          <w:spacing w:val="-1"/>
          <w:lang w:val="ro-RO"/>
        </w:rPr>
        <w:t>ANRE</w:t>
      </w:r>
      <w:r w:rsidRPr="00C90FAA">
        <w:rPr>
          <w:b/>
          <w:spacing w:val="19"/>
          <w:lang w:val="ro-RO"/>
        </w:rPr>
        <w:t xml:space="preserve"> </w:t>
      </w:r>
      <w:r w:rsidRPr="00C90FAA">
        <w:rPr>
          <w:b/>
          <w:lang w:val="ro-RO"/>
        </w:rPr>
        <w:t>-</w:t>
      </w:r>
      <w:r w:rsidRPr="00C90FAA">
        <w:rPr>
          <w:b/>
          <w:spacing w:val="19"/>
          <w:lang w:val="ro-RO"/>
        </w:rPr>
        <w:t xml:space="preserve"> </w:t>
      </w:r>
      <w:r w:rsidRPr="00C90FAA">
        <w:rPr>
          <w:lang w:val="ro-RO"/>
        </w:rPr>
        <w:t>Autoritatea</w:t>
      </w:r>
      <w:r w:rsidRPr="00C90FAA">
        <w:rPr>
          <w:spacing w:val="19"/>
          <w:lang w:val="ro-RO"/>
        </w:rPr>
        <w:t xml:space="preserve"> </w:t>
      </w:r>
      <w:r w:rsidRPr="00C90FAA">
        <w:rPr>
          <w:lang w:val="ro-RO"/>
        </w:rPr>
        <w:t>Naţională</w:t>
      </w:r>
      <w:r w:rsidRPr="00C90FAA">
        <w:rPr>
          <w:spacing w:val="19"/>
          <w:lang w:val="ro-RO"/>
        </w:rPr>
        <w:t xml:space="preserve"> </w:t>
      </w:r>
      <w:r w:rsidRPr="00C90FAA">
        <w:rPr>
          <w:lang w:val="ro-RO"/>
        </w:rPr>
        <w:t>de</w:t>
      </w:r>
      <w:r w:rsidRPr="00C90FAA">
        <w:rPr>
          <w:spacing w:val="18"/>
          <w:lang w:val="ro-RO"/>
        </w:rPr>
        <w:t xml:space="preserve"> </w:t>
      </w:r>
      <w:r w:rsidRPr="00C90FAA">
        <w:rPr>
          <w:lang w:val="ro-RO"/>
        </w:rPr>
        <w:t>Reglementare</w:t>
      </w:r>
      <w:r w:rsidRPr="00C90FAA">
        <w:rPr>
          <w:spacing w:val="18"/>
          <w:lang w:val="ro-RO"/>
        </w:rPr>
        <w:t xml:space="preserve"> </w:t>
      </w:r>
      <w:r w:rsidRPr="00C90FAA">
        <w:rPr>
          <w:lang w:val="ro-RO"/>
        </w:rPr>
        <w:t>în</w:t>
      </w:r>
      <w:r w:rsidRPr="00C90FAA">
        <w:rPr>
          <w:spacing w:val="18"/>
          <w:lang w:val="ro-RO"/>
        </w:rPr>
        <w:t xml:space="preserve"> </w:t>
      </w:r>
      <w:r w:rsidRPr="00C90FAA">
        <w:rPr>
          <w:lang w:val="ro-RO"/>
        </w:rPr>
        <w:t>domeniul</w:t>
      </w:r>
      <w:r w:rsidRPr="00C90FAA">
        <w:rPr>
          <w:spacing w:val="19"/>
          <w:lang w:val="ro-RO"/>
        </w:rPr>
        <w:t xml:space="preserve"> </w:t>
      </w:r>
      <w:r w:rsidRPr="00C90FAA">
        <w:rPr>
          <w:lang w:val="ro-RO"/>
        </w:rPr>
        <w:t>Energiei</w:t>
      </w:r>
      <w:r w:rsidRPr="00C90FAA">
        <w:rPr>
          <w:spacing w:val="19"/>
          <w:lang w:val="ro-RO"/>
        </w:rPr>
        <w:t xml:space="preserve"> </w:t>
      </w:r>
      <w:r w:rsidRPr="00C90FAA">
        <w:rPr>
          <w:spacing w:val="-1"/>
          <w:lang w:val="ro-RO"/>
        </w:rPr>
        <w:t>(Autoritatea</w:t>
      </w:r>
      <w:r w:rsidRPr="00C90FAA">
        <w:rPr>
          <w:spacing w:val="34"/>
          <w:w w:val="99"/>
          <w:lang w:val="ro-RO"/>
        </w:rPr>
        <w:t xml:space="preserve"> </w:t>
      </w:r>
      <w:r w:rsidRPr="00C90FAA">
        <w:rPr>
          <w:spacing w:val="-1"/>
          <w:lang w:val="ro-RO"/>
        </w:rPr>
        <w:t>Competentă);</w:t>
      </w:r>
    </w:p>
    <w:p w14:paraId="769F34EB" w14:textId="5D97A89C" w:rsidR="00FE3837" w:rsidRPr="00C90FAA" w:rsidRDefault="00FF7A85" w:rsidP="00373688">
      <w:pPr>
        <w:pStyle w:val="ListParagraph"/>
        <w:widowControl/>
        <w:numPr>
          <w:ilvl w:val="1"/>
          <w:numId w:val="1"/>
        </w:numPr>
        <w:spacing w:after="120" w:line="312" w:lineRule="auto"/>
        <w:ind w:right="91"/>
        <w:jc w:val="both"/>
        <w:rPr>
          <w:rFonts w:cs="Tahoma"/>
          <w:bCs/>
          <w:lang w:val="ro-RO"/>
        </w:rPr>
      </w:pPr>
      <w:r w:rsidRPr="00C90FAA">
        <w:rPr>
          <w:rFonts w:ascii="Tahoma" w:hAnsi="Tahoma" w:cs="Tahoma"/>
          <w:b/>
          <w:bCs/>
          <w:lang w:val="ro-RO"/>
        </w:rPr>
        <w:t>E</w:t>
      </w:r>
      <w:r w:rsidR="00FE3837" w:rsidRPr="00C90FAA">
        <w:rPr>
          <w:rFonts w:ascii="Tahoma" w:hAnsi="Tahoma" w:cs="Tahoma"/>
          <w:b/>
          <w:bCs/>
          <w:lang w:val="ro-RO"/>
        </w:rPr>
        <w:t>FET</w:t>
      </w:r>
      <w:r w:rsidR="00FE3837" w:rsidRPr="00C90FAA">
        <w:rPr>
          <w:rFonts w:ascii="Tahoma" w:hAnsi="Tahoma" w:cs="Tahoma"/>
          <w:bCs/>
          <w:lang w:val="ro-RO"/>
        </w:rPr>
        <w:t xml:space="preserve"> – Federaţia Europeană a Furnizorilor de Energie</w:t>
      </w:r>
      <w:r w:rsidR="008B477B" w:rsidRPr="00C90FAA">
        <w:rPr>
          <w:rFonts w:ascii="Tahoma" w:hAnsi="Tahoma" w:cs="Tahoma"/>
          <w:bCs/>
          <w:lang w:val="ro-RO"/>
        </w:rPr>
        <w:t>;</w:t>
      </w:r>
    </w:p>
    <w:p w14:paraId="6E74BF86" w14:textId="3F8DEE34" w:rsidR="00FE3837" w:rsidRPr="00EE2E0F" w:rsidRDefault="00223323" w:rsidP="006C0D6D">
      <w:pPr>
        <w:pStyle w:val="ListParagraph"/>
        <w:widowControl/>
        <w:numPr>
          <w:ilvl w:val="1"/>
          <w:numId w:val="1"/>
        </w:numPr>
        <w:spacing w:after="120" w:line="312" w:lineRule="auto"/>
        <w:ind w:right="91"/>
        <w:jc w:val="both"/>
        <w:rPr>
          <w:rFonts w:ascii="Tahoma" w:hAnsi="Tahoma" w:cs="Tahoma"/>
          <w:spacing w:val="-1"/>
          <w:lang w:val="ro-RO"/>
        </w:rPr>
      </w:pPr>
      <w:r w:rsidRPr="00EE2E0F">
        <w:rPr>
          <w:rFonts w:ascii="Tahoma" w:hAnsi="Tahoma" w:cs="Tahoma"/>
          <w:b/>
          <w:bCs/>
          <w:lang w:val="ro-RO"/>
        </w:rPr>
        <w:t>OPCOM S.A.</w:t>
      </w:r>
      <w:r w:rsidR="009E2291" w:rsidRPr="00C90FAA">
        <w:rPr>
          <w:rFonts w:cs="Tahoma"/>
          <w:b/>
          <w:bCs/>
          <w:spacing w:val="27"/>
          <w:lang w:val="ro-RO"/>
        </w:rPr>
        <w:t xml:space="preserve"> </w:t>
      </w:r>
      <w:r w:rsidR="009E2291" w:rsidRPr="00C90FAA">
        <w:rPr>
          <w:rFonts w:cs="Tahoma"/>
          <w:lang w:val="ro-RO"/>
        </w:rPr>
        <w:t>–</w:t>
      </w:r>
      <w:r w:rsidR="009E2291" w:rsidRPr="00C90FAA">
        <w:rPr>
          <w:rFonts w:cs="Tahoma"/>
          <w:spacing w:val="26"/>
          <w:lang w:val="ro-RO"/>
        </w:rPr>
        <w:t xml:space="preserve"> </w:t>
      </w:r>
      <w:r w:rsidR="009E2291" w:rsidRPr="00EE2E0F">
        <w:rPr>
          <w:rFonts w:ascii="Tahoma" w:hAnsi="Tahoma" w:cs="Tahoma"/>
          <w:spacing w:val="-1"/>
          <w:lang w:val="ro-RO"/>
        </w:rPr>
        <w:t>Societatea</w:t>
      </w:r>
      <w:r w:rsidR="009E2291" w:rsidRPr="00EE2E0F">
        <w:rPr>
          <w:rFonts w:ascii="Tahoma" w:hAnsi="Tahoma" w:cs="Tahoma"/>
          <w:spacing w:val="25"/>
          <w:lang w:val="ro-RO"/>
        </w:rPr>
        <w:t xml:space="preserve"> </w:t>
      </w:r>
      <w:r w:rsidR="009E2291" w:rsidRPr="00EE2E0F">
        <w:rPr>
          <w:rFonts w:ascii="Tahoma" w:hAnsi="Tahoma" w:cs="Tahoma"/>
          <w:lang w:val="ro-RO"/>
        </w:rPr>
        <w:t>Operatorul</w:t>
      </w:r>
      <w:r w:rsidR="009E2291" w:rsidRPr="00EE2E0F">
        <w:rPr>
          <w:rFonts w:ascii="Tahoma" w:hAnsi="Tahoma" w:cs="Tahoma"/>
          <w:spacing w:val="25"/>
          <w:lang w:val="ro-RO"/>
        </w:rPr>
        <w:t xml:space="preserve"> </w:t>
      </w:r>
      <w:r w:rsidR="009E2291" w:rsidRPr="00EE2E0F">
        <w:rPr>
          <w:rFonts w:ascii="Tahoma" w:hAnsi="Tahoma" w:cs="Tahoma"/>
          <w:lang w:val="ro-RO"/>
        </w:rPr>
        <w:t>Pieţei</w:t>
      </w:r>
      <w:r w:rsidR="009E2291" w:rsidRPr="00EE2E0F">
        <w:rPr>
          <w:rFonts w:ascii="Tahoma" w:hAnsi="Tahoma" w:cs="Tahoma"/>
          <w:spacing w:val="24"/>
          <w:lang w:val="ro-RO"/>
        </w:rPr>
        <w:t xml:space="preserve"> </w:t>
      </w:r>
      <w:r w:rsidR="009E2291" w:rsidRPr="00EE2E0F">
        <w:rPr>
          <w:rFonts w:ascii="Tahoma" w:hAnsi="Tahoma" w:cs="Tahoma"/>
          <w:lang w:val="ro-RO"/>
        </w:rPr>
        <w:t>de</w:t>
      </w:r>
      <w:r w:rsidR="009E2291" w:rsidRPr="00EE2E0F">
        <w:rPr>
          <w:rFonts w:ascii="Tahoma" w:hAnsi="Tahoma" w:cs="Tahoma"/>
          <w:spacing w:val="26"/>
          <w:lang w:val="ro-RO"/>
        </w:rPr>
        <w:t xml:space="preserve"> </w:t>
      </w:r>
      <w:r w:rsidR="009E2291" w:rsidRPr="00EE2E0F">
        <w:rPr>
          <w:rFonts w:ascii="Tahoma" w:hAnsi="Tahoma" w:cs="Tahoma"/>
          <w:lang w:val="ro-RO"/>
        </w:rPr>
        <w:t>Energie</w:t>
      </w:r>
      <w:r w:rsidR="009E2291" w:rsidRPr="00EE2E0F">
        <w:rPr>
          <w:rFonts w:ascii="Tahoma" w:hAnsi="Tahoma" w:cs="Tahoma"/>
          <w:spacing w:val="24"/>
          <w:lang w:val="ro-RO"/>
        </w:rPr>
        <w:t xml:space="preserve"> </w:t>
      </w:r>
      <w:r w:rsidR="009E2291" w:rsidRPr="00EE2E0F">
        <w:rPr>
          <w:rFonts w:ascii="Tahoma" w:hAnsi="Tahoma" w:cs="Tahoma"/>
          <w:lang w:val="ro-RO"/>
        </w:rPr>
        <w:t>Electrică</w:t>
      </w:r>
      <w:r w:rsidR="009E2291" w:rsidRPr="00EE2E0F">
        <w:rPr>
          <w:rFonts w:ascii="Tahoma" w:hAnsi="Tahoma" w:cs="Tahoma"/>
          <w:spacing w:val="25"/>
          <w:lang w:val="ro-RO"/>
        </w:rPr>
        <w:t xml:space="preserve"> </w:t>
      </w:r>
      <w:r w:rsidR="009E2291" w:rsidRPr="00EE2E0F">
        <w:rPr>
          <w:rFonts w:ascii="Tahoma" w:hAnsi="Tahoma" w:cs="Tahoma"/>
          <w:lang w:val="ro-RO"/>
        </w:rPr>
        <w:t>şi</w:t>
      </w:r>
      <w:r w:rsidR="009E2291" w:rsidRPr="00EE2E0F">
        <w:rPr>
          <w:rFonts w:ascii="Tahoma" w:hAnsi="Tahoma" w:cs="Tahoma"/>
          <w:spacing w:val="26"/>
          <w:lang w:val="ro-RO"/>
        </w:rPr>
        <w:t xml:space="preserve"> </w:t>
      </w:r>
      <w:r w:rsidR="009E2291" w:rsidRPr="00EE2E0F">
        <w:rPr>
          <w:rFonts w:ascii="Tahoma" w:hAnsi="Tahoma" w:cs="Tahoma"/>
          <w:lang w:val="ro-RO"/>
        </w:rPr>
        <w:t>Gaze</w:t>
      </w:r>
      <w:r w:rsidR="009E2291" w:rsidRPr="00EE2E0F">
        <w:rPr>
          <w:rFonts w:ascii="Tahoma" w:hAnsi="Tahoma" w:cs="Tahoma"/>
          <w:spacing w:val="24"/>
          <w:lang w:val="ro-RO"/>
        </w:rPr>
        <w:t xml:space="preserve"> </w:t>
      </w:r>
      <w:r w:rsidR="009E2291" w:rsidRPr="00EE2E0F">
        <w:rPr>
          <w:rFonts w:ascii="Tahoma" w:hAnsi="Tahoma" w:cs="Tahoma"/>
          <w:lang w:val="ro-RO"/>
        </w:rPr>
        <w:t>Naturale</w:t>
      </w:r>
      <w:r w:rsidR="006C0D6D" w:rsidRPr="00EE2E0F">
        <w:rPr>
          <w:rFonts w:ascii="Tahoma" w:hAnsi="Tahoma" w:cs="Tahoma"/>
          <w:lang w:val="ro-RO"/>
        </w:rPr>
        <w:t xml:space="preserve"> </w:t>
      </w:r>
      <w:r w:rsidR="009E2291" w:rsidRPr="00EE2E0F">
        <w:rPr>
          <w:rFonts w:ascii="Tahoma" w:hAnsi="Tahoma" w:cs="Tahoma"/>
          <w:spacing w:val="-1"/>
          <w:lang w:val="ro-RO"/>
        </w:rPr>
        <w:t>"OPCOM"</w:t>
      </w:r>
      <w:r w:rsidR="009E2291" w:rsidRPr="00EE2E0F">
        <w:rPr>
          <w:rFonts w:ascii="Tahoma" w:hAnsi="Tahoma" w:cs="Tahoma"/>
          <w:spacing w:val="-10"/>
          <w:lang w:val="ro-RO"/>
        </w:rPr>
        <w:t xml:space="preserve"> </w:t>
      </w:r>
      <w:r w:rsidR="009E2291" w:rsidRPr="00EE2E0F">
        <w:rPr>
          <w:rFonts w:ascii="Tahoma" w:hAnsi="Tahoma" w:cs="Tahoma"/>
          <w:lang w:val="ro-RO"/>
        </w:rPr>
        <w:t>-</w:t>
      </w:r>
      <w:r w:rsidR="009E2291" w:rsidRPr="00EE2E0F">
        <w:rPr>
          <w:rFonts w:ascii="Tahoma" w:hAnsi="Tahoma" w:cs="Tahoma"/>
          <w:spacing w:val="-6"/>
          <w:lang w:val="ro-RO"/>
        </w:rPr>
        <w:t xml:space="preserve"> </w:t>
      </w:r>
      <w:r w:rsidR="00190B28" w:rsidRPr="00EE2E0F">
        <w:rPr>
          <w:rFonts w:ascii="Tahoma" w:hAnsi="Tahoma" w:cs="Tahoma"/>
          <w:spacing w:val="-1"/>
          <w:lang w:val="ro-RO"/>
        </w:rPr>
        <w:t>S.A.</w:t>
      </w:r>
      <w:r w:rsidR="008B477B" w:rsidRPr="00EE2E0F">
        <w:rPr>
          <w:rFonts w:ascii="Tahoma" w:hAnsi="Tahoma" w:cs="Tahoma"/>
          <w:spacing w:val="-1"/>
          <w:lang w:val="ro-RO"/>
        </w:rPr>
        <w:t>;</w:t>
      </w:r>
    </w:p>
    <w:p w14:paraId="27365D65" w14:textId="2FDAB75A" w:rsidR="00FE3837" w:rsidRPr="00C90FAA" w:rsidRDefault="00FE3837" w:rsidP="00373688">
      <w:pPr>
        <w:pStyle w:val="ListParagraph"/>
        <w:numPr>
          <w:ilvl w:val="1"/>
          <w:numId w:val="1"/>
        </w:numPr>
        <w:spacing w:after="120" w:line="312" w:lineRule="auto"/>
        <w:ind w:right="91"/>
        <w:jc w:val="both"/>
        <w:rPr>
          <w:spacing w:val="-1"/>
          <w:lang w:val="ro-RO"/>
        </w:rPr>
      </w:pPr>
      <w:r w:rsidRPr="00C90FAA">
        <w:rPr>
          <w:rFonts w:ascii="Tahoma" w:eastAsia="Tahoma" w:hAnsi="Tahoma"/>
          <w:b/>
          <w:bCs/>
          <w:spacing w:val="-1"/>
          <w:lang w:val="ro-RO"/>
        </w:rPr>
        <w:t>PC-OTC</w:t>
      </w:r>
      <w:r w:rsidRPr="00C90FAA">
        <w:rPr>
          <w:rFonts w:ascii="Tahoma" w:eastAsia="Tahoma" w:hAnsi="Tahoma"/>
          <w:spacing w:val="-1"/>
          <w:lang w:val="ro-RO"/>
        </w:rPr>
        <w:t xml:space="preserve"> </w:t>
      </w:r>
      <w:bookmarkStart w:id="8" w:name="_Hlk121848358"/>
      <w:r w:rsidRPr="00C90FAA">
        <w:rPr>
          <w:rFonts w:ascii="Tahoma" w:eastAsia="Tahoma" w:hAnsi="Tahoma"/>
          <w:spacing w:val="-1"/>
          <w:lang w:val="ro-RO"/>
        </w:rPr>
        <w:t>–</w:t>
      </w:r>
      <w:r w:rsidR="00BE5337" w:rsidRPr="00C90FAA">
        <w:rPr>
          <w:rFonts w:ascii="Tahoma" w:eastAsia="Tahoma" w:hAnsi="Tahoma"/>
          <w:spacing w:val="-1"/>
          <w:lang w:val="ro-RO"/>
        </w:rPr>
        <w:t xml:space="preserve"> </w:t>
      </w:r>
      <w:bookmarkEnd w:id="8"/>
      <w:r w:rsidRPr="00C90FAA">
        <w:rPr>
          <w:rFonts w:ascii="Tahoma" w:eastAsia="Tahoma" w:hAnsi="Tahoma"/>
          <w:spacing w:val="-1"/>
          <w:lang w:val="ro-RO"/>
        </w:rPr>
        <w:t>Piaţa Centralizată cu negociere dublă continuă a Contractelor Bilaterale de energie electrică</w:t>
      </w:r>
      <w:r w:rsidR="008B477B" w:rsidRPr="00C90FAA">
        <w:rPr>
          <w:rFonts w:ascii="Tahoma" w:eastAsia="Tahoma" w:hAnsi="Tahoma"/>
          <w:spacing w:val="-1"/>
          <w:lang w:val="ro-RO"/>
        </w:rPr>
        <w:t>;</w:t>
      </w:r>
    </w:p>
    <w:p w14:paraId="17958717" w14:textId="4787CA9D" w:rsidR="00FF7A85" w:rsidRPr="00C90FAA" w:rsidRDefault="00FF7A85" w:rsidP="00396265">
      <w:pPr>
        <w:pStyle w:val="ListParagraph"/>
        <w:numPr>
          <w:ilvl w:val="1"/>
          <w:numId w:val="1"/>
        </w:numPr>
        <w:spacing w:after="120" w:line="312" w:lineRule="auto"/>
        <w:ind w:right="91"/>
        <w:jc w:val="both"/>
        <w:rPr>
          <w:rFonts w:ascii="Tahoma" w:eastAsia="Tahoma" w:hAnsi="Tahoma"/>
          <w:b/>
          <w:bCs/>
          <w:spacing w:val="-1"/>
          <w:lang w:val="ro-RO"/>
        </w:rPr>
      </w:pPr>
      <w:r w:rsidRPr="00C90FAA">
        <w:rPr>
          <w:rFonts w:ascii="Tahoma" w:eastAsia="Tahoma" w:hAnsi="Tahoma"/>
          <w:b/>
          <w:bCs/>
          <w:spacing w:val="-1"/>
          <w:lang w:val="ro-RO"/>
        </w:rPr>
        <w:t xml:space="preserve">PCCB-LE-flex – </w:t>
      </w:r>
      <w:r w:rsidR="00A97864" w:rsidRPr="00EE2E0F">
        <w:rPr>
          <w:rFonts w:ascii="Tahoma" w:eastAsia="Tahoma" w:hAnsi="Tahoma"/>
          <w:spacing w:val="-1"/>
          <w:lang w:val="ro-RO"/>
        </w:rPr>
        <w:t>Piaţa centralizată a contractelor bilaterale de energie electrică - modalitatea de tranzacţionare a contractelor prin licitaţie extinsă şi utilizarea produselor care să asigure flexibilitatea tranzacţionării</w:t>
      </w:r>
      <w:r w:rsidR="00A97864">
        <w:rPr>
          <w:rFonts w:ascii="Tahoma" w:eastAsia="Tahoma" w:hAnsi="Tahoma"/>
          <w:spacing w:val="-1"/>
          <w:lang w:val="ro-RO"/>
        </w:rPr>
        <w:t>;</w:t>
      </w:r>
      <w:r w:rsidR="00A97864" w:rsidRPr="00EE2E0F">
        <w:rPr>
          <w:rFonts w:ascii="Tahoma" w:eastAsia="Tahoma" w:hAnsi="Tahoma"/>
          <w:spacing w:val="-1"/>
          <w:lang w:val="ro-RO"/>
        </w:rPr>
        <w:t xml:space="preserve"> </w:t>
      </w:r>
    </w:p>
    <w:p w14:paraId="77E4E9AF" w14:textId="115FCBA1" w:rsidR="00FF7A85" w:rsidRPr="00C90FAA" w:rsidRDefault="00FF7A85" w:rsidP="00396265">
      <w:pPr>
        <w:pStyle w:val="ListParagraph"/>
        <w:numPr>
          <w:ilvl w:val="1"/>
          <w:numId w:val="1"/>
        </w:numPr>
        <w:spacing w:after="120" w:line="312" w:lineRule="auto"/>
        <w:ind w:right="91"/>
        <w:jc w:val="both"/>
        <w:rPr>
          <w:rFonts w:ascii="Tahoma" w:eastAsia="Tahoma" w:hAnsi="Tahoma"/>
          <w:b/>
          <w:bCs/>
          <w:spacing w:val="-1"/>
          <w:lang w:val="ro-RO"/>
        </w:rPr>
      </w:pPr>
      <w:r w:rsidRPr="00C90FAA">
        <w:rPr>
          <w:rFonts w:ascii="Tahoma" w:eastAsia="Tahoma" w:hAnsi="Tahoma"/>
          <w:b/>
          <w:bCs/>
          <w:spacing w:val="-1"/>
          <w:lang w:val="ro-RO"/>
        </w:rPr>
        <w:t xml:space="preserve">PCCB-NC - </w:t>
      </w:r>
      <w:r w:rsidR="00A97864">
        <w:rPr>
          <w:rFonts w:ascii="Tahoma" w:eastAsia="Tahoma" w:hAnsi="Tahoma"/>
          <w:spacing w:val="-1"/>
          <w:lang w:val="ro-RO"/>
        </w:rPr>
        <w:t>P</w:t>
      </w:r>
      <w:r w:rsidR="00A97864" w:rsidRPr="00A97864">
        <w:rPr>
          <w:rFonts w:ascii="Tahoma" w:eastAsia="Tahoma" w:hAnsi="Tahoma"/>
          <w:spacing w:val="-1"/>
          <w:lang w:val="ro-RO"/>
        </w:rPr>
        <w:t>iaţa centralizată a contractelor bilaterale de energie electrică - modalitatea de tranzacţionare conform căreia contractele sunt atribuite prin negociere continuă</w:t>
      </w:r>
      <w:r w:rsidR="00A97864">
        <w:rPr>
          <w:rFonts w:ascii="Tahoma" w:eastAsia="Tahoma" w:hAnsi="Tahoma"/>
          <w:spacing w:val="-1"/>
          <w:lang w:val="ro-RO"/>
        </w:rPr>
        <w:t>;</w:t>
      </w:r>
    </w:p>
    <w:p w14:paraId="5DC3F9DF" w14:textId="23139D75" w:rsidR="005635F7" w:rsidRPr="00C90FAA" w:rsidRDefault="005635F7" w:rsidP="00396265">
      <w:pPr>
        <w:pStyle w:val="ListParagraph"/>
        <w:numPr>
          <w:ilvl w:val="1"/>
          <w:numId w:val="1"/>
        </w:numPr>
        <w:spacing w:after="120" w:line="312" w:lineRule="auto"/>
        <w:ind w:right="91"/>
        <w:jc w:val="both"/>
        <w:rPr>
          <w:rFonts w:ascii="Tahoma" w:eastAsia="Tahoma" w:hAnsi="Tahoma"/>
          <w:spacing w:val="-1"/>
          <w:lang w:val="ro-RO"/>
        </w:rPr>
      </w:pPr>
      <w:r w:rsidRPr="00C90FAA">
        <w:rPr>
          <w:rFonts w:ascii="Tahoma" w:eastAsia="Tahoma" w:hAnsi="Tahoma"/>
          <w:b/>
          <w:bCs/>
          <w:spacing w:val="-1"/>
          <w:lang w:val="ro-RO"/>
        </w:rPr>
        <w:t xml:space="preserve">PCCB-PC - </w:t>
      </w:r>
      <w:r w:rsidR="008B477B" w:rsidRPr="00C90FAA">
        <w:rPr>
          <w:rFonts w:ascii="Tahoma" w:eastAsia="Tahoma" w:hAnsi="Tahoma"/>
          <w:spacing w:val="-1"/>
          <w:lang w:val="ro-RO"/>
        </w:rPr>
        <w:t>P</w:t>
      </w:r>
      <w:r w:rsidRPr="00C90FAA">
        <w:rPr>
          <w:rFonts w:ascii="Tahoma" w:eastAsia="Tahoma" w:hAnsi="Tahoma"/>
          <w:spacing w:val="-1"/>
          <w:lang w:val="ro-RO"/>
        </w:rPr>
        <w:t>iaţa centralizată a contractelor bilaterale de energie electrică</w:t>
      </w:r>
      <w:r w:rsidR="00802543" w:rsidRPr="00C90FAA">
        <w:rPr>
          <w:rFonts w:ascii="Tahoma" w:eastAsia="Tahoma" w:hAnsi="Tahoma"/>
          <w:spacing w:val="-1"/>
          <w:lang w:val="ro-RO"/>
        </w:rPr>
        <w:t xml:space="preserve"> a</w:t>
      </w:r>
      <w:r w:rsidRPr="00C90FAA">
        <w:rPr>
          <w:rFonts w:ascii="Tahoma" w:eastAsia="Tahoma" w:hAnsi="Tahoma"/>
          <w:spacing w:val="-1"/>
          <w:lang w:val="ro-RO"/>
        </w:rPr>
        <w:t xml:space="preserve"> contractelor de procesare a combustibilului</w:t>
      </w:r>
      <w:r w:rsidR="00802543" w:rsidRPr="00C90FAA">
        <w:rPr>
          <w:rFonts w:ascii="Tahoma" w:eastAsia="Tahoma" w:hAnsi="Tahoma"/>
          <w:spacing w:val="-1"/>
          <w:lang w:val="ro-RO"/>
        </w:rPr>
        <w:t>;</w:t>
      </w:r>
    </w:p>
    <w:p w14:paraId="7CB45C80" w14:textId="204776B5" w:rsidR="00FF7A85" w:rsidRPr="00C90FAA" w:rsidRDefault="00FF7A85" w:rsidP="00396265">
      <w:pPr>
        <w:pStyle w:val="ListParagraph"/>
        <w:numPr>
          <w:ilvl w:val="1"/>
          <w:numId w:val="1"/>
        </w:numPr>
        <w:spacing w:after="120" w:line="312" w:lineRule="auto"/>
        <w:ind w:right="91"/>
        <w:jc w:val="both"/>
        <w:rPr>
          <w:rFonts w:ascii="Tahoma" w:eastAsia="Tahoma" w:hAnsi="Tahoma"/>
          <w:spacing w:val="-1"/>
          <w:lang w:val="ro-RO"/>
        </w:rPr>
      </w:pPr>
      <w:r w:rsidRPr="00C90FAA">
        <w:rPr>
          <w:rFonts w:ascii="Tahoma" w:eastAsia="Tahoma" w:hAnsi="Tahoma"/>
          <w:b/>
          <w:bCs/>
          <w:spacing w:val="-1"/>
          <w:lang w:val="ro-RO"/>
        </w:rPr>
        <w:t xml:space="preserve">PCSU – </w:t>
      </w:r>
      <w:r w:rsidRPr="00C90FAA">
        <w:rPr>
          <w:rFonts w:ascii="Tahoma" w:eastAsia="Tahoma" w:hAnsi="Tahoma"/>
          <w:spacing w:val="-1"/>
          <w:lang w:val="ro-RO"/>
        </w:rPr>
        <w:t>Piața centralizată pentru serviciul universal;</w:t>
      </w:r>
    </w:p>
    <w:p w14:paraId="66F86A5D" w14:textId="707D36EF" w:rsidR="00251200" w:rsidRPr="00C90FAA" w:rsidRDefault="00A30EB4" w:rsidP="00396265">
      <w:pPr>
        <w:pStyle w:val="ListParagraph"/>
        <w:numPr>
          <w:ilvl w:val="1"/>
          <w:numId w:val="1"/>
        </w:numPr>
        <w:spacing w:after="120" w:line="312" w:lineRule="auto"/>
        <w:ind w:right="91"/>
        <w:jc w:val="both"/>
        <w:rPr>
          <w:rFonts w:ascii="Tahoma" w:eastAsia="Tahoma" w:hAnsi="Tahoma"/>
          <w:spacing w:val="-1"/>
          <w:lang w:val="ro-RO"/>
        </w:rPr>
      </w:pPr>
      <w:r w:rsidRPr="00C90FAA">
        <w:rPr>
          <w:rFonts w:ascii="Tahoma" w:eastAsia="Tahoma" w:hAnsi="Tahoma"/>
          <w:b/>
          <w:bCs/>
          <w:spacing w:val="-1"/>
          <w:lang w:val="ro-RO"/>
        </w:rPr>
        <w:t>PMC</w:t>
      </w:r>
      <w:r w:rsidR="009E2291" w:rsidRPr="00C90FAA">
        <w:rPr>
          <w:rFonts w:ascii="Tahoma" w:eastAsia="Tahoma" w:hAnsi="Tahoma"/>
          <w:b/>
          <w:bCs/>
          <w:spacing w:val="-1"/>
          <w:lang w:val="ro-RO"/>
        </w:rPr>
        <w:t xml:space="preserve"> –</w:t>
      </w:r>
      <w:r w:rsidR="00FF7A85" w:rsidRPr="00C90FAA">
        <w:rPr>
          <w:rFonts w:ascii="Tahoma" w:eastAsia="Tahoma" w:hAnsi="Tahoma"/>
          <w:b/>
          <w:bCs/>
          <w:spacing w:val="-1"/>
          <w:lang w:val="ro-RO"/>
        </w:rPr>
        <w:t xml:space="preserve"> </w:t>
      </w:r>
      <w:r w:rsidR="00FF7A85" w:rsidRPr="00C90FAA">
        <w:rPr>
          <w:rFonts w:ascii="Tahoma" w:eastAsia="Tahoma" w:hAnsi="Tahoma"/>
          <w:spacing w:val="-1"/>
          <w:lang w:val="ro-RO"/>
        </w:rPr>
        <w:t>Piața de energie electrică pentru clienții finali mari</w:t>
      </w:r>
      <w:r w:rsidR="000B55A8" w:rsidRPr="00C90FAA">
        <w:rPr>
          <w:rFonts w:ascii="Tahoma" w:eastAsia="Tahoma" w:hAnsi="Tahoma"/>
          <w:spacing w:val="-1"/>
          <w:lang w:val="ro-RO"/>
        </w:rPr>
        <w:t>;</w:t>
      </w:r>
    </w:p>
    <w:p w14:paraId="0EB15195" w14:textId="428C4D4C" w:rsidR="005635F7" w:rsidRDefault="005635F7" w:rsidP="00396265">
      <w:pPr>
        <w:pStyle w:val="ListParagraph"/>
        <w:numPr>
          <w:ilvl w:val="1"/>
          <w:numId w:val="1"/>
        </w:numPr>
        <w:spacing w:after="120" w:line="312" w:lineRule="auto"/>
        <w:ind w:right="91"/>
        <w:jc w:val="both"/>
        <w:rPr>
          <w:rFonts w:ascii="Tahoma" w:eastAsia="Tahoma" w:hAnsi="Tahoma"/>
          <w:spacing w:val="-1"/>
          <w:lang w:val="ro-RO"/>
        </w:rPr>
      </w:pPr>
      <w:r w:rsidRPr="00C90FAA">
        <w:rPr>
          <w:rFonts w:ascii="Tahoma" w:eastAsia="Tahoma" w:hAnsi="Tahoma"/>
          <w:b/>
          <w:bCs/>
          <w:spacing w:val="-1"/>
          <w:lang w:val="ro-RO"/>
        </w:rPr>
        <w:t xml:space="preserve">PCTL- </w:t>
      </w:r>
      <w:r w:rsidRPr="00C90FAA">
        <w:rPr>
          <w:rFonts w:ascii="Tahoma" w:eastAsia="Tahoma" w:hAnsi="Tahoma"/>
          <w:spacing w:val="-1"/>
          <w:lang w:val="ro-RO"/>
        </w:rPr>
        <w:t>Piaţa centralizată destinată atribuirii contractelor de energie electrică pentru perioade lungi de livrare</w:t>
      </w:r>
      <w:r w:rsidR="003B0C5A">
        <w:rPr>
          <w:rFonts w:ascii="Tahoma" w:eastAsia="Tahoma" w:hAnsi="Tahoma"/>
          <w:spacing w:val="-1"/>
          <w:lang w:val="ro-RO"/>
        </w:rPr>
        <w:t>;</w:t>
      </w:r>
    </w:p>
    <w:p w14:paraId="13661892" w14:textId="2543522C" w:rsidR="003B0C5A" w:rsidRPr="00C90FAA" w:rsidRDefault="003B0C5A" w:rsidP="00396265">
      <w:pPr>
        <w:pStyle w:val="ListParagraph"/>
        <w:numPr>
          <w:ilvl w:val="1"/>
          <w:numId w:val="1"/>
        </w:numPr>
        <w:spacing w:after="120" w:line="312" w:lineRule="auto"/>
        <w:ind w:right="91"/>
        <w:jc w:val="both"/>
        <w:rPr>
          <w:rFonts w:ascii="Tahoma" w:eastAsia="Tahoma" w:hAnsi="Tahoma"/>
          <w:spacing w:val="-1"/>
          <w:lang w:val="ro-RO"/>
        </w:rPr>
      </w:pPr>
      <w:r w:rsidRPr="00EE2E0F">
        <w:rPr>
          <w:rFonts w:ascii="Tahoma" w:eastAsia="Tahoma" w:hAnsi="Tahoma"/>
          <w:b/>
          <w:bCs/>
          <w:spacing w:val="-1"/>
          <w:lang w:val="ro-RO"/>
        </w:rPr>
        <w:t>UE</w:t>
      </w:r>
      <w:r w:rsidRPr="003B0C5A">
        <w:rPr>
          <w:rFonts w:ascii="Tahoma" w:eastAsia="Tahoma" w:hAnsi="Tahoma"/>
          <w:spacing w:val="-1"/>
          <w:lang w:val="ro-RO"/>
        </w:rPr>
        <w:t xml:space="preserve"> - Uniunea Europeană.</w:t>
      </w:r>
    </w:p>
    <w:p w14:paraId="73628561" w14:textId="77777777" w:rsidR="00754633" w:rsidRPr="00C90FAA" w:rsidRDefault="00754633" w:rsidP="00800A95">
      <w:pPr>
        <w:pStyle w:val="BodyText"/>
        <w:tabs>
          <w:tab w:val="left" w:pos="1199"/>
        </w:tabs>
        <w:spacing w:before="0" w:after="120" w:line="312" w:lineRule="auto"/>
        <w:ind w:left="1196" w:right="108" w:firstLine="0"/>
        <w:jc w:val="both"/>
        <w:rPr>
          <w:rFonts w:cs="Tahoma"/>
          <w:lang w:val="ro-RO"/>
        </w:rPr>
      </w:pPr>
    </w:p>
    <w:p w14:paraId="6315580F" w14:textId="77777777" w:rsidR="00251200" w:rsidRPr="00C90FAA" w:rsidRDefault="009E2291" w:rsidP="00D77179">
      <w:pPr>
        <w:pStyle w:val="Heading1"/>
        <w:numPr>
          <w:ilvl w:val="0"/>
          <w:numId w:val="40"/>
        </w:numPr>
        <w:tabs>
          <w:tab w:val="left" w:pos="479"/>
        </w:tabs>
        <w:spacing w:before="0" w:after="120" w:line="312" w:lineRule="auto"/>
        <w:ind w:left="476" w:hanging="357"/>
        <w:rPr>
          <w:rFonts w:cs="Tahoma"/>
          <w:b w:val="0"/>
          <w:bCs w:val="0"/>
          <w:lang w:val="ro-RO"/>
        </w:rPr>
      </w:pPr>
      <w:r w:rsidRPr="00C90FAA">
        <w:rPr>
          <w:lang w:val="ro-RO"/>
        </w:rPr>
        <w:t>DEFINIŢII</w:t>
      </w:r>
    </w:p>
    <w:p w14:paraId="71852E9F" w14:textId="25FAAEB5" w:rsidR="00093F69" w:rsidRPr="00C90FAA" w:rsidRDefault="00FE3837" w:rsidP="00D77179">
      <w:pPr>
        <w:pStyle w:val="BodyText"/>
        <w:spacing w:before="0" w:after="120" w:line="312" w:lineRule="auto"/>
        <w:ind w:left="544" w:right="102" w:firstLine="0"/>
        <w:jc w:val="both"/>
        <w:rPr>
          <w:lang w:val="ro-RO"/>
        </w:rPr>
      </w:pPr>
      <w:r w:rsidRPr="00C90FAA">
        <w:rPr>
          <w:spacing w:val="-1"/>
          <w:lang w:val="ro-RO"/>
        </w:rPr>
        <w:t xml:space="preserve">Termenii şi expresiile folosite în prezenta </w:t>
      </w:r>
      <w:r w:rsidR="00CB5BCF" w:rsidRPr="00C90FAA">
        <w:rPr>
          <w:spacing w:val="-1"/>
          <w:lang w:val="ro-RO"/>
        </w:rPr>
        <w:t>Convenție</w:t>
      </w:r>
      <w:r w:rsidRPr="00C90FAA">
        <w:rPr>
          <w:spacing w:val="-1"/>
          <w:lang w:val="ro-RO"/>
        </w:rPr>
        <w:t>, altele decât cele prezentate în continuare, au semnificaţiile definite în Regulamentul (UE) 2019/943 al Parlamentului European și al Consiliului din 5 iunie 2019 privind piața internă de energie electrică (reformare) (în continuare Regulamentul 943/2019)</w:t>
      </w:r>
      <w:r w:rsidR="00DA32B1" w:rsidRPr="00C90FAA">
        <w:rPr>
          <w:spacing w:val="-1"/>
          <w:lang w:val="ro-RO"/>
        </w:rPr>
        <w:t>,</w:t>
      </w:r>
      <w:r w:rsidRPr="00C90FAA">
        <w:rPr>
          <w:spacing w:val="-1"/>
          <w:lang w:val="ro-RO"/>
        </w:rPr>
        <w:t xml:space="preserve"> în Legea energiei electrice și gazelor naturale nr. 123/2012, cu modificările și completările ulterioare</w:t>
      </w:r>
      <w:r w:rsidR="00DA32B1" w:rsidRPr="00C90FAA">
        <w:rPr>
          <w:spacing w:val="-1"/>
          <w:lang w:val="ro-RO"/>
        </w:rPr>
        <w:t xml:space="preserve"> și în Documentele de referință enumerate la Anexa 2 </w:t>
      </w:r>
      <w:r w:rsidR="00F96470" w:rsidRPr="00C90FAA">
        <w:rPr>
          <w:spacing w:val="-1"/>
          <w:lang w:val="ro-RO"/>
        </w:rPr>
        <w:t>l</w:t>
      </w:r>
      <w:r w:rsidR="00DA32B1" w:rsidRPr="00C90FAA">
        <w:rPr>
          <w:spacing w:val="-1"/>
          <w:lang w:val="ro-RO"/>
        </w:rPr>
        <w:t>a prezent</w:t>
      </w:r>
      <w:r w:rsidR="00F96470" w:rsidRPr="00C90FAA">
        <w:rPr>
          <w:spacing w:val="-1"/>
          <w:lang w:val="ro-RO"/>
        </w:rPr>
        <w:t>a</w:t>
      </w:r>
      <w:r w:rsidR="00DA32B1" w:rsidRPr="00C90FAA">
        <w:rPr>
          <w:spacing w:val="-1"/>
          <w:lang w:val="ro-RO"/>
        </w:rPr>
        <w:t xml:space="preserve"> Convenți</w:t>
      </w:r>
      <w:r w:rsidR="00F96470" w:rsidRPr="00C90FAA">
        <w:rPr>
          <w:spacing w:val="-1"/>
          <w:lang w:val="ro-RO"/>
        </w:rPr>
        <w:t>e</w:t>
      </w:r>
      <w:r w:rsidRPr="00C90FAA">
        <w:rPr>
          <w:spacing w:val="-1"/>
          <w:lang w:val="ro-RO"/>
        </w:rPr>
        <w:t>.</w:t>
      </w:r>
    </w:p>
    <w:p w14:paraId="6108B762" w14:textId="1D0D1825" w:rsidR="00251200" w:rsidRPr="00C90FAA" w:rsidRDefault="009E2291" w:rsidP="00D77179">
      <w:pPr>
        <w:pStyle w:val="BodyText"/>
        <w:numPr>
          <w:ilvl w:val="1"/>
          <w:numId w:val="40"/>
        </w:numPr>
        <w:spacing w:before="0" w:after="120" w:line="312" w:lineRule="auto"/>
        <w:ind w:left="709" w:right="105" w:hanging="567"/>
        <w:jc w:val="both"/>
        <w:rPr>
          <w:lang w:val="ro-RO"/>
        </w:rPr>
      </w:pPr>
      <w:r w:rsidRPr="00C90FAA">
        <w:rPr>
          <w:rFonts w:cs="Tahoma"/>
          <w:b/>
          <w:bCs/>
          <w:spacing w:val="-1"/>
          <w:lang w:val="ro-RO"/>
        </w:rPr>
        <w:t>Agregator</w:t>
      </w:r>
      <w:r w:rsidRPr="00C90FAA">
        <w:rPr>
          <w:rFonts w:cs="Tahoma"/>
          <w:b/>
          <w:bCs/>
          <w:spacing w:val="53"/>
          <w:lang w:val="ro-RO"/>
        </w:rPr>
        <w:t xml:space="preserve"> </w:t>
      </w:r>
      <w:r w:rsidRPr="00C90FAA">
        <w:rPr>
          <w:rFonts w:cs="Tahoma"/>
          <w:lang w:val="ro-RO"/>
        </w:rPr>
        <w:t>–</w:t>
      </w:r>
      <w:r w:rsidRPr="00C90FAA">
        <w:rPr>
          <w:rFonts w:cs="Tahoma"/>
          <w:spacing w:val="51"/>
          <w:lang w:val="ro-RO"/>
        </w:rPr>
        <w:t xml:space="preserve"> </w:t>
      </w:r>
      <w:r w:rsidR="00D0072D" w:rsidRPr="00C90FAA">
        <w:rPr>
          <w:spacing w:val="-1"/>
          <w:lang w:val="ro-RO"/>
        </w:rPr>
        <w:t>P</w:t>
      </w:r>
      <w:r w:rsidRPr="00C90FAA">
        <w:rPr>
          <w:spacing w:val="-1"/>
          <w:lang w:val="ro-RO"/>
        </w:rPr>
        <w:t>articipantul</w:t>
      </w:r>
      <w:r w:rsidRPr="00C90FAA">
        <w:rPr>
          <w:spacing w:val="50"/>
          <w:lang w:val="ro-RO"/>
        </w:rPr>
        <w:t xml:space="preserve"> </w:t>
      </w:r>
      <w:r w:rsidRPr="00C90FAA">
        <w:rPr>
          <w:lang w:val="ro-RO"/>
        </w:rPr>
        <w:t>la</w:t>
      </w:r>
      <w:r w:rsidRPr="00C90FAA">
        <w:rPr>
          <w:spacing w:val="52"/>
          <w:lang w:val="ro-RO"/>
        </w:rPr>
        <w:t xml:space="preserve"> </w:t>
      </w:r>
      <w:r w:rsidRPr="00C90FAA">
        <w:rPr>
          <w:lang w:val="ro-RO"/>
        </w:rPr>
        <w:t>pia</w:t>
      </w:r>
      <w:r w:rsidRPr="00C90FAA">
        <w:rPr>
          <w:rFonts w:cs="Tahoma"/>
          <w:lang w:val="ro-RO"/>
        </w:rPr>
        <w:t>ţă</w:t>
      </w:r>
      <w:r w:rsidRPr="00C90FAA">
        <w:rPr>
          <w:rFonts w:cs="Tahoma"/>
          <w:spacing w:val="52"/>
          <w:lang w:val="ro-RO"/>
        </w:rPr>
        <w:t xml:space="preserve"> </w:t>
      </w:r>
      <w:r w:rsidRPr="00C90FAA">
        <w:rPr>
          <w:rFonts w:cs="Tahoma"/>
          <w:lang w:val="ro-RO"/>
        </w:rPr>
        <w:t>implicat</w:t>
      </w:r>
      <w:r w:rsidRPr="00C90FAA">
        <w:rPr>
          <w:rFonts w:cs="Tahoma"/>
          <w:spacing w:val="51"/>
          <w:lang w:val="ro-RO"/>
        </w:rPr>
        <w:t xml:space="preserve"> </w:t>
      </w:r>
      <w:r w:rsidRPr="00C90FAA">
        <w:rPr>
          <w:rFonts w:cs="Tahoma"/>
          <w:lang w:val="ro-RO"/>
        </w:rPr>
        <w:t>în</w:t>
      </w:r>
      <w:r w:rsidRPr="00C90FAA">
        <w:rPr>
          <w:rFonts w:cs="Tahoma"/>
          <w:spacing w:val="51"/>
          <w:lang w:val="ro-RO"/>
        </w:rPr>
        <w:t xml:space="preserve"> </w:t>
      </w:r>
      <w:r w:rsidRPr="00C90FAA">
        <w:rPr>
          <w:rFonts w:cs="Tahoma"/>
          <w:lang w:val="ro-RO"/>
        </w:rPr>
        <w:t>agregare</w:t>
      </w:r>
      <w:r w:rsidRPr="00C90FAA">
        <w:rPr>
          <w:rFonts w:cs="Tahoma"/>
          <w:spacing w:val="51"/>
          <w:lang w:val="ro-RO"/>
        </w:rPr>
        <w:t xml:space="preserve"> </w:t>
      </w:r>
      <w:r w:rsidRPr="00C90FAA">
        <w:rPr>
          <w:rFonts w:cs="Tahoma"/>
          <w:lang w:val="ro-RO"/>
        </w:rPr>
        <w:t>care</w:t>
      </w:r>
      <w:r w:rsidRPr="00C90FAA">
        <w:rPr>
          <w:rFonts w:cs="Tahoma"/>
          <w:spacing w:val="52"/>
          <w:lang w:val="ro-RO"/>
        </w:rPr>
        <w:t xml:space="preserve"> </w:t>
      </w:r>
      <w:r w:rsidRPr="00C90FAA">
        <w:rPr>
          <w:rFonts w:cs="Tahoma"/>
          <w:lang w:val="ro-RO"/>
        </w:rPr>
        <w:t>îndeplineşte</w:t>
      </w:r>
      <w:r w:rsidRPr="00C90FAA">
        <w:rPr>
          <w:rFonts w:cs="Tahoma"/>
          <w:spacing w:val="52"/>
          <w:lang w:val="ro-RO"/>
        </w:rPr>
        <w:t xml:space="preserve"> </w:t>
      </w:r>
      <w:r w:rsidRPr="00C90FAA">
        <w:rPr>
          <w:rFonts w:cs="Tahoma"/>
          <w:lang w:val="ro-RO"/>
        </w:rPr>
        <w:t>funcţia</w:t>
      </w:r>
      <w:r w:rsidRPr="00C90FAA">
        <w:rPr>
          <w:rFonts w:cs="Tahoma"/>
          <w:spacing w:val="25"/>
          <w:w w:val="99"/>
          <w:lang w:val="ro-RO"/>
        </w:rPr>
        <w:t xml:space="preserve"> </w:t>
      </w:r>
      <w:r w:rsidRPr="00C90FAA">
        <w:rPr>
          <w:spacing w:val="-1"/>
          <w:lang w:val="ro-RO"/>
        </w:rPr>
        <w:t>defini</w:t>
      </w:r>
      <w:r w:rsidRPr="00C90FAA">
        <w:rPr>
          <w:rFonts w:cs="Tahoma"/>
          <w:spacing w:val="-1"/>
          <w:lang w:val="ro-RO"/>
        </w:rPr>
        <w:t>tă</w:t>
      </w:r>
      <w:r w:rsidRPr="00C90FAA">
        <w:rPr>
          <w:rFonts w:cs="Tahoma"/>
          <w:spacing w:val="7"/>
          <w:lang w:val="ro-RO"/>
        </w:rPr>
        <w:t xml:space="preserve"> </w:t>
      </w:r>
      <w:r w:rsidRPr="00C90FAA">
        <w:rPr>
          <w:rFonts w:cs="Tahoma"/>
          <w:lang w:val="ro-RO"/>
        </w:rPr>
        <w:t>la</w:t>
      </w:r>
      <w:r w:rsidRPr="00C90FAA">
        <w:rPr>
          <w:rFonts w:cs="Tahoma"/>
          <w:spacing w:val="9"/>
          <w:lang w:val="ro-RO"/>
        </w:rPr>
        <w:t xml:space="preserve"> </w:t>
      </w:r>
      <w:r w:rsidRPr="00C90FAA">
        <w:rPr>
          <w:rFonts w:cs="Tahoma"/>
          <w:lang w:val="ro-RO"/>
        </w:rPr>
        <w:t>art</w:t>
      </w:r>
      <w:r w:rsidRPr="00C90FAA">
        <w:rPr>
          <w:lang w:val="ro-RO"/>
        </w:rPr>
        <w:t>.</w:t>
      </w:r>
      <w:r w:rsidRPr="00C90FAA">
        <w:rPr>
          <w:spacing w:val="8"/>
          <w:lang w:val="ro-RO"/>
        </w:rPr>
        <w:t xml:space="preserve"> </w:t>
      </w:r>
      <w:r w:rsidRPr="00C90FAA">
        <w:rPr>
          <w:lang w:val="ro-RO"/>
        </w:rPr>
        <w:t>2</w:t>
      </w:r>
      <w:r w:rsidRPr="00C90FAA">
        <w:rPr>
          <w:spacing w:val="8"/>
          <w:lang w:val="ro-RO"/>
        </w:rPr>
        <w:t xml:space="preserve"> </w:t>
      </w:r>
      <w:r w:rsidRPr="00C90FAA">
        <w:rPr>
          <w:spacing w:val="-1"/>
          <w:lang w:val="ro-RO"/>
        </w:rPr>
        <w:t>pct.</w:t>
      </w:r>
      <w:r w:rsidRPr="00C90FAA">
        <w:rPr>
          <w:spacing w:val="9"/>
          <w:lang w:val="ro-RO"/>
        </w:rPr>
        <w:t xml:space="preserve"> </w:t>
      </w:r>
      <w:r w:rsidRPr="00C90FAA">
        <w:rPr>
          <w:lang w:val="ro-RO"/>
        </w:rPr>
        <w:t>43</w:t>
      </w:r>
      <w:r w:rsidRPr="00C90FAA">
        <w:rPr>
          <w:spacing w:val="8"/>
          <w:lang w:val="ro-RO"/>
        </w:rPr>
        <w:t xml:space="preserve"> </w:t>
      </w:r>
      <w:r w:rsidRPr="00C90FAA">
        <w:rPr>
          <w:lang w:val="ro-RO"/>
        </w:rPr>
        <w:t>din</w:t>
      </w:r>
      <w:r w:rsidRPr="00C90FAA">
        <w:rPr>
          <w:spacing w:val="8"/>
          <w:lang w:val="ro-RO"/>
        </w:rPr>
        <w:t xml:space="preserve"> </w:t>
      </w:r>
      <w:r w:rsidRPr="00C90FAA">
        <w:rPr>
          <w:lang w:val="ro-RO"/>
        </w:rPr>
        <w:t>Regulamentul</w:t>
      </w:r>
      <w:r w:rsidRPr="00C90FAA">
        <w:rPr>
          <w:spacing w:val="8"/>
          <w:lang w:val="ro-RO"/>
        </w:rPr>
        <w:t xml:space="preserve"> </w:t>
      </w:r>
      <w:r w:rsidRPr="00C90FAA">
        <w:rPr>
          <w:lang w:val="ro-RO"/>
        </w:rPr>
        <w:t>(UE)</w:t>
      </w:r>
      <w:r w:rsidRPr="00C90FAA">
        <w:rPr>
          <w:spacing w:val="9"/>
          <w:lang w:val="ro-RO"/>
        </w:rPr>
        <w:t xml:space="preserve"> </w:t>
      </w:r>
      <w:r w:rsidRPr="00C90FAA">
        <w:rPr>
          <w:lang w:val="ro-RO"/>
        </w:rPr>
        <w:t>2019/943</w:t>
      </w:r>
      <w:r w:rsidRPr="00C90FAA">
        <w:rPr>
          <w:spacing w:val="7"/>
          <w:lang w:val="ro-RO"/>
        </w:rPr>
        <w:t xml:space="preserve"> </w:t>
      </w:r>
      <w:r w:rsidRPr="00C90FAA">
        <w:rPr>
          <w:lang w:val="ro-RO"/>
        </w:rPr>
        <w:t>al</w:t>
      </w:r>
      <w:r w:rsidRPr="00C90FAA">
        <w:rPr>
          <w:spacing w:val="11"/>
          <w:lang w:val="ro-RO"/>
        </w:rPr>
        <w:t xml:space="preserve"> </w:t>
      </w:r>
      <w:r w:rsidRPr="00C90FAA">
        <w:rPr>
          <w:spacing w:val="-1"/>
          <w:lang w:val="ro-RO"/>
        </w:rPr>
        <w:t>Parlamentului</w:t>
      </w:r>
      <w:r w:rsidRPr="00C90FAA">
        <w:rPr>
          <w:spacing w:val="9"/>
          <w:lang w:val="ro-RO"/>
        </w:rPr>
        <w:t xml:space="preserve"> </w:t>
      </w:r>
      <w:r w:rsidRPr="00C90FAA">
        <w:rPr>
          <w:lang w:val="ro-RO"/>
        </w:rPr>
        <w:t>European</w:t>
      </w:r>
      <w:r w:rsidRPr="00C90FAA">
        <w:rPr>
          <w:spacing w:val="37"/>
          <w:w w:val="99"/>
          <w:lang w:val="ro-RO"/>
        </w:rPr>
        <w:t xml:space="preserve"> </w:t>
      </w:r>
      <w:r w:rsidRPr="00C90FAA">
        <w:rPr>
          <w:rFonts w:cs="Tahoma"/>
          <w:lang w:val="ro-RO"/>
        </w:rPr>
        <w:t>şi</w:t>
      </w:r>
      <w:r w:rsidRPr="00C90FAA">
        <w:rPr>
          <w:rFonts w:cs="Tahoma"/>
          <w:spacing w:val="-7"/>
          <w:lang w:val="ro-RO"/>
        </w:rPr>
        <w:t xml:space="preserve"> </w:t>
      </w:r>
      <w:r w:rsidRPr="00C90FAA">
        <w:rPr>
          <w:rFonts w:cs="Tahoma"/>
          <w:lang w:val="ro-RO"/>
        </w:rPr>
        <w:t>al</w:t>
      </w:r>
      <w:r w:rsidRPr="00C90FAA">
        <w:rPr>
          <w:rFonts w:cs="Tahoma"/>
          <w:spacing w:val="-6"/>
          <w:lang w:val="ro-RO"/>
        </w:rPr>
        <w:t xml:space="preserve"> </w:t>
      </w:r>
      <w:r w:rsidRPr="00C90FAA">
        <w:rPr>
          <w:rFonts w:cs="Tahoma"/>
          <w:lang w:val="ro-RO"/>
        </w:rPr>
        <w:t>Consiliului</w:t>
      </w:r>
      <w:r w:rsidRPr="00C90FAA">
        <w:rPr>
          <w:rFonts w:cs="Tahoma"/>
          <w:spacing w:val="-6"/>
          <w:lang w:val="ro-RO"/>
        </w:rPr>
        <w:t xml:space="preserve"> </w:t>
      </w:r>
      <w:r w:rsidRPr="00C90FAA">
        <w:rPr>
          <w:rFonts w:cs="Tahoma"/>
          <w:lang w:val="ro-RO"/>
        </w:rPr>
        <w:t>din</w:t>
      </w:r>
      <w:r w:rsidRPr="00C90FAA">
        <w:rPr>
          <w:rFonts w:cs="Tahoma"/>
          <w:spacing w:val="-6"/>
          <w:lang w:val="ro-RO"/>
        </w:rPr>
        <w:t xml:space="preserve"> </w:t>
      </w:r>
      <w:r w:rsidRPr="00C90FAA">
        <w:rPr>
          <w:rFonts w:cs="Tahoma"/>
          <w:lang w:val="ro-RO"/>
        </w:rPr>
        <w:t>5</w:t>
      </w:r>
      <w:r w:rsidRPr="00C90FAA">
        <w:rPr>
          <w:rFonts w:cs="Tahoma"/>
          <w:spacing w:val="-7"/>
          <w:lang w:val="ro-RO"/>
        </w:rPr>
        <w:t xml:space="preserve"> </w:t>
      </w:r>
      <w:r w:rsidRPr="00C90FAA">
        <w:rPr>
          <w:rFonts w:cs="Tahoma"/>
          <w:lang w:val="ro-RO"/>
        </w:rPr>
        <w:t>iunie</w:t>
      </w:r>
      <w:r w:rsidRPr="00C90FAA">
        <w:rPr>
          <w:rFonts w:cs="Tahoma"/>
          <w:spacing w:val="-6"/>
          <w:lang w:val="ro-RO"/>
        </w:rPr>
        <w:t xml:space="preserve"> </w:t>
      </w:r>
      <w:r w:rsidRPr="00C90FAA">
        <w:rPr>
          <w:rFonts w:cs="Tahoma"/>
          <w:lang w:val="ro-RO"/>
        </w:rPr>
        <w:t>2019</w:t>
      </w:r>
      <w:r w:rsidRPr="00C90FAA">
        <w:rPr>
          <w:rFonts w:cs="Tahoma"/>
          <w:spacing w:val="-6"/>
          <w:lang w:val="ro-RO"/>
        </w:rPr>
        <w:t xml:space="preserve"> </w:t>
      </w:r>
      <w:r w:rsidRPr="00C90FAA">
        <w:rPr>
          <w:rFonts w:cs="Tahoma"/>
          <w:lang w:val="ro-RO"/>
        </w:rPr>
        <w:t>privind</w:t>
      </w:r>
      <w:r w:rsidRPr="00C90FAA">
        <w:rPr>
          <w:rFonts w:cs="Tahoma"/>
          <w:spacing w:val="-6"/>
          <w:lang w:val="ro-RO"/>
        </w:rPr>
        <w:t xml:space="preserve"> </w:t>
      </w:r>
      <w:r w:rsidRPr="00C90FAA">
        <w:rPr>
          <w:rFonts w:cs="Tahoma"/>
          <w:lang w:val="ro-RO"/>
        </w:rPr>
        <w:t>piaţa</w:t>
      </w:r>
      <w:r w:rsidRPr="00C90FAA">
        <w:rPr>
          <w:rFonts w:cs="Tahoma"/>
          <w:spacing w:val="-6"/>
          <w:lang w:val="ro-RO"/>
        </w:rPr>
        <w:t xml:space="preserve"> </w:t>
      </w:r>
      <w:r w:rsidRPr="00C90FAA">
        <w:rPr>
          <w:lang w:val="ro-RO"/>
        </w:rPr>
        <w:t>in</w:t>
      </w:r>
      <w:r w:rsidRPr="00C90FAA">
        <w:rPr>
          <w:rFonts w:cs="Tahoma"/>
          <w:lang w:val="ro-RO"/>
        </w:rPr>
        <w:t>ternă</w:t>
      </w:r>
      <w:r w:rsidRPr="00C90FAA">
        <w:rPr>
          <w:rFonts w:cs="Tahoma"/>
          <w:spacing w:val="-6"/>
          <w:lang w:val="ro-RO"/>
        </w:rPr>
        <w:t xml:space="preserve"> </w:t>
      </w:r>
      <w:r w:rsidRPr="00C90FAA">
        <w:rPr>
          <w:rFonts w:cs="Tahoma"/>
          <w:lang w:val="ro-RO"/>
        </w:rPr>
        <w:t>de</w:t>
      </w:r>
      <w:r w:rsidRPr="00C90FAA">
        <w:rPr>
          <w:rFonts w:cs="Tahoma"/>
          <w:spacing w:val="-6"/>
          <w:lang w:val="ro-RO"/>
        </w:rPr>
        <w:t xml:space="preserve"> </w:t>
      </w:r>
      <w:r w:rsidRPr="00C90FAA">
        <w:rPr>
          <w:rFonts w:cs="Tahoma"/>
          <w:lang w:val="ro-RO"/>
        </w:rPr>
        <w:t>energie</w:t>
      </w:r>
      <w:r w:rsidRPr="00C90FAA">
        <w:rPr>
          <w:rFonts w:cs="Tahoma"/>
          <w:spacing w:val="-6"/>
          <w:lang w:val="ro-RO"/>
        </w:rPr>
        <w:t xml:space="preserve"> </w:t>
      </w:r>
      <w:r w:rsidRPr="00C90FAA">
        <w:rPr>
          <w:rFonts w:cs="Tahoma"/>
          <w:lang w:val="ro-RO"/>
        </w:rPr>
        <w:t>electrică</w:t>
      </w:r>
      <w:r w:rsidRPr="00C90FAA">
        <w:rPr>
          <w:lang w:val="ro-RO"/>
        </w:rPr>
        <w:t>;</w:t>
      </w:r>
    </w:p>
    <w:p w14:paraId="3C230D7D" w14:textId="1124D79C" w:rsidR="00D74603" w:rsidRDefault="00D74603" w:rsidP="00D77179">
      <w:pPr>
        <w:pStyle w:val="BodyText"/>
        <w:numPr>
          <w:ilvl w:val="1"/>
          <w:numId w:val="40"/>
        </w:numPr>
        <w:spacing w:before="0" w:after="120" w:line="312" w:lineRule="auto"/>
        <w:ind w:left="709" w:right="105" w:hanging="567"/>
        <w:jc w:val="both"/>
        <w:rPr>
          <w:rFonts w:cs="Tahoma"/>
          <w:spacing w:val="-1"/>
          <w:lang w:val="ro-RO"/>
        </w:rPr>
      </w:pPr>
      <w:r w:rsidRPr="00C90FAA">
        <w:rPr>
          <w:rFonts w:cs="Tahoma"/>
          <w:b/>
          <w:bCs/>
          <w:spacing w:val="-1"/>
          <w:lang w:val="ro-RO"/>
        </w:rPr>
        <w:t xml:space="preserve">Autoritatea Competentă – </w:t>
      </w:r>
      <w:r w:rsidRPr="00C90FAA">
        <w:rPr>
          <w:rFonts w:cs="Tahoma"/>
          <w:spacing w:val="-1"/>
          <w:lang w:val="ro-RO"/>
        </w:rPr>
        <w:t>Autoritatea Națională de Reglementare în domeniul Energiei;</w:t>
      </w:r>
    </w:p>
    <w:p w14:paraId="4D703D3C" w14:textId="53B0EED0" w:rsidR="00DA5A5E" w:rsidRPr="00EE2E0F" w:rsidRDefault="00DA5A5E" w:rsidP="00D77179">
      <w:pPr>
        <w:pStyle w:val="BodyText"/>
        <w:numPr>
          <w:ilvl w:val="1"/>
          <w:numId w:val="40"/>
        </w:numPr>
        <w:spacing w:before="0" w:after="120" w:line="312" w:lineRule="auto"/>
        <w:ind w:left="709" w:right="105" w:hanging="567"/>
        <w:jc w:val="both"/>
        <w:rPr>
          <w:rFonts w:cs="Tahoma"/>
          <w:b/>
          <w:bCs/>
          <w:spacing w:val="-1"/>
          <w:lang w:val="ro-RO"/>
        </w:rPr>
      </w:pPr>
      <w:r w:rsidRPr="00EE2E0F">
        <w:rPr>
          <w:rFonts w:cs="Tahoma"/>
          <w:b/>
          <w:bCs/>
          <w:spacing w:val="-1"/>
          <w:lang w:val="ro-RO"/>
        </w:rPr>
        <w:lastRenderedPageBreak/>
        <w:t>Contravaloare licență suplimentară de conectare pe Platforma de tranzacționare a PC-OTC [lei/licență suplimentară/lună]</w:t>
      </w:r>
      <w:r>
        <w:rPr>
          <w:rFonts w:cs="Tahoma"/>
          <w:b/>
          <w:bCs/>
          <w:spacing w:val="-1"/>
          <w:lang w:val="ro-RO"/>
        </w:rPr>
        <w:t xml:space="preserve"> </w:t>
      </w:r>
      <w:r w:rsidRPr="00DA5A5E">
        <w:rPr>
          <w:rFonts w:cs="Tahoma"/>
          <w:b/>
          <w:bCs/>
          <w:spacing w:val="-1"/>
          <w:lang w:val="ro-RO"/>
        </w:rPr>
        <w:t xml:space="preserve">– </w:t>
      </w:r>
      <w:r w:rsidRPr="00EE2E0F">
        <w:rPr>
          <w:rFonts w:cs="Tahoma"/>
          <w:spacing w:val="-1"/>
          <w:lang w:val="ro-RO"/>
        </w:rPr>
        <w:t xml:space="preserve">cost suportat individual de Participantul la PC-OTC pentru fiecare utilizator propriu suplimentar, indiferent de tipul licenței pentru conectarea la Platforma de tranzacționare </w:t>
      </w:r>
      <w:r w:rsidRPr="002A50BF">
        <w:rPr>
          <w:rFonts w:cs="Tahoma"/>
          <w:spacing w:val="-1"/>
          <w:lang w:val="ro-RO"/>
        </w:rPr>
        <w:t xml:space="preserve">PC-OTC pentru care participantul la piață optează, stabilit pe baza costurilor distincte induse </w:t>
      </w:r>
      <w:r w:rsidR="006D1FBF" w:rsidRPr="002A50BF">
        <w:rPr>
          <w:rFonts w:cs="Tahoma"/>
          <w:spacing w:val="-1"/>
          <w:lang w:val="ro-RO"/>
        </w:rPr>
        <w:t>OP</w:t>
      </w:r>
      <w:r w:rsidRPr="002A50BF">
        <w:rPr>
          <w:rFonts w:cs="Tahoma"/>
          <w:spacing w:val="-1"/>
          <w:lang w:val="ro-RO"/>
        </w:rPr>
        <w:t xml:space="preserve"> pentru achiziția licenței/licențelor suplimentare, în conformitate cu contractul de servicii încheiat de </w:t>
      </w:r>
      <w:r w:rsidR="006D1FBF" w:rsidRPr="002A50BF">
        <w:rPr>
          <w:rFonts w:cs="Tahoma"/>
          <w:spacing w:val="-1"/>
          <w:lang w:val="ro-RO"/>
        </w:rPr>
        <w:t>OP</w:t>
      </w:r>
      <w:r w:rsidRPr="002A50BF">
        <w:rPr>
          <w:rFonts w:cs="Tahoma"/>
          <w:spacing w:val="-1"/>
          <w:lang w:val="ro-RO"/>
        </w:rPr>
        <w:t xml:space="preserve"> cu furnizorul Platformei</w:t>
      </w:r>
      <w:r w:rsidRPr="00EE2E0F">
        <w:rPr>
          <w:rFonts w:cs="Tahoma"/>
          <w:spacing w:val="-1"/>
          <w:lang w:val="ro-RO"/>
        </w:rPr>
        <w:t xml:space="preserve"> de tranzacționare;</w:t>
      </w:r>
    </w:p>
    <w:p w14:paraId="292FE2C5" w14:textId="45C67302" w:rsidR="00251200" w:rsidRPr="00C90FAA" w:rsidRDefault="009E2291" w:rsidP="00D77179">
      <w:pPr>
        <w:pStyle w:val="BodyText"/>
        <w:numPr>
          <w:ilvl w:val="1"/>
          <w:numId w:val="40"/>
        </w:numPr>
        <w:spacing w:before="0" w:after="120" w:line="312" w:lineRule="auto"/>
        <w:ind w:left="709" w:right="105" w:hanging="567"/>
        <w:jc w:val="both"/>
        <w:rPr>
          <w:rFonts w:cs="Tahoma"/>
          <w:spacing w:val="-1"/>
          <w:lang w:val="ro-RO"/>
        </w:rPr>
      </w:pPr>
      <w:r w:rsidRPr="00C90FAA">
        <w:rPr>
          <w:rFonts w:cs="Tahoma"/>
          <w:b/>
          <w:bCs/>
          <w:spacing w:val="-1"/>
          <w:lang w:val="ro-RO"/>
        </w:rPr>
        <w:t xml:space="preserve">Convenția de participare la </w:t>
      </w:r>
      <w:r w:rsidR="00D74603" w:rsidRPr="00C90FAA">
        <w:rPr>
          <w:rFonts w:cs="Tahoma"/>
          <w:b/>
          <w:bCs/>
          <w:spacing w:val="-1"/>
          <w:lang w:val="ro-RO"/>
        </w:rPr>
        <w:t xml:space="preserve">Piețele </w:t>
      </w:r>
      <w:r w:rsidR="00396265" w:rsidRPr="00C90FAA">
        <w:rPr>
          <w:rFonts w:cs="Tahoma"/>
          <w:b/>
          <w:bCs/>
          <w:spacing w:val="-1"/>
          <w:lang w:val="ro-RO"/>
        </w:rPr>
        <w:t>de contracte bilaterale</w:t>
      </w:r>
      <w:r w:rsidR="00A30EB4" w:rsidRPr="00C90FAA">
        <w:rPr>
          <w:rFonts w:cs="Tahoma"/>
          <w:b/>
          <w:bCs/>
          <w:spacing w:val="-1"/>
          <w:lang w:val="ro-RO"/>
        </w:rPr>
        <w:t xml:space="preserve"> </w:t>
      </w:r>
      <w:r w:rsidRPr="00C90FAA">
        <w:rPr>
          <w:rFonts w:cs="Tahoma"/>
          <w:b/>
          <w:bCs/>
          <w:spacing w:val="-1"/>
          <w:lang w:val="ro-RO"/>
        </w:rPr>
        <w:t xml:space="preserve"> – </w:t>
      </w:r>
      <w:r w:rsidR="00D0072D" w:rsidRPr="00C90FAA">
        <w:rPr>
          <w:rFonts w:cs="Tahoma"/>
          <w:spacing w:val="-1"/>
          <w:lang w:val="ro-RO"/>
        </w:rPr>
        <w:t>C</w:t>
      </w:r>
      <w:r w:rsidR="0002519E" w:rsidRPr="00C90FAA">
        <w:rPr>
          <w:rFonts w:cs="Tahoma"/>
          <w:spacing w:val="-1"/>
          <w:lang w:val="ro-RO"/>
        </w:rPr>
        <w:t xml:space="preserve">onvenţie standardizată stabilită de operatorul </w:t>
      </w:r>
      <w:r w:rsidR="00D0072D" w:rsidRPr="00C90FAA">
        <w:rPr>
          <w:rFonts w:cs="Tahoma"/>
          <w:spacing w:val="-1"/>
          <w:lang w:val="ro-RO"/>
        </w:rPr>
        <w:t xml:space="preserve">piețelor </w:t>
      </w:r>
      <w:r w:rsidR="00CB5BCF" w:rsidRPr="00C90FAA">
        <w:rPr>
          <w:rFonts w:cs="Tahoma"/>
          <w:spacing w:val="-1"/>
          <w:lang w:val="ro-RO"/>
        </w:rPr>
        <w:t xml:space="preserve">organizate </w:t>
      </w:r>
      <w:r w:rsidR="00362319" w:rsidRPr="00C90FAA">
        <w:rPr>
          <w:rFonts w:cs="Tahoma"/>
          <w:spacing w:val="-1"/>
          <w:lang w:val="ro-RO"/>
        </w:rPr>
        <w:t>de energie electrică</w:t>
      </w:r>
      <w:r w:rsidR="00A97864" w:rsidRPr="00A97864">
        <w:rPr>
          <w:rFonts w:cs="Tahoma"/>
          <w:spacing w:val="-1"/>
          <w:lang w:val="ro-RO"/>
        </w:rPr>
        <w:t xml:space="preserve"> </w:t>
      </w:r>
      <w:r w:rsidR="00A97864" w:rsidRPr="00C90FAA">
        <w:rPr>
          <w:rFonts w:cs="Tahoma"/>
          <w:spacing w:val="-1"/>
          <w:lang w:val="ro-RO"/>
        </w:rPr>
        <w:t>la termen</w:t>
      </w:r>
      <w:r w:rsidR="0002519E" w:rsidRPr="00C90FAA">
        <w:rPr>
          <w:rFonts w:cs="Tahoma"/>
          <w:spacing w:val="-1"/>
          <w:lang w:val="ro-RO"/>
        </w:rPr>
        <w:t xml:space="preserve">, ce prevede drepturile şi obligaţiile reciproce dintre acesta şi fiecare participant la </w:t>
      </w:r>
      <w:r w:rsidR="00D0072D" w:rsidRPr="00C90FAA">
        <w:rPr>
          <w:rFonts w:cs="Tahoma"/>
          <w:spacing w:val="-1"/>
          <w:lang w:val="ro-RO"/>
        </w:rPr>
        <w:t>piață</w:t>
      </w:r>
      <w:r w:rsidR="0002519E" w:rsidRPr="00C90FAA">
        <w:rPr>
          <w:rFonts w:cs="Tahoma"/>
          <w:spacing w:val="-1"/>
          <w:lang w:val="ro-RO"/>
        </w:rPr>
        <w:t>;</w:t>
      </w:r>
    </w:p>
    <w:p w14:paraId="1B9DC554" w14:textId="77777777" w:rsidR="008149D9" w:rsidRPr="00C90FAA" w:rsidRDefault="008149D9" w:rsidP="00D77179">
      <w:pPr>
        <w:pStyle w:val="BodyText"/>
        <w:numPr>
          <w:ilvl w:val="1"/>
          <w:numId w:val="40"/>
        </w:numPr>
        <w:spacing w:before="0" w:after="120" w:line="312" w:lineRule="auto"/>
        <w:ind w:left="709" w:right="105" w:hanging="567"/>
        <w:jc w:val="both"/>
        <w:rPr>
          <w:rFonts w:cs="Tahoma"/>
          <w:b/>
          <w:bCs/>
          <w:spacing w:val="-1"/>
          <w:lang w:val="ro-RO"/>
        </w:rPr>
      </w:pPr>
      <w:r w:rsidRPr="00C90FAA">
        <w:rPr>
          <w:rFonts w:cs="Tahoma"/>
          <w:b/>
          <w:bCs/>
          <w:spacing w:val="-1"/>
          <w:lang w:val="ro-RO"/>
        </w:rPr>
        <w:t xml:space="preserve">Oferte de energie electrică – </w:t>
      </w:r>
      <w:r w:rsidRPr="00C90FAA">
        <w:rPr>
          <w:rFonts w:cs="Tahoma"/>
          <w:spacing w:val="-1"/>
          <w:lang w:val="ro-RO"/>
        </w:rPr>
        <w:t>Oferte cu caracteristici bine definite privind profilul livrărilor, perioada de livrare, puterea și prețul oferite spre cumpărare/vânzare, ferm asumate în momentul introducerii lor pe platformă;</w:t>
      </w:r>
      <w:r w:rsidRPr="00C90FAA">
        <w:rPr>
          <w:rFonts w:cs="Tahoma"/>
          <w:b/>
          <w:bCs/>
          <w:spacing w:val="-1"/>
          <w:lang w:val="ro-RO"/>
        </w:rPr>
        <w:t xml:space="preserve"> </w:t>
      </w:r>
    </w:p>
    <w:p w14:paraId="6836017F" w14:textId="5BF805E7" w:rsidR="008149D9" w:rsidRPr="00C90FAA" w:rsidRDefault="008149D9" w:rsidP="00D77179">
      <w:pPr>
        <w:pStyle w:val="BodyText"/>
        <w:numPr>
          <w:ilvl w:val="1"/>
          <w:numId w:val="40"/>
        </w:numPr>
        <w:spacing w:before="0" w:after="120" w:line="312" w:lineRule="auto"/>
        <w:ind w:left="709" w:right="105" w:hanging="567"/>
        <w:jc w:val="both"/>
        <w:rPr>
          <w:rFonts w:cs="Tahoma"/>
          <w:b/>
          <w:bCs/>
          <w:spacing w:val="-1"/>
          <w:lang w:val="ro-RO"/>
        </w:rPr>
      </w:pPr>
      <w:r w:rsidRPr="00C90FAA">
        <w:rPr>
          <w:rFonts w:cs="Tahoma"/>
          <w:b/>
          <w:bCs/>
          <w:spacing w:val="-1"/>
          <w:lang w:val="ro-RO"/>
        </w:rPr>
        <w:t xml:space="preserve">Operatorul Piețelor </w:t>
      </w:r>
      <w:r w:rsidR="003B7B7E" w:rsidRPr="00C90FAA">
        <w:rPr>
          <w:rFonts w:cs="Tahoma"/>
          <w:b/>
          <w:bCs/>
          <w:spacing w:val="-1"/>
          <w:lang w:val="ro-RO"/>
        </w:rPr>
        <w:t xml:space="preserve">organizate </w:t>
      </w:r>
      <w:r w:rsidRPr="00C90FAA">
        <w:rPr>
          <w:rFonts w:cs="Tahoma"/>
          <w:b/>
          <w:bCs/>
          <w:spacing w:val="-1"/>
          <w:lang w:val="ro-RO"/>
        </w:rPr>
        <w:t xml:space="preserve">de energie electrică </w:t>
      </w:r>
      <w:r w:rsidR="00A97864" w:rsidRPr="00C90FAA">
        <w:rPr>
          <w:rFonts w:cs="Tahoma"/>
          <w:b/>
          <w:bCs/>
          <w:spacing w:val="-1"/>
          <w:lang w:val="ro-RO"/>
        </w:rPr>
        <w:t xml:space="preserve">la termen </w:t>
      </w:r>
      <w:r w:rsidRPr="00C90FAA">
        <w:rPr>
          <w:rFonts w:cs="Tahoma"/>
          <w:b/>
          <w:bCs/>
          <w:spacing w:val="-1"/>
          <w:lang w:val="ro-RO"/>
        </w:rPr>
        <w:t xml:space="preserve">– </w:t>
      </w:r>
      <w:r w:rsidRPr="00C90FAA">
        <w:rPr>
          <w:rFonts w:cs="Tahoma"/>
          <w:spacing w:val="-1"/>
          <w:lang w:val="ro-RO"/>
        </w:rPr>
        <w:t xml:space="preserve">Persoana juridică Titulară de licenţă care asigură organizarea şi administrarea piețelor </w:t>
      </w:r>
      <w:r w:rsidR="003B7B7E" w:rsidRPr="00C90FAA">
        <w:rPr>
          <w:rFonts w:cs="Tahoma"/>
          <w:spacing w:val="-1"/>
          <w:lang w:val="ro-RO"/>
        </w:rPr>
        <w:t xml:space="preserve">organizate </w:t>
      </w:r>
      <w:r w:rsidRPr="00C90FAA">
        <w:rPr>
          <w:rFonts w:cs="Tahoma"/>
          <w:spacing w:val="-1"/>
          <w:lang w:val="ro-RO"/>
        </w:rPr>
        <w:t>de energie electrică</w:t>
      </w:r>
      <w:r w:rsidR="00A97864" w:rsidRPr="00A97864">
        <w:rPr>
          <w:rFonts w:cs="Tahoma"/>
          <w:spacing w:val="-1"/>
          <w:lang w:val="ro-RO"/>
        </w:rPr>
        <w:t xml:space="preserve"> </w:t>
      </w:r>
      <w:r w:rsidR="00A97864" w:rsidRPr="00C90FAA">
        <w:rPr>
          <w:rFonts w:cs="Tahoma"/>
          <w:spacing w:val="-1"/>
          <w:lang w:val="ro-RO"/>
        </w:rPr>
        <w:t>la termen</w:t>
      </w:r>
      <w:r w:rsidRPr="00C90FAA">
        <w:rPr>
          <w:rFonts w:cs="Tahoma"/>
          <w:spacing w:val="-1"/>
          <w:lang w:val="ro-RO"/>
        </w:rPr>
        <w:t xml:space="preserve">, în conformitate cu reglementările emise de </w:t>
      </w:r>
      <w:r w:rsidR="003B0C5A" w:rsidRPr="003B0C5A">
        <w:rPr>
          <w:rFonts w:cs="Tahoma"/>
          <w:spacing w:val="-1"/>
          <w:lang w:val="ro-RO"/>
        </w:rPr>
        <w:t>Autoritatea Naţională de Reglementare în Domeniul Energiei</w:t>
      </w:r>
      <w:r w:rsidR="009E4457" w:rsidRPr="00C90FAA">
        <w:rPr>
          <w:rFonts w:cs="Tahoma"/>
          <w:spacing w:val="-1"/>
          <w:lang w:val="ro-RO"/>
        </w:rPr>
        <w:t>;</w:t>
      </w:r>
      <w:r w:rsidRPr="00C90FAA">
        <w:rPr>
          <w:rFonts w:cs="Tahoma"/>
          <w:spacing w:val="-1"/>
          <w:lang w:val="ro-RO"/>
        </w:rPr>
        <w:t xml:space="preserve"> </w:t>
      </w:r>
    </w:p>
    <w:p w14:paraId="1E5DDC25" w14:textId="20F387CE" w:rsidR="00251200" w:rsidRPr="00C90FAA" w:rsidRDefault="009E2291" w:rsidP="00D77179">
      <w:pPr>
        <w:pStyle w:val="BodyText"/>
        <w:numPr>
          <w:ilvl w:val="1"/>
          <w:numId w:val="40"/>
        </w:numPr>
        <w:spacing w:before="0" w:after="120" w:line="312" w:lineRule="auto"/>
        <w:ind w:left="709" w:right="105" w:hanging="567"/>
        <w:jc w:val="both"/>
        <w:rPr>
          <w:rFonts w:cs="Tahoma"/>
          <w:b/>
          <w:bCs/>
          <w:spacing w:val="-1"/>
          <w:lang w:val="ro-RO"/>
        </w:rPr>
      </w:pPr>
      <w:r w:rsidRPr="00C90FAA">
        <w:rPr>
          <w:rFonts w:cs="Tahoma"/>
          <w:b/>
          <w:bCs/>
          <w:spacing w:val="-1"/>
          <w:lang w:val="ro-RO"/>
        </w:rPr>
        <w:t xml:space="preserve">Participant la </w:t>
      </w:r>
      <w:r w:rsidR="00812F06" w:rsidRPr="00C90FAA">
        <w:rPr>
          <w:rFonts w:cs="Tahoma"/>
          <w:b/>
          <w:bCs/>
          <w:spacing w:val="-1"/>
          <w:lang w:val="ro-RO"/>
        </w:rPr>
        <w:t>piaț</w:t>
      </w:r>
      <w:r w:rsidR="00CB5BCF" w:rsidRPr="00C90FAA">
        <w:rPr>
          <w:rFonts w:cs="Tahoma"/>
          <w:b/>
          <w:bCs/>
          <w:spacing w:val="-1"/>
          <w:lang w:val="ro-RO"/>
        </w:rPr>
        <w:t xml:space="preserve">ă </w:t>
      </w:r>
      <w:r w:rsidRPr="00C90FAA">
        <w:rPr>
          <w:rFonts w:cs="Tahoma"/>
          <w:b/>
          <w:bCs/>
          <w:spacing w:val="-1"/>
          <w:lang w:val="ro-RO"/>
        </w:rPr>
        <w:t xml:space="preserve">– </w:t>
      </w:r>
      <w:r w:rsidR="00D0072D" w:rsidRPr="00C90FAA">
        <w:rPr>
          <w:rFonts w:cs="Tahoma"/>
          <w:spacing w:val="-1"/>
          <w:lang w:val="ro-RO"/>
        </w:rPr>
        <w:t>O</w:t>
      </w:r>
      <w:r w:rsidR="0002519E" w:rsidRPr="00C90FAA">
        <w:rPr>
          <w:rFonts w:cs="Tahoma"/>
          <w:spacing w:val="-1"/>
          <w:lang w:val="ro-RO"/>
        </w:rPr>
        <w:t xml:space="preserve">rice </w:t>
      </w:r>
      <w:r w:rsidR="003B0C5A" w:rsidRPr="003B0C5A">
        <w:rPr>
          <w:rFonts w:cs="Tahoma"/>
          <w:spacing w:val="-1"/>
          <w:lang w:val="ro-RO"/>
        </w:rPr>
        <w:t>persoană fizică sau juridică, în înţelesul art. 2 pct. 25 din Regulamentul (UE) 2019/943 al Parlamentului European şi al Consiliului din 5 iunie 2019 privind piaţa internă de energie electrică, care se înscrie la oricare din pieţele organizate de energie electrică la termen şi respectă convenţia de participare, precum şi prevederile prevăzute în reglementările naţionale şi/sau comunitare corespunzătoare participării la piaţa de energie electrică</w:t>
      </w:r>
      <w:r w:rsidRPr="00C90FAA">
        <w:rPr>
          <w:rFonts w:cs="Tahoma"/>
          <w:spacing w:val="-1"/>
          <w:lang w:val="ro-RO"/>
        </w:rPr>
        <w:t>;</w:t>
      </w:r>
    </w:p>
    <w:p w14:paraId="6A0A6769" w14:textId="5883A92D" w:rsidR="00FF7A85" w:rsidRPr="00C90FAA" w:rsidRDefault="008149D9" w:rsidP="00D77179">
      <w:pPr>
        <w:pStyle w:val="BodyText"/>
        <w:numPr>
          <w:ilvl w:val="1"/>
          <w:numId w:val="40"/>
        </w:numPr>
        <w:spacing w:before="0" w:after="120" w:line="312" w:lineRule="auto"/>
        <w:ind w:left="709" w:right="105" w:hanging="567"/>
        <w:jc w:val="both"/>
        <w:rPr>
          <w:rFonts w:cs="Tahoma"/>
          <w:b/>
          <w:bCs/>
          <w:spacing w:val="-1"/>
          <w:lang w:val="ro-RO"/>
        </w:rPr>
      </w:pPr>
      <w:r w:rsidRPr="00C90FAA">
        <w:rPr>
          <w:rFonts w:cs="Tahoma"/>
          <w:b/>
          <w:bCs/>
          <w:spacing w:val="-1"/>
          <w:lang w:val="ro-RO"/>
        </w:rPr>
        <w:t xml:space="preserve">Piaţa Centralizată cu negociere dublă continuă a Contractelor Bilaterale de energie electrică </w:t>
      </w:r>
      <w:r w:rsidR="00894B2B">
        <w:rPr>
          <w:rFonts w:cs="Tahoma"/>
          <w:b/>
          <w:bCs/>
          <w:spacing w:val="-1"/>
          <w:lang w:val="ro-RO"/>
        </w:rPr>
        <w:t>(</w:t>
      </w:r>
      <w:r w:rsidRPr="00C90FAA">
        <w:rPr>
          <w:rFonts w:cs="Tahoma"/>
          <w:b/>
          <w:bCs/>
          <w:spacing w:val="-1"/>
          <w:lang w:val="ro-RO"/>
        </w:rPr>
        <w:t>PC-OTC</w:t>
      </w:r>
      <w:r w:rsidR="00894B2B">
        <w:rPr>
          <w:rFonts w:cs="Tahoma"/>
          <w:b/>
          <w:bCs/>
          <w:spacing w:val="-1"/>
          <w:lang w:val="ro-RO"/>
        </w:rPr>
        <w:t>)</w:t>
      </w:r>
      <w:r w:rsidRPr="00C90FAA">
        <w:rPr>
          <w:rFonts w:cs="Tahoma"/>
          <w:b/>
          <w:bCs/>
          <w:spacing w:val="-1"/>
          <w:lang w:val="ro-RO"/>
        </w:rPr>
        <w:t xml:space="preserve"> – </w:t>
      </w:r>
      <w:r w:rsidRPr="00C90FAA">
        <w:rPr>
          <w:rFonts w:cs="Tahoma"/>
          <w:spacing w:val="-1"/>
          <w:lang w:val="ro-RO"/>
        </w:rPr>
        <w:t xml:space="preserve">Cadrul organizat de desfăşurare a tranzacţiilor de energie electrică între </w:t>
      </w:r>
      <w:r w:rsidR="00894B2B">
        <w:rPr>
          <w:rFonts w:cs="Tahoma"/>
          <w:spacing w:val="-1"/>
          <w:lang w:val="ro-RO"/>
        </w:rPr>
        <w:t>p</w:t>
      </w:r>
      <w:r w:rsidRPr="00C90FAA">
        <w:rPr>
          <w:rFonts w:cs="Tahoma"/>
          <w:spacing w:val="-1"/>
          <w:lang w:val="ro-RO"/>
        </w:rPr>
        <w:t xml:space="preserve">articipanţii la piaţă, în timp real, organizat şi administrat de </w:t>
      </w:r>
      <w:r w:rsidR="00782082" w:rsidRPr="00C90FAA">
        <w:rPr>
          <w:rFonts w:cs="Tahoma"/>
          <w:spacing w:val="-1"/>
          <w:lang w:val="ro-RO"/>
        </w:rPr>
        <w:t>OPCOM S.A.</w:t>
      </w:r>
      <w:r w:rsidRPr="00C90FAA">
        <w:rPr>
          <w:rFonts w:cs="Tahoma"/>
          <w:spacing w:val="-1"/>
          <w:lang w:val="ro-RO"/>
        </w:rPr>
        <w:t>, pe baza unor reguli specifice, ce permite încheierea de tranzacţii cu energie electrică conform criteriilor de eligibilitate proprii participanților la piață și subscrise contractelor bilaterale semnate între părți; tranzacţionarea se poate realiza printr-un ansamblu de modalități, având ca bază tranzacționarea continuă energiei electrice pe termen determinat, la un preţ ferm, transparent, rezultat din echilibrul cererii şi al ofertei</w:t>
      </w:r>
      <w:r w:rsidR="00812F06" w:rsidRPr="00EE2E0F">
        <w:rPr>
          <w:rFonts w:cs="Tahoma"/>
          <w:spacing w:val="-1"/>
          <w:lang w:val="ro-RO"/>
        </w:rPr>
        <w:t>;</w:t>
      </w:r>
    </w:p>
    <w:p w14:paraId="42DAE3D5" w14:textId="358BC9DA" w:rsidR="00FF7A85" w:rsidRPr="00C90FAA" w:rsidRDefault="00FF7A85" w:rsidP="00D77179">
      <w:pPr>
        <w:pStyle w:val="BodyText"/>
        <w:numPr>
          <w:ilvl w:val="1"/>
          <w:numId w:val="40"/>
        </w:numPr>
        <w:spacing w:before="0" w:after="120" w:line="312" w:lineRule="auto"/>
        <w:ind w:left="709" w:right="105" w:hanging="567"/>
        <w:jc w:val="both"/>
        <w:rPr>
          <w:rFonts w:cs="Tahoma"/>
          <w:b/>
          <w:bCs/>
          <w:spacing w:val="-1"/>
          <w:lang w:val="ro-RO"/>
        </w:rPr>
      </w:pPr>
      <w:r w:rsidRPr="00C90FAA">
        <w:rPr>
          <w:rFonts w:cs="Tahoma"/>
          <w:b/>
          <w:bCs/>
          <w:spacing w:val="-1"/>
          <w:lang w:val="ro-RO"/>
        </w:rPr>
        <w:t xml:space="preserve">Piaţa centralizată a contractelor bilaterale de energie electrică </w:t>
      </w:r>
      <w:r w:rsidR="00FF1A3D" w:rsidRPr="00C90FAA">
        <w:rPr>
          <w:rFonts w:cs="Tahoma"/>
          <w:b/>
          <w:bCs/>
          <w:spacing w:val="-1"/>
          <w:lang w:val="ro-RO"/>
        </w:rPr>
        <w:t>–</w:t>
      </w:r>
      <w:r w:rsidRPr="00C90FAA">
        <w:rPr>
          <w:rFonts w:cs="Tahoma"/>
          <w:b/>
          <w:bCs/>
          <w:spacing w:val="-1"/>
          <w:lang w:val="ro-RO"/>
        </w:rPr>
        <w:t xml:space="preserve"> modalitatea de tranzacţionare a contractelor prin licitație extinsă și utilizarea produselor care să asigure flexibilitatea tranzacționării (PCCB-LE-flex) </w:t>
      </w:r>
      <w:r w:rsidR="00FF1A3D" w:rsidRPr="00C90FAA">
        <w:rPr>
          <w:rFonts w:cs="Tahoma"/>
          <w:b/>
          <w:bCs/>
          <w:spacing w:val="-1"/>
          <w:lang w:val="ro-RO"/>
        </w:rPr>
        <w:t>–</w:t>
      </w:r>
      <w:r w:rsidRPr="00C90FAA">
        <w:rPr>
          <w:rFonts w:cs="Tahoma"/>
          <w:b/>
          <w:bCs/>
          <w:spacing w:val="-1"/>
          <w:lang w:val="ro-RO"/>
        </w:rPr>
        <w:t xml:space="preserve"> </w:t>
      </w:r>
      <w:r w:rsidRPr="00C90FAA">
        <w:rPr>
          <w:rFonts w:cs="Tahoma"/>
          <w:spacing w:val="-1"/>
          <w:lang w:val="ro-RO"/>
        </w:rPr>
        <w:t xml:space="preserve">Cadrul </w:t>
      </w:r>
      <w:r w:rsidR="003B0C5A" w:rsidRPr="003B0C5A">
        <w:rPr>
          <w:rFonts w:cs="Tahoma"/>
          <w:spacing w:val="-1"/>
          <w:lang w:val="ro-RO"/>
        </w:rPr>
        <w:t>organizat de încheiere între participanţii la piaţă, în mod transparent, prin licitaţie publică, a contractelor, cu livrare fizică de energie electrică, organizat şi administrat de OPCOM - S.A., pe baza unui ansamblu de reguli având ca bază ofertarea publică şi nediscriminatorie, cu scopul de a contracta energia electrică pe termen determinat, la un preţ transparent, rezultat din echilibrul cererii şi al ofertei</w:t>
      </w:r>
      <w:r w:rsidR="005C4E8D" w:rsidRPr="00C90FAA">
        <w:rPr>
          <w:rFonts w:cs="Tahoma"/>
          <w:bCs/>
          <w:lang w:val="ro-RO"/>
        </w:rPr>
        <w:t>;</w:t>
      </w:r>
    </w:p>
    <w:p w14:paraId="3BADE9B4" w14:textId="54695AF4" w:rsidR="005C4E8D" w:rsidRPr="00C90FAA" w:rsidRDefault="005C4E8D" w:rsidP="00D77179">
      <w:pPr>
        <w:pStyle w:val="BodyText"/>
        <w:numPr>
          <w:ilvl w:val="1"/>
          <w:numId w:val="40"/>
        </w:numPr>
        <w:spacing w:before="0" w:after="120" w:line="312" w:lineRule="auto"/>
        <w:ind w:left="709" w:right="105" w:hanging="567"/>
        <w:jc w:val="both"/>
        <w:rPr>
          <w:rFonts w:cs="Tahoma"/>
          <w:b/>
          <w:bCs/>
          <w:spacing w:val="-1"/>
          <w:lang w:val="ro-RO"/>
        </w:rPr>
      </w:pPr>
      <w:r w:rsidRPr="00C90FAA">
        <w:rPr>
          <w:rFonts w:cs="Tahoma"/>
          <w:b/>
          <w:bCs/>
          <w:spacing w:val="-1"/>
          <w:lang w:val="ro-RO"/>
        </w:rPr>
        <w:t xml:space="preserve">Piaţa centralizată a contractelor bilaterale de energie electrică – modalitatea de tranzacţionare conform căreia contractele sunt atribuite prin negociere continuă (PCCB-NC) </w:t>
      </w:r>
      <w:r w:rsidR="00FF1A3D" w:rsidRPr="00C90FAA">
        <w:rPr>
          <w:rFonts w:cs="Tahoma"/>
          <w:b/>
          <w:bCs/>
          <w:spacing w:val="-1"/>
          <w:lang w:val="ro-RO"/>
        </w:rPr>
        <w:t>–</w:t>
      </w:r>
      <w:r w:rsidRPr="00C90FAA">
        <w:rPr>
          <w:rFonts w:cs="Tahoma"/>
          <w:b/>
          <w:bCs/>
          <w:spacing w:val="-1"/>
          <w:lang w:val="ro-RO"/>
        </w:rPr>
        <w:t xml:space="preserve"> </w:t>
      </w:r>
      <w:r w:rsidRPr="00C90FAA">
        <w:rPr>
          <w:rFonts w:cs="Tahoma"/>
          <w:spacing w:val="-1"/>
          <w:lang w:val="ro-RO"/>
        </w:rPr>
        <w:t xml:space="preserve">Cadrul </w:t>
      </w:r>
      <w:r w:rsidR="003B0C5A" w:rsidRPr="003B0C5A">
        <w:rPr>
          <w:rFonts w:cs="Tahoma"/>
          <w:spacing w:val="-1"/>
          <w:lang w:val="ro-RO"/>
        </w:rPr>
        <w:t xml:space="preserve">organizat de încheiere între participanţii la piaţă, în mod transparent, prin licitaţie publică cu negociere continuă, a contractelor, cu livrare fizică de energie electrică, </w:t>
      </w:r>
      <w:r w:rsidR="003B0C5A" w:rsidRPr="003B0C5A">
        <w:rPr>
          <w:rFonts w:cs="Tahoma"/>
          <w:spacing w:val="-1"/>
          <w:lang w:val="ro-RO"/>
        </w:rPr>
        <w:lastRenderedPageBreak/>
        <w:t>organizat şi administrat de Societatea Operatorul Pieţei de Energie Electrică şi Gaze Naturale OPCOM - S.A., pe baza unui ansamblu de reguli conform cărora atât preţul ofertelor de pe partea iniţiatoare, cât şi al celor de pe partea respondentă pot fi modificate, iar tranzacţiile se încheie în orice moment în care se îndeplinesc condiţiile de corelare</w:t>
      </w:r>
      <w:r w:rsidRPr="00C90FAA">
        <w:rPr>
          <w:lang w:val="ro-RO"/>
        </w:rPr>
        <w:t>;</w:t>
      </w:r>
    </w:p>
    <w:p w14:paraId="4206216B" w14:textId="46DD5C13" w:rsidR="00802543" w:rsidRPr="00C90FAA" w:rsidRDefault="00802543" w:rsidP="00D77179">
      <w:pPr>
        <w:pStyle w:val="BodyText"/>
        <w:numPr>
          <w:ilvl w:val="1"/>
          <w:numId w:val="40"/>
        </w:numPr>
        <w:spacing w:before="0" w:after="120" w:line="312" w:lineRule="auto"/>
        <w:ind w:left="709" w:right="105" w:hanging="567"/>
        <w:jc w:val="both"/>
        <w:rPr>
          <w:rFonts w:cs="Tahoma"/>
          <w:b/>
          <w:bCs/>
          <w:spacing w:val="-1"/>
          <w:lang w:val="ro-RO"/>
        </w:rPr>
      </w:pPr>
      <w:r w:rsidRPr="00C90FAA">
        <w:rPr>
          <w:rFonts w:cs="Tahoma"/>
          <w:b/>
          <w:bCs/>
          <w:spacing w:val="-1"/>
          <w:lang w:val="ro-RO"/>
        </w:rPr>
        <w:t>Piaţa centralizată a contractelor bilaterale de energie electrică – modalitatea</w:t>
      </w:r>
      <w:r w:rsidRPr="00C90FAA">
        <w:t xml:space="preserve"> </w:t>
      </w:r>
      <w:r w:rsidRPr="00C90FAA">
        <w:rPr>
          <w:rFonts w:cs="Tahoma"/>
          <w:b/>
          <w:bCs/>
          <w:spacing w:val="-1"/>
          <w:lang w:val="ro-RO"/>
        </w:rPr>
        <w:t>tranzacţionare</w:t>
      </w:r>
      <w:r w:rsidRPr="00C90FAA">
        <w:t xml:space="preserve"> </w:t>
      </w:r>
      <w:r w:rsidRPr="00C90FAA">
        <w:rPr>
          <w:rFonts w:cs="Tahoma"/>
          <w:b/>
          <w:bCs/>
          <w:spacing w:val="-1"/>
          <w:lang w:val="ro-RO"/>
        </w:rPr>
        <w:t xml:space="preserve">a contractelor de procesare a combustibilului (PCCB-PC) </w:t>
      </w:r>
      <w:r w:rsidR="00FF1A3D" w:rsidRPr="00C90FAA">
        <w:rPr>
          <w:rFonts w:cs="Tahoma"/>
          <w:b/>
          <w:bCs/>
          <w:spacing w:val="-1"/>
          <w:lang w:val="ro-RO"/>
        </w:rPr>
        <w:t>–</w:t>
      </w:r>
      <w:r w:rsidRPr="00C90FAA">
        <w:rPr>
          <w:rFonts w:cs="Tahoma"/>
          <w:b/>
          <w:bCs/>
          <w:spacing w:val="-1"/>
          <w:lang w:val="ro-RO"/>
        </w:rPr>
        <w:t xml:space="preserve"> </w:t>
      </w:r>
      <w:r w:rsidRPr="00C90FAA">
        <w:rPr>
          <w:rFonts w:cs="Tahoma"/>
          <w:spacing w:val="-1"/>
          <w:lang w:val="ro-RO"/>
        </w:rPr>
        <w:t>Cadrul organizat de desfăşurare a tranzacţiilor de energie electrică între Participanţii la piaţă, pe baza unor reguli specifice, ce permite</w:t>
      </w:r>
      <w:r w:rsidR="00FF1A3D" w:rsidRPr="00C90FAA">
        <w:t xml:space="preserve"> </w:t>
      </w:r>
      <w:r w:rsidR="00FF1A3D" w:rsidRPr="00C90FAA">
        <w:rPr>
          <w:rFonts w:cs="Tahoma"/>
          <w:spacing w:val="-1"/>
          <w:lang w:val="ro-RO"/>
        </w:rPr>
        <w:t>încheierea contractelor de procesare a combustibilului;</w:t>
      </w:r>
    </w:p>
    <w:p w14:paraId="74CAD5D9" w14:textId="2FB73CE8" w:rsidR="00E55B93" w:rsidRPr="00C90FAA" w:rsidRDefault="00E55B93" w:rsidP="00D77179">
      <w:pPr>
        <w:pStyle w:val="BodyText"/>
        <w:numPr>
          <w:ilvl w:val="1"/>
          <w:numId w:val="40"/>
        </w:numPr>
        <w:spacing w:before="0" w:after="120" w:line="312" w:lineRule="auto"/>
        <w:ind w:left="709" w:right="105" w:hanging="567"/>
        <w:jc w:val="both"/>
        <w:rPr>
          <w:rFonts w:cs="Tahoma"/>
          <w:b/>
          <w:bCs/>
          <w:spacing w:val="-1"/>
          <w:lang w:val="ro-RO"/>
        </w:rPr>
      </w:pPr>
      <w:r w:rsidRPr="00C90FAA">
        <w:rPr>
          <w:rFonts w:cs="Tahoma"/>
          <w:b/>
          <w:bCs/>
          <w:spacing w:val="-1"/>
          <w:lang w:val="ro-RO"/>
        </w:rPr>
        <w:t xml:space="preserve">Piaţa centralizată pentru serviciul universal (PCSU) – </w:t>
      </w:r>
      <w:r w:rsidRPr="00C90FAA">
        <w:rPr>
          <w:rFonts w:cs="Tahoma"/>
          <w:spacing w:val="-1"/>
          <w:lang w:val="ro-RO"/>
        </w:rPr>
        <w:t xml:space="preserve">componentă a pieţei centralizate de energie electrică, administrată de </w:t>
      </w:r>
      <w:r w:rsidR="00782082" w:rsidRPr="00C90FAA">
        <w:rPr>
          <w:rFonts w:cs="Tahoma"/>
          <w:spacing w:val="-1"/>
          <w:lang w:val="ro-RO"/>
        </w:rPr>
        <w:t>OPCOM S.A.</w:t>
      </w:r>
      <w:r w:rsidRPr="00C90FAA">
        <w:rPr>
          <w:rFonts w:cs="Tahoma"/>
          <w:spacing w:val="-1"/>
          <w:lang w:val="ro-RO"/>
        </w:rPr>
        <w:t>, care funcţionează pe baza unui mecanism de licitaţii şi este destinată achiziţionării energiei electrice necesare pentru acoperirea consumului clienţilor finali care beneficiază, în condiţiile legii, de serviciul universal;</w:t>
      </w:r>
    </w:p>
    <w:p w14:paraId="7CEAEE96" w14:textId="68D32FE2" w:rsidR="00FF7A85" w:rsidRPr="00C90FAA" w:rsidRDefault="00FF7A85" w:rsidP="00D77179">
      <w:pPr>
        <w:pStyle w:val="BodyText"/>
        <w:numPr>
          <w:ilvl w:val="1"/>
          <w:numId w:val="40"/>
        </w:numPr>
        <w:spacing w:before="0" w:after="120" w:line="312" w:lineRule="auto"/>
        <w:ind w:left="709" w:right="105" w:hanging="567"/>
        <w:jc w:val="both"/>
        <w:rPr>
          <w:rFonts w:cs="Tahoma"/>
          <w:b/>
          <w:bCs/>
          <w:spacing w:val="-1"/>
          <w:lang w:val="ro-RO"/>
        </w:rPr>
      </w:pPr>
      <w:r w:rsidRPr="00C90FAA">
        <w:rPr>
          <w:rFonts w:cs="Tahoma"/>
          <w:b/>
          <w:bCs/>
          <w:spacing w:val="-1"/>
          <w:lang w:val="ro-RO"/>
        </w:rPr>
        <w:t xml:space="preserve">Piața de energie electrică pentru clienții finali mari (PMC) – </w:t>
      </w:r>
      <w:r w:rsidR="00FF1A3D" w:rsidRPr="00C90FAA">
        <w:rPr>
          <w:rFonts w:cs="Tahoma"/>
          <w:spacing w:val="-1"/>
          <w:lang w:val="ro-RO"/>
        </w:rPr>
        <w:t xml:space="preserve">Cadrul </w:t>
      </w:r>
      <w:r w:rsidRPr="00C90FAA">
        <w:rPr>
          <w:rFonts w:cs="Tahoma"/>
          <w:spacing w:val="-1"/>
          <w:lang w:val="ro-RO"/>
        </w:rPr>
        <w:t xml:space="preserve">organizat de desfăşurare a tranzacţiilor cu contracte cu livrare fizică de energie electrică între clienţii finali mari, în calitate de cumpărători, şi producători/operatori de instalaţii de stocare, în calitate de vânzători, organizat şi administrat de operatorul Piețelor </w:t>
      </w:r>
      <w:r w:rsidR="003B7B7E" w:rsidRPr="00C90FAA">
        <w:rPr>
          <w:rFonts w:cs="Tahoma"/>
          <w:spacing w:val="-1"/>
          <w:lang w:val="ro-RO"/>
        </w:rPr>
        <w:t xml:space="preserve">organziate </w:t>
      </w:r>
      <w:r w:rsidRPr="00C90FAA">
        <w:rPr>
          <w:rFonts w:cs="Tahoma"/>
          <w:spacing w:val="-1"/>
          <w:lang w:val="ro-RO"/>
        </w:rPr>
        <w:t>de energie electrică</w:t>
      </w:r>
      <w:r w:rsidR="00996900" w:rsidRPr="00996900">
        <w:rPr>
          <w:rFonts w:cs="Tahoma"/>
          <w:spacing w:val="-1"/>
          <w:lang w:val="ro-RO"/>
        </w:rPr>
        <w:t xml:space="preserve"> </w:t>
      </w:r>
      <w:r w:rsidR="00996900" w:rsidRPr="00C90FAA">
        <w:rPr>
          <w:rFonts w:cs="Tahoma"/>
          <w:spacing w:val="-1"/>
          <w:lang w:val="ro-RO"/>
        </w:rPr>
        <w:t>la termen</w:t>
      </w:r>
      <w:r w:rsidRPr="00C90FAA">
        <w:rPr>
          <w:rFonts w:cs="Tahoma"/>
          <w:spacing w:val="-1"/>
          <w:lang w:val="ro-RO"/>
        </w:rPr>
        <w:t>, pe baza unor reguli specifice; tranzacţionarea se realizează prin licitaţie, care poate avea loc inclusiv prin intermediul unei platforme electronice şi are ca scop contractarea energiei electrice la un preţ rezultat din echilibrul cererii şi al ofertei;</w:t>
      </w:r>
    </w:p>
    <w:p w14:paraId="702986B1" w14:textId="2B57FDCA" w:rsidR="00FF1A3D" w:rsidRPr="00C90FAA" w:rsidRDefault="00FF1A3D" w:rsidP="00FF1A3D">
      <w:pPr>
        <w:pStyle w:val="BodyText"/>
        <w:numPr>
          <w:ilvl w:val="1"/>
          <w:numId w:val="40"/>
        </w:numPr>
        <w:spacing w:before="0" w:after="120" w:line="312" w:lineRule="auto"/>
        <w:ind w:left="709" w:right="105" w:hanging="567"/>
        <w:jc w:val="both"/>
        <w:rPr>
          <w:rFonts w:cs="Tahoma"/>
          <w:b/>
          <w:bCs/>
          <w:spacing w:val="-1"/>
          <w:lang w:val="ro-RO"/>
        </w:rPr>
      </w:pPr>
      <w:r w:rsidRPr="00C90FAA">
        <w:rPr>
          <w:rFonts w:cs="Tahoma"/>
          <w:b/>
          <w:bCs/>
          <w:spacing w:val="-1"/>
          <w:lang w:val="ro-RO"/>
        </w:rPr>
        <w:t>Piața centralizate destinată atribuirii contractelor de energie electrică pentru perioade lungi de livrare (PCTL)</w:t>
      </w:r>
      <w:r w:rsidRPr="00C90FAA">
        <w:t xml:space="preserve"> </w:t>
      </w:r>
      <w:r w:rsidRPr="00C90FAA">
        <w:rPr>
          <w:rFonts w:cs="Tahoma"/>
          <w:b/>
          <w:bCs/>
          <w:spacing w:val="-1"/>
          <w:lang w:val="ro-RO"/>
        </w:rPr>
        <w:t>–</w:t>
      </w:r>
      <w:r w:rsidRPr="00C90FAA">
        <w:t xml:space="preserve"> </w:t>
      </w:r>
      <w:r w:rsidRPr="00C90FAA">
        <w:rPr>
          <w:rFonts w:cs="Tahoma"/>
          <w:spacing w:val="-1"/>
          <w:lang w:val="ro-RO"/>
        </w:rPr>
        <w:t>Cadrul organizat de desfăşurare a sesiunilor de tranzacţionare pentru atribuirea de contracte cu livrare fizică de energie electrică pentru perioade lungi de livrare, organizat şi administrat de operatorul pieţei centralizate pentru atribuirea contractelor de energie electrică pentru perioade lungi de livrare, pe baza unor reguli specifice; atribuirea contractelor de energie electrică se face printr-un proces combinat de dialog competitiv, licitaţie şi negociere continuă şi are ca scop contractarea energiei electrice pe termen lung, determinat, la un preţ transparent, rezultat din echilibrul cererii şi al ofertei;</w:t>
      </w:r>
    </w:p>
    <w:p w14:paraId="1B83777A" w14:textId="7570A646" w:rsidR="008149D9" w:rsidRPr="00C90FAA" w:rsidRDefault="008149D9" w:rsidP="00FF1A3D">
      <w:pPr>
        <w:pStyle w:val="BodyText"/>
        <w:numPr>
          <w:ilvl w:val="1"/>
          <w:numId w:val="40"/>
        </w:numPr>
        <w:spacing w:before="0" w:after="120" w:line="312" w:lineRule="auto"/>
        <w:ind w:left="709" w:right="105" w:hanging="567"/>
        <w:jc w:val="both"/>
        <w:rPr>
          <w:rFonts w:cs="Tahoma"/>
          <w:b/>
          <w:bCs/>
          <w:spacing w:val="-1"/>
          <w:lang w:val="ro-RO"/>
        </w:rPr>
      </w:pPr>
      <w:r w:rsidRPr="00C90FAA">
        <w:rPr>
          <w:rFonts w:cs="Tahoma"/>
          <w:b/>
          <w:bCs/>
          <w:spacing w:val="-1"/>
          <w:lang w:val="ro-RO"/>
        </w:rPr>
        <w:t>Platform</w:t>
      </w:r>
      <w:r w:rsidR="009E4457" w:rsidRPr="00C90FAA">
        <w:rPr>
          <w:rFonts w:cs="Tahoma"/>
          <w:b/>
          <w:bCs/>
          <w:spacing w:val="-1"/>
          <w:lang w:val="ro-RO"/>
        </w:rPr>
        <w:t>e</w:t>
      </w:r>
      <w:r w:rsidRPr="00C90FAA">
        <w:rPr>
          <w:rFonts w:cs="Tahoma"/>
          <w:b/>
          <w:bCs/>
          <w:spacing w:val="-1"/>
          <w:lang w:val="ro-RO"/>
        </w:rPr>
        <w:t xml:space="preserve"> de tranzacţionare – </w:t>
      </w:r>
      <w:r w:rsidRPr="00C90FAA">
        <w:rPr>
          <w:rFonts w:cs="Tahoma"/>
          <w:spacing w:val="-1"/>
          <w:lang w:val="ro-RO"/>
        </w:rPr>
        <w:t>Sistem</w:t>
      </w:r>
      <w:r w:rsidR="009E4457" w:rsidRPr="00C90FAA">
        <w:rPr>
          <w:rFonts w:cs="Tahoma"/>
          <w:spacing w:val="-1"/>
          <w:lang w:val="ro-RO"/>
        </w:rPr>
        <w:t>e</w:t>
      </w:r>
      <w:r w:rsidRPr="00C90FAA">
        <w:rPr>
          <w:rFonts w:cs="Tahoma"/>
          <w:spacing w:val="-1"/>
          <w:lang w:val="ro-RO"/>
        </w:rPr>
        <w:t xml:space="preserve"> informatic</w:t>
      </w:r>
      <w:r w:rsidR="009E4457" w:rsidRPr="00C90FAA">
        <w:rPr>
          <w:rFonts w:cs="Tahoma"/>
          <w:spacing w:val="-1"/>
          <w:lang w:val="ro-RO"/>
        </w:rPr>
        <w:t>e</w:t>
      </w:r>
      <w:r w:rsidRPr="00C90FAA">
        <w:rPr>
          <w:rFonts w:cs="Tahoma"/>
          <w:spacing w:val="-1"/>
          <w:lang w:val="ro-RO"/>
        </w:rPr>
        <w:t xml:space="preserve"> administrat</w:t>
      </w:r>
      <w:r w:rsidR="009E4457" w:rsidRPr="00C90FAA">
        <w:rPr>
          <w:rFonts w:cs="Tahoma"/>
          <w:spacing w:val="-1"/>
          <w:lang w:val="ro-RO"/>
        </w:rPr>
        <w:t>e</w:t>
      </w:r>
      <w:r w:rsidRPr="00C90FAA">
        <w:rPr>
          <w:rFonts w:cs="Tahoma"/>
          <w:spacing w:val="-1"/>
          <w:lang w:val="ro-RO"/>
        </w:rPr>
        <w:t xml:space="preserve">, din punctul de vedere al funcționalităților specifice </w:t>
      </w:r>
      <w:r w:rsidR="009E4457" w:rsidRPr="00C90FAA">
        <w:rPr>
          <w:rFonts w:cs="Tahoma"/>
          <w:spacing w:val="-1"/>
          <w:lang w:val="ro-RO"/>
        </w:rPr>
        <w:t xml:space="preserve">fiecarei </w:t>
      </w:r>
      <w:r w:rsidRPr="00C90FAA">
        <w:rPr>
          <w:rFonts w:cs="Tahoma"/>
          <w:spacing w:val="-1"/>
          <w:lang w:val="ro-RO"/>
        </w:rPr>
        <w:t>piețe</w:t>
      </w:r>
      <w:r w:rsidR="009E4457" w:rsidRPr="00C90FAA">
        <w:rPr>
          <w:rFonts w:cs="Tahoma"/>
          <w:spacing w:val="-1"/>
          <w:lang w:val="ro-RO"/>
        </w:rPr>
        <w:t xml:space="preserve"> de OPCOM S.A. în scopul realizării tranzacțiilor</w:t>
      </w:r>
      <w:r w:rsidR="00812F06" w:rsidRPr="00C90FAA">
        <w:rPr>
          <w:rFonts w:cs="Tahoma"/>
          <w:spacing w:val="-1"/>
          <w:lang w:val="ro-RO"/>
        </w:rPr>
        <w:t>;</w:t>
      </w:r>
    </w:p>
    <w:p w14:paraId="0A429E06" w14:textId="22877AB5" w:rsidR="002F2760" w:rsidRPr="00C90FAA" w:rsidRDefault="002F2760" w:rsidP="00D77179">
      <w:pPr>
        <w:numPr>
          <w:ilvl w:val="1"/>
          <w:numId w:val="40"/>
        </w:numPr>
        <w:tabs>
          <w:tab w:val="left" w:pos="810"/>
        </w:tabs>
        <w:spacing w:after="120" w:line="312" w:lineRule="auto"/>
        <w:ind w:left="709" w:right="105" w:hanging="567"/>
        <w:jc w:val="both"/>
        <w:rPr>
          <w:rFonts w:ascii="Tahoma" w:eastAsia="Tahoma" w:hAnsi="Tahoma" w:cs="Tahoma"/>
          <w:lang w:val="ro-RO"/>
        </w:rPr>
      </w:pPr>
      <w:r w:rsidRPr="00C90FAA">
        <w:rPr>
          <w:rFonts w:ascii="Tahoma" w:hAnsi="Tahoma"/>
          <w:b/>
          <w:lang w:val="ro-RO"/>
        </w:rPr>
        <w:t>Registrul</w:t>
      </w:r>
      <w:r w:rsidRPr="00C90FAA">
        <w:rPr>
          <w:rFonts w:ascii="Tahoma" w:hAnsi="Tahoma"/>
          <w:b/>
          <w:spacing w:val="34"/>
          <w:lang w:val="ro-RO"/>
        </w:rPr>
        <w:t xml:space="preserve"> </w:t>
      </w:r>
      <w:r w:rsidRPr="00C90FAA">
        <w:rPr>
          <w:rFonts w:ascii="Tahoma" w:hAnsi="Tahoma"/>
          <w:b/>
          <w:lang w:val="ro-RO"/>
        </w:rPr>
        <w:t>participanților</w:t>
      </w:r>
      <w:r w:rsidRPr="00C90FAA">
        <w:rPr>
          <w:rFonts w:ascii="Tahoma" w:hAnsi="Tahoma"/>
          <w:b/>
          <w:spacing w:val="34"/>
          <w:lang w:val="ro-RO"/>
        </w:rPr>
        <w:t xml:space="preserve"> </w:t>
      </w:r>
      <w:r w:rsidRPr="00C90FAA">
        <w:rPr>
          <w:rFonts w:ascii="Tahoma" w:hAnsi="Tahoma"/>
          <w:b/>
          <w:lang w:val="ro-RO"/>
        </w:rPr>
        <w:t>la</w:t>
      </w:r>
      <w:r w:rsidRPr="00C90FAA">
        <w:rPr>
          <w:rFonts w:ascii="Tahoma" w:hAnsi="Tahoma"/>
          <w:b/>
          <w:spacing w:val="34"/>
          <w:lang w:val="ro-RO"/>
        </w:rPr>
        <w:t xml:space="preserve"> </w:t>
      </w:r>
      <w:r w:rsidRPr="00C90FAA">
        <w:rPr>
          <w:rFonts w:ascii="Tahoma" w:hAnsi="Tahoma"/>
          <w:b/>
          <w:lang w:val="ro-RO"/>
        </w:rPr>
        <w:t>piețele</w:t>
      </w:r>
      <w:r w:rsidRPr="00C90FAA">
        <w:rPr>
          <w:rFonts w:ascii="Tahoma" w:hAnsi="Tahoma"/>
          <w:b/>
          <w:spacing w:val="35"/>
          <w:lang w:val="ro-RO"/>
        </w:rPr>
        <w:t xml:space="preserve"> </w:t>
      </w:r>
      <w:r w:rsidR="00F5585C" w:rsidRPr="00C90FAA">
        <w:rPr>
          <w:rFonts w:ascii="Tahoma" w:hAnsi="Tahoma"/>
          <w:b/>
          <w:spacing w:val="-1"/>
          <w:lang w:val="ro-RO"/>
        </w:rPr>
        <w:t>organizate</w:t>
      </w:r>
      <w:r w:rsidRPr="00C90FAA">
        <w:rPr>
          <w:rFonts w:ascii="Tahoma" w:hAnsi="Tahoma"/>
          <w:b/>
          <w:spacing w:val="36"/>
          <w:lang w:val="ro-RO"/>
        </w:rPr>
        <w:t xml:space="preserve"> </w:t>
      </w:r>
      <w:r w:rsidRPr="00C90FAA">
        <w:rPr>
          <w:rFonts w:ascii="Tahoma" w:hAnsi="Tahoma"/>
          <w:b/>
          <w:lang w:val="ro-RO"/>
        </w:rPr>
        <w:t>de</w:t>
      </w:r>
      <w:r w:rsidRPr="00C90FAA">
        <w:rPr>
          <w:rFonts w:ascii="Tahoma" w:hAnsi="Tahoma"/>
          <w:b/>
          <w:spacing w:val="34"/>
          <w:lang w:val="ro-RO"/>
        </w:rPr>
        <w:t xml:space="preserve"> </w:t>
      </w:r>
      <w:r w:rsidRPr="00C90FAA">
        <w:rPr>
          <w:rFonts w:ascii="Tahoma" w:hAnsi="Tahoma"/>
          <w:b/>
          <w:lang w:val="ro-RO"/>
        </w:rPr>
        <w:t>energie</w:t>
      </w:r>
      <w:r w:rsidRPr="00C90FAA">
        <w:rPr>
          <w:rFonts w:ascii="Tahoma" w:hAnsi="Tahoma"/>
          <w:b/>
          <w:spacing w:val="35"/>
          <w:lang w:val="ro-RO"/>
        </w:rPr>
        <w:t xml:space="preserve"> </w:t>
      </w:r>
      <w:r w:rsidRPr="00C90FAA">
        <w:rPr>
          <w:rFonts w:ascii="Tahoma" w:hAnsi="Tahoma"/>
          <w:b/>
          <w:spacing w:val="-1"/>
          <w:lang w:val="ro-RO"/>
        </w:rPr>
        <w:t>electrică</w:t>
      </w:r>
      <w:r w:rsidRPr="00C90FAA">
        <w:rPr>
          <w:rFonts w:ascii="Tahoma" w:hAnsi="Tahoma"/>
          <w:b/>
          <w:spacing w:val="35"/>
          <w:lang w:val="ro-RO"/>
        </w:rPr>
        <w:t xml:space="preserve"> </w:t>
      </w:r>
      <w:r w:rsidRPr="00C90FAA">
        <w:rPr>
          <w:rFonts w:ascii="Tahoma" w:hAnsi="Tahoma"/>
          <w:b/>
          <w:lang w:val="ro-RO"/>
        </w:rPr>
        <w:t>-</w:t>
      </w:r>
      <w:r w:rsidRPr="00C90FAA">
        <w:rPr>
          <w:rFonts w:ascii="Tahoma" w:hAnsi="Tahoma"/>
          <w:b/>
          <w:spacing w:val="38"/>
          <w:w w:val="99"/>
          <w:lang w:val="ro-RO"/>
        </w:rPr>
        <w:t xml:space="preserve"> </w:t>
      </w:r>
      <w:r w:rsidRPr="00C90FAA">
        <w:rPr>
          <w:rFonts w:ascii="Tahoma" w:hAnsi="Tahoma"/>
          <w:lang w:val="ro-RO"/>
        </w:rPr>
        <w:t>Registru</w:t>
      </w:r>
      <w:r w:rsidRPr="00C90FAA">
        <w:rPr>
          <w:rFonts w:ascii="Tahoma" w:hAnsi="Tahoma"/>
          <w:spacing w:val="34"/>
          <w:lang w:val="ro-RO"/>
        </w:rPr>
        <w:t xml:space="preserve"> </w:t>
      </w:r>
      <w:r w:rsidRPr="00C90FAA">
        <w:rPr>
          <w:rFonts w:ascii="Tahoma" w:hAnsi="Tahoma"/>
          <w:spacing w:val="-1"/>
          <w:lang w:val="ro-RO"/>
        </w:rPr>
        <w:t>întocmit</w:t>
      </w:r>
      <w:r w:rsidRPr="00C90FAA">
        <w:rPr>
          <w:rFonts w:ascii="Tahoma" w:hAnsi="Tahoma"/>
          <w:spacing w:val="34"/>
          <w:lang w:val="ro-RO"/>
        </w:rPr>
        <w:t xml:space="preserve"> </w:t>
      </w:r>
      <w:r w:rsidRPr="00C90FAA">
        <w:rPr>
          <w:rFonts w:ascii="Tahoma" w:hAnsi="Tahoma"/>
          <w:lang w:val="ro-RO"/>
        </w:rPr>
        <w:t>și</w:t>
      </w:r>
      <w:r w:rsidRPr="00C90FAA">
        <w:rPr>
          <w:rFonts w:ascii="Tahoma" w:hAnsi="Tahoma"/>
          <w:spacing w:val="34"/>
          <w:lang w:val="ro-RO"/>
        </w:rPr>
        <w:t xml:space="preserve"> </w:t>
      </w:r>
      <w:r w:rsidRPr="00C90FAA">
        <w:rPr>
          <w:rFonts w:ascii="Tahoma" w:hAnsi="Tahoma"/>
          <w:spacing w:val="-1"/>
          <w:lang w:val="ro-RO"/>
        </w:rPr>
        <w:t>actualizat</w:t>
      </w:r>
      <w:r w:rsidRPr="00C90FAA">
        <w:rPr>
          <w:rFonts w:ascii="Tahoma" w:hAnsi="Tahoma"/>
          <w:spacing w:val="35"/>
          <w:lang w:val="ro-RO"/>
        </w:rPr>
        <w:t xml:space="preserve"> </w:t>
      </w:r>
      <w:r w:rsidRPr="00C90FAA">
        <w:rPr>
          <w:rFonts w:ascii="Tahoma" w:hAnsi="Tahoma"/>
          <w:lang w:val="ro-RO"/>
        </w:rPr>
        <w:t>de</w:t>
      </w:r>
      <w:r w:rsidRPr="00C90FAA">
        <w:rPr>
          <w:rFonts w:ascii="Tahoma" w:hAnsi="Tahoma"/>
          <w:spacing w:val="36"/>
          <w:lang w:val="ro-RO"/>
        </w:rPr>
        <w:t xml:space="preserve"> </w:t>
      </w:r>
      <w:r w:rsidRPr="00C90FAA">
        <w:rPr>
          <w:rFonts w:ascii="Tahoma" w:hAnsi="Tahoma"/>
          <w:lang w:val="ro-RO"/>
        </w:rPr>
        <w:t>OPCOM S.A.</w:t>
      </w:r>
      <w:r w:rsidRPr="00C90FAA">
        <w:rPr>
          <w:rFonts w:ascii="Tahoma" w:hAnsi="Tahoma"/>
          <w:spacing w:val="36"/>
          <w:lang w:val="ro-RO"/>
        </w:rPr>
        <w:t xml:space="preserve"> </w:t>
      </w:r>
      <w:r w:rsidRPr="00C90FAA">
        <w:rPr>
          <w:rFonts w:ascii="Tahoma" w:hAnsi="Tahoma"/>
          <w:spacing w:val="-1"/>
          <w:lang w:val="ro-RO"/>
        </w:rPr>
        <w:t>care</w:t>
      </w:r>
      <w:r w:rsidRPr="00C90FAA">
        <w:rPr>
          <w:rFonts w:ascii="Tahoma" w:hAnsi="Tahoma"/>
          <w:spacing w:val="35"/>
          <w:lang w:val="ro-RO"/>
        </w:rPr>
        <w:t xml:space="preserve"> </w:t>
      </w:r>
      <w:r w:rsidRPr="00C90FAA">
        <w:rPr>
          <w:rFonts w:ascii="Tahoma" w:hAnsi="Tahoma"/>
          <w:lang w:val="ro-RO"/>
        </w:rPr>
        <w:t>conține</w:t>
      </w:r>
      <w:r w:rsidRPr="00C90FAA">
        <w:rPr>
          <w:rFonts w:ascii="Tahoma" w:hAnsi="Tahoma"/>
          <w:spacing w:val="33"/>
          <w:lang w:val="ro-RO"/>
        </w:rPr>
        <w:t xml:space="preserve"> </w:t>
      </w:r>
      <w:r w:rsidRPr="00C90FAA">
        <w:rPr>
          <w:rFonts w:ascii="Tahoma" w:hAnsi="Tahoma"/>
          <w:lang w:val="ro-RO"/>
        </w:rPr>
        <w:t>informații</w:t>
      </w:r>
      <w:r w:rsidRPr="00C90FAA">
        <w:rPr>
          <w:rFonts w:ascii="Tahoma" w:hAnsi="Tahoma"/>
          <w:spacing w:val="35"/>
          <w:lang w:val="ro-RO"/>
        </w:rPr>
        <w:t xml:space="preserve"> </w:t>
      </w:r>
      <w:r w:rsidRPr="00C90FAA">
        <w:rPr>
          <w:rFonts w:ascii="Tahoma" w:hAnsi="Tahoma"/>
          <w:lang w:val="ro-RO"/>
        </w:rPr>
        <w:t>despre</w:t>
      </w:r>
      <w:r w:rsidRPr="00C90FAA">
        <w:rPr>
          <w:rFonts w:ascii="Tahoma" w:hAnsi="Tahoma"/>
          <w:spacing w:val="33"/>
          <w:w w:val="99"/>
          <w:lang w:val="ro-RO"/>
        </w:rPr>
        <w:t xml:space="preserve"> </w:t>
      </w:r>
      <w:r w:rsidRPr="00C90FAA">
        <w:rPr>
          <w:rFonts w:ascii="Tahoma" w:hAnsi="Tahoma"/>
          <w:spacing w:val="-1"/>
          <w:lang w:val="ro-RO"/>
        </w:rPr>
        <w:t>Participanţii</w:t>
      </w:r>
      <w:r w:rsidRPr="00C90FAA">
        <w:rPr>
          <w:rFonts w:ascii="Tahoma" w:hAnsi="Tahoma"/>
          <w:spacing w:val="41"/>
          <w:lang w:val="ro-RO"/>
        </w:rPr>
        <w:t xml:space="preserve"> </w:t>
      </w:r>
      <w:r w:rsidRPr="00C90FAA">
        <w:rPr>
          <w:rFonts w:ascii="Tahoma" w:hAnsi="Tahoma"/>
          <w:spacing w:val="-1"/>
          <w:lang w:val="ro-RO"/>
        </w:rPr>
        <w:t>înregistraţi</w:t>
      </w:r>
      <w:r w:rsidRPr="00C90FAA">
        <w:rPr>
          <w:rFonts w:ascii="Tahoma" w:hAnsi="Tahoma"/>
          <w:spacing w:val="42"/>
          <w:lang w:val="ro-RO"/>
        </w:rPr>
        <w:t xml:space="preserve"> </w:t>
      </w:r>
      <w:r w:rsidRPr="00C90FAA">
        <w:rPr>
          <w:rFonts w:ascii="Tahoma" w:hAnsi="Tahoma"/>
          <w:lang w:val="ro-RO"/>
        </w:rPr>
        <w:t>la</w:t>
      </w:r>
      <w:r w:rsidRPr="00C90FAA">
        <w:rPr>
          <w:rFonts w:ascii="Tahoma" w:hAnsi="Tahoma"/>
          <w:spacing w:val="40"/>
          <w:lang w:val="ro-RO"/>
        </w:rPr>
        <w:t xml:space="preserve"> </w:t>
      </w:r>
      <w:r w:rsidRPr="00C90FAA">
        <w:rPr>
          <w:rFonts w:ascii="Tahoma" w:hAnsi="Tahoma"/>
          <w:lang w:val="ro-RO"/>
        </w:rPr>
        <w:t>piețele</w:t>
      </w:r>
      <w:r w:rsidRPr="00C90FAA">
        <w:rPr>
          <w:rFonts w:ascii="Tahoma" w:hAnsi="Tahoma"/>
          <w:spacing w:val="42"/>
          <w:lang w:val="ro-RO"/>
        </w:rPr>
        <w:t xml:space="preserve"> </w:t>
      </w:r>
      <w:r w:rsidR="00F5585C" w:rsidRPr="00C90FAA">
        <w:rPr>
          <w:rFonts w:ascii="Tahoma" w:hAnsi="Tahoma"/>
          <w:spacing w:val="-1"/>
          <w:lang w:val="ro-RO"/>
        </w:rPr>
        <w:t>organizate</w:t>
      </w:r>
      <w:r w:rsidR="00F5585C" w:rsidRPr="00C90FAA">
        <w:rPr>
          <w:rFonts w:ascii="Tahoma" w:hAnsi="Tahoma"/>
          <w:spacing w:val="42"/>
          <w:lang w:val="ro-RO"/>
        </w:rPr>
        <w:t xml:space="preserve"> </w:t>
      </w:r>
      <w:r w:rsidRPr="00C90FAA">
        <w:rPr>
          <w:rFonts w:ascii="Tahoma" w:hAnsi="Tahoma"/>
          <w:lang w:val="ro-RO"/>
        </w:rPr>
        <w:t>de</w:t>
      </w:r>
      <w:r w:rsidRPr="00C90FAA">
        <w:rPr>
          <w:rFonts w:ascii="Tahoma" w:hAnsi="Tahoma"/>
          <w:spacing w:val="41"/>
          <w:lang w:val="ro-RO"/>
        </w:rPr>
        <w:t xml:space="preserve"> </w:t>
      </w:r>
      <w:r w:rsidRPr="00C90FAA">
        <w:rPr>
          <w:rFonts w:ascii="Tahoma" w:hAnsi="Tahoma"/>
          <w:lang w:val="ro-RO"/>
        </w:rPr>
        <w:t>energie</w:t>
      </w:r>
      <w:r w:rsidRPr="00C90FAA">
        <w:rPr>
          <w:rFonts w:ascii="Tahoma" w:hAnsi="Tahoma"/>
          <w:spacing w:val="45"/>
          <w:lang w:val="ro-RO"/>
        </w:rPr>
        <w:t xml:space="preserve"> </w:t>
      </w:r>
      <w:r w:rsidRPr="00C90FAA">
        <w:rPr>
          <w:rFonts w:ascii="Tahoma" w:hAnsi="Tahoma"/>
          <w:spacing w:val="-1"/>
          <w:lang w:val="ro-RO"/>
        </w:rPr>
        <w:t>electrică</w:t>
      </w:r>
      <w:r w:rsidRPr="00C90FAA">
        <w:rPr>
          <w:rFonts w:ascii="Tahoma" w:hAnsi="Tahoma"/>
          <w:spacing w:val="42"/>
          <w:lang w:val="ro-RO"/>
        </w:rPr>
        <w:t xml:space="preserve"> </w:t>
      </w:r>
      <w:r w:rsidRPr="00C90FAA">
        <w:rPr>
          <w:rFonts w:ascii="Tahoma" w:hAnsi="Tahoma"/>
          <w:lang w:val="ro-RO"/>
        </w:rPr>
        <w:t>administrate</w:t>
      </w:r>
      <w:r w:rsidRPr="00C90FAA">
        <w:rPr>
          <w:rFonts w:ascii="Tahoma" w:hAnsi="Tahoma"/>
          <w:spacing w:val="42"/>
          <w:lang w:val="ro-RO"/>
        </w:rPr>
        <w:t xml:space="preserve"> </w:t>
      </w:r>
      <w:r w:rsidRPr="00C90FAA">
        <w:rPr>
          <w:rFonts w:ascii="Tahoma" w:hAnsi="Tahoma"/>
          <w:lang w:val="ro-RO"/>
        </w:rPr>
        <w:t>de</w:t>
      </w:r>
      <w:r w:rsidRPr="00C90FAA">
        <w:rPr>
          <w:rFonts w:ascii="Tahoma" w:hAnsi="Tahoma"/>
          <w:spacing w:val="69"/>
          <w:w w:val="99"/>
          <w:lang w:val="ro-RO"/>
        </w:rPr>
        <w:t xml:space="preserve"> </w:t>
      </w:r>
      <w:r w:rsidRPr="00C90FAA">
        <w:rPr>
          <w:rFonts w:ascii="Tahoma" w:hAnsi="Tahoma"/>
          <w:lang w:val="ro-RO"/>
        </w:rPr>
        <w:t>OPCOM S.A.</w:t>
      </w:r>
      <w:r w:rsidR="008B477B" w:rsidRPr="00C90FAA">
        <w:rPr>
          <w:rFonts w:ascii="Tahoma" w:hAnsi="Tahoma"/>
          <w:spacing w:val="-1"/>
          <w:lang w:val="ro-RO"/>
        </w:rPr>
        <w:t>;</w:t>
      </w:r>
    </w:p>
    <w:p w14:paraId="0F528B7F" w14:textId="64230684" w:rsidR="002F2760" w:rsidRPr="00C90FAA" w:rsidRDefault="002F2760" w:rsidP="00D77179">
      <w:pPr>
        <w:numPr>
          <w:ilvl w:val="1"/>
          <w:numId w:val="40"/>
        </w:numPr>
        <w:tabs>
          <w:tab w:val="left" w:pos="810"/>
        </w:tabs>
        <w:spacing w:after="120" w:line="312" w:lineRule="auto"/>
        <w:ind w:left="709" w:right="103" w:hanging="567"/>
        <w:jc w:val="both"/>
        <w:rPr>
          <w:rFonts w:ascii="Tahoma" w:eastAsia="Tahoma" w:hAnsi="Tahoma" w:cs="Tahoma"/>
          <w:lang w:val="ro-RO"/>
        </w:rPr>
      </w:pPr>
      <w:r w:rsidRPr="00C90FAA">
        <w:rPr>
          <w:rFonts w:ascii="Tahoma" w:eastAsia="Tahoma" w:hAnsi="Tahoma" w:cs="Tahoma"/>
          <w:b/>
          <w:bCs/>
          <w:spacing w:val="-1"/>
          <w:lang w:val="ro-RO"/>
        </w:rPr>
        <w:t>Tarif de</w:t>
      </w:r>
      <w:r w:rsidRPr="00C90FAA">
        <w:rPr>
          <w:rFonts w:ascii="Tahoma" w:eastAsia="Tahoma" w:hAnsi="Tahoma" w:cs="Tahoma"/>
          <w:b/>
          <w:bCs/>
          <w:spacing w:val="11"/>
          <w:lang w:val="ro-RO"/>
        </w:rPr>
        <w:t xml:space="preserve"> </w:t>
      </w:r>
      <w:r w:rsidRPr="00C90FAA">
        <w:rPr>
          <w:rFonts w:ascii="Tahoma" w:eastAsia="Tahoma" w:hAnsi="Tahoma" w:cs="Tahoma"/>
          <w:b/>
          <w:bCs/>
          <w:spacing w:val="-1"/>
          <w:lang w:val="ro-RO"/>
        </w:rPr>
        <w:t>administrare</w:t>
      </w:r>
      <w:r w:rsidRPr="00C90FAA">
        <w:rPr>
          <w:rFonts w:ascii="Tahoma" w:eastAsia="Tahoma" w:hAnsi="Tahoma" w:cs="Tahoma"/>
          <w:b/>
          <w:bCs/>
          <w:spacing w:val="11"/>
          <w:lang w:val="ro-RO"/>
        </w:rPr>
        <w:t xml:space="preserve"> </w:t>
      </w:r>
      <w:r w:rsidRPr="00C90FAA">
        <w:rPr>
          <w:rFonts w:ascii="Tahoma" w:eastAsia="Tahoma" w:hAnsi="Tahoma" w:cs="Tahoma"/>
          <w:b/>
          <w:bCs/>
          <w:lang w:val="ro-RO"/>
        </w:rPr>
        <w:t>a</w:t>
      </w:r>
      <w:r w:rsidRPr="00C90FAA">
        <w:rPr>
          <w:rFonts w:ascii="Tahoma" w:eastAsia="Tahoma" w:hAnsi="Tahoma" w:cs="Tahoma"/>
          <w:b/>
          <w:bCs/>
          <w:spacing w:val="12"/>
          <w:lang w:val="ro-RO"/>
        </w:rPr>
        <w:t xml:space="preserve"> </w:t>
      </w:r>
      <w:r w:rsidRPr="00C90FAA">
        <w:rPr>
          <w:rFonts w:ascii="Tahoma" w:eastAsia="Tahoma" w:hAnsi="Tahoma" w:cs="Tahoma"/>
          <w:b/>
          <w:bCs/>
          <w:spacing w:val="-1"/>
          <w:lang w:val="ro-RO"/>
        </w:rPr>
        <w:t xml:space="preserve">Piețelor </w:t>
      </w:r>
      <w:r w:rsidR="003B7B7E" w:rsidRPr="00C90FAA">
        <w:rPr>
          <w:rFonts w:ascii="Tahoma" w:eastAsia="Tahoma" w:hAnsi="Tahoma" w:cs="Tahoma"/>
          <w:b/>
          <w:bCs/>
          <w:spacing w:val="-1"/>
          <w:lang w:val="ro-RO"/>
        </w:rPr>
        <w:t xml:space="preserve">organizate </w:t>
      </w:r>
      <w:r w:rsidRPr="00C90FAA">
        <w:rPr>
          <w:rFonts w:ascii="Tahoma" w:eastAsia="Tahoma" w:hAnsi="Tahoma" w:cs="Tahoma"/>
          <w:b/>
          <w:bCs/>
          <w:spacing w:val="-1"/>
          <w:lang w:val="ro-RO"/>
        </w:rPr>
        <w:t>de energie electrică</w:t>
      </w:r>
      <w:r w:rsidRPr="00C90FAA">
        <w:rPr>
          <w:rFonts w:ascii="Tahoma" w:eastAsia="Tahoma" w:hAnsi="Tahoma" w:cs="Tahoma"/>
          <w:b/>
          <w:bCs/>
          <w:lang w:val="ro-RO"/>
        </w:rPr>
        <w:t xml:space="preserve"> </w:t>
      </w:r>
      <w:r w:rsidR="003B0C5A" w:rsidRPr="00C90FAA">
        <w:rPr>
          <w:rFonts w:ascii="Tahoma" w:eastAsia="Tahoma" w:hAnsi="Tahoma" w:cs="Tahoma"/>
          <w:b/>
          <w:bCs/>
          <w:spacing w:val="-1"/>
          <w:lang w:val="ro-RO"/>
        </w:rPr>
        <w:t xml:space="preserve">la termen </w:t>
      </w:r>
      <w:r w:rsidRPr="00C90FAA">
        <w:rPr>
          <w:rFonts w:ascii="Tahoma" w:eastAsia="Tahoma" w:hAnsi="Tahoma" w:cs="Tahoma"/>
          <w:lang w:val="ro-RO"/>
        </w:rPr>
        <w:t>–Tarif</w:t>
      </w:r>
      <w:r w:rsidRPr="00C90FAA">
        <w:rPr>
          <w:rFonts w:ascii="Tahoma" w:eastAsia="Tahoma" w:hAnsi="Tahoma" w:cs="Tahoma"/>
          <w:spacing w:val="60"/>
          <w:lang w:val="ro-RO"/>
        </w:rPr>
        <w:t xml:space="preserve"> </w:t>
      </w:r>
      <w:r w:rsidRPr="00C90FAA">
        <w:rPr>
          <w:rFonts w:ascii="Tahoma" w:eastAsia="Tahoma" w:hAnsi="Tahoma" w:cs="Tahoma"/>
          <w:spacing w:val="-1"/>
          <w:lang w:val="ro-RO"/>
        </w:rPr>
        <w:t>practicat</w:t>
      </w:r>
      <w:r w:rsidRPr="00C90FAA">
        <w:rPr>
          <w:rFonts w:ascii="Tahoma" w:eastAsia="Tahoma" w:hAnsi="Tahoma" w:cs="Tahoma"/>
          <w:spacing w:val="2"/>
          <w:lang w:val="ro-RO"/>
        </w:rPr>
        <w:t xml:space="preserve"> </w:t>
      </w:r>
      <w:r w:rsidRPr="00C90FAA">
        <w:rPr>
          <w:rFonts w:ascii="Tahoma" w:eastAsia="Tahoma" w:hAnsi="Tahoma" w:cs="Tahoma"/>
          <w:lang w:val="ro-RO"/>
        </w:rPr>
        <w:t>de</w:t>
      </w:r>
      <w:r w:rsidRPr="00C90FAA">
        <w:rPr>
          <w:rFonts w:ascii="Tahoma" w:eastAsia="Tahoma" w:hAnsi="Tahoma" w:cs="Tahoma"/>
          <w:spacing w:val="4"/>
          <w:lang w:val="ro-RO"/>
        </w:rPr>
        <w:t xml:space="preserve"> </w:t>
      </w:r>
      <w:r w:rsidRPr="00C90FAA">
        <w:rPr>
          <w:rFonts w:ascii="Tahoma" w:eastAsia="Tahoma" w:hAnsi="Tahoma" w:cs="Tahoma"/>
          <w:lang w:val="ro-RO"/>
        </w:rPr>
        <w:t>OPCOM S.A.,</w:t>
      </w:r>
      <w:r w:rsidRPr="00C90FAA">
        <w:rPr>
          <w:rFonts w:ascii="Tahoma" w:eastAsia="Tahoma" w:hAnsi="Tahoma" w:cs="Tahoma"/>
          <w:spacing w:val="3"/>
          <w:lang w:val="ro-RO"/>
        </w:rPr>
        <w:t xml:space="preserve"> </w:t>
      </w:r>
      <w:r w:rsidRPr="00C90FAA">
        <w:rPr>
          <w:rFonts w:ascii="Tahoma" w:eastAsia="Tahoma" w:hAnsi="Tahoma" w:cs="Tahoma"/>
          <w:spacing w:val="-1"/>
          <w:lang w:val="ro-RO"/>
        </w:rPr>
        <w:t>perceput</w:t>
      </w:r>
      <w:r w:rsidRPr="00C90FAA">
        <w:rPr>
          <w:rFonts w:ascii="Tahoma" w:eastAsia="Tahoma" w:hAnsi="Tahoma" w:cs="Tahoma"/>
          <w:spacing w:val="4"/>
          <w:lang w:val="ro-RO"/>
        </w:rPr>
        <w:t xml:space="preserve"> </w:t>
      </w:r>
      <w:r w:rsidRPr="00C90FAA">
        <w:rPr>
          <w:rFonts w:ascii="Tahoma" w:eastAsia="Tahoma" w:hAnsi="Tahoma" w:cs="Tahoma"/>
          <w:spacing w:val="-1"/>
          <w:lang w:val="ro-RO"/>
        </w:rPr>
        <w:t>anual</w:t>
      </w:r>
      <w:r w:rsidRPr="00C90FAA">
        <w:rPr>
          <w:rFonts w:ascii="Tahoma" w:eastAsia="Tahoma" w:hAnsi="Tahoma" w:cs="Tahoma"/>
          <w:spacing w:val="4"/>
          <w:lang w:val="ro-RO"/>
        </w:rPr>
        <w:t xml:space="preserve"> </w:t>
      </w:r>
      <w:r w:rsidRPr="00C90FAA">
        <w:rPr>
          <w:rFonts w:ascii="Tahoma" w:eastAsia="Tahoma" w:hAnsi="Tahoma" w:cs="Tahoma"/>
          <w:spacing w:val="-1"/>
          <w:lang w:val="ro-RO"/>
        </w:rPr>
        <w:t>Participanților</w:t>
      </w:r>
      <w:r w:rsidRPr="00C90FAA">
        <w:rPr>
          <w:rFonts w:ascii="Tahoma" w:eastAsia="Tahoma" w:hAnsi="Tahoma" w:cs="Tahoma"/>
          <w:spacing w:val="4"/>
          <w:lang w:val="ro-RO"/>
        </w:rPr>
        <w:t xml:space="preserve">  </w:t>
      </w:r>
      <w:r w:rsidRPr="00C90FAA">
        <w:rPr>
          <w:rFonts w:ascii="Tahoma" w:eastAsia="Tahoma" w:hAnsi="Tahoma" w:cs="Tahoma"/>
          <w:lang w:val="ro-RO"/>
        </w:rPr>
        <w:t>pentru</w:t>
      </w:r>
      <w:r w:rsidRPr="00C90FAA">
        <w:rPr>
          <w:rFonts w:ascii="Tahoma" w:eastAsia="Tahoma" w:hAnsi="Tahoma" w:cs="Tahoma"/>
          <w:spacing w:val="79"/>
          <w:w w:val="99"/>
          <w:lang w:val="ro-RO"/>
        </w:rPr>
        <w:t xml:space="preserve"> </w:t>
      </w:r>
      <w:r w:rsidRPr="00C90FAA">
        <w:rPr>
          <w:rFonts w:ascii="Tahoma" w:eastAsia="Tahoma" w:hAnsi="Tahoma" w:cs="Tahoma"/>
          <w:lang w:val="ro-RO"/>
        </w:rPr>
        <w:t>activitățile</w:t>
      </w:r>
      <w:r w:rsidRPr="00C90FAA">
        <w:rPr>
          <w:rFonts w:ascii="Tahoma" w:eastAsia="Tahoma" w:hAnsi="Tahoma" w:cs="Tahoma"/>
          <w:spacing w:val="29"/>
          <w:lang w:val="ro-RO"/>
        </w:rPr>
        <w:t xml:space="preserve"> </w:t>
      </w:r>
      <w:r w:rsidRPr="00C90FAA">
        <w:rPr>
          <w:rFonts w:ascii="Tahoma" w:eastAsia="Tahoma" w:hAnsi="Tahoma" w:cs="Tahoma"/>
          <w:lang w:val="ro-RO"/>
        </w:rPr>
        <w:t>de</w:t>
      </w:r>
      <w:r w:rsidRPr="00C90FAA">
        <w:rPr>
          <w:rFonts w:ascii="Tahoma" w:eastAsia="Tahoma" w:hAnsi="Tahoma" w:cs="Tahoma"/>
          <w:spacing w:val="28"/>
          <w:lang w:val="ro-RO"/>
        </w:rPr>
        <w:t xml:space="preserve"> </w:t>
      </w:r>
      <w:r w:rsidRPr="00C90FAA">
        <w:rPr>
          <w:rFonts w:ascii="Tahoma" w:eastAsia="Tahoma" w:hAnsi="Tahoma" w:cs="Tahoma"/>
          <w:lang w:val="ro-RO"/>
        </w:rPr>
        <w:t>administrare</w:t>
      </w:r>
      <w:r w:rsidRPr="00C90FAA">
        <w:rPr>
          <w:rFonts w:ascii="Tahoma" w:eastAsia="Tahoma" w:hAnsi="Tahoma" w:cs="Tahoma"/>
          <w:spacing w:val="29"/>
          <w:lang w:val="ro-RO"/>
        </w:rPr>
        <w:t xml:space="preserve"> </w:t>
      </w:r>
      <w:r w:rsidRPr="00C90FAA">
        <w:rPr>
          <w:rFonts w:ascii="Tahoma" w:eastAsia="Tahoma" w:hAnsi="Tahoma" w:cs="Tahoma"/>
          <w:lang w:val="ro-RO"/>
        </w:rPr>
        <w:t>a</w:t>
      </w:r>
      <w:r w:rsidRPr="00C90FAA">
        <w:rPr>
          <w:rFonts w:ascii="Tahoma" w:eastAsia="Tahoma" w:hAnsi="Tahoma" w:cs="Tahoma"/>
          <w:spacing w:val="29"/>
          <w:lang w:val="ro-RO"/>
        </w:rPr>
        <w:t xml:space="preserve"> </w:t>
      </w:r>
      <w:r w:rsidR="003B7B7E" w:rsidRPr="00C90FAA">
        <w:rPr>
          <w:rFonts w:ascii="Tahoma" w:eastAsia="Tahoma" w:hAnsi="Tahoma" w:cs="Tahoma"/>
          <w:lang w:val="ro-RO"/>
        </w:rPr>
        <w:t>pieț</w:t>
      </w:r>
      <w:r w:rsidRPr="00C90FAA">
        <w:rPr>
          <w:rFonts w:ascii="Tahoma" w:eastAsia="Tahoma" w:hAnsi="Tahoma" w:cs="Tahoma"/>
          <w:lang w:val="ro-RO"/>
        </w:rPr>
        <w:t>elor</w:t>
      </w:r>
      <w:r w:rsidR="008B477B" w:rsidRPr="00C90FAA">
        <w:rPr>
          <w:rFonts w:ascii="Tahoma" w:eastAsia="Tahoma" w:hAnsi="Tahoma" w:cs="Tahoma"/>
          <w:lang w:val="ro-RO"/>
        </w:rPr>
        <w:t xml:space="preserve"> organizate</w:t>
      </w:r>
      <w:r w:rsidRPr="00C90FAA">
        <w:rPr>
          <w:rFonts w:ascii="Tahoma" w:eastAsia="Tahoma" w:hAnsi="Tahoma" w:cs="Tahoma"/>
          <w:lang w:val="ro-RO"/>
        </w:rPr>
        <w:t xml:space="preserve"> de energie electrică</w:t>
      </w:r>
      <w:r w:rsidR="003B0C5A" w:rsidRPr="003B0C5A">
        <w:rPr>
          <w:rFonts w:ascii="Tahoma" w:eastAsia="Tahoma" w:hAnsi="Tahoma" w:cs="Tahoma"/>
          <w:lang w:val="ro-RO"/>
        </w:rPr>
        <w:t xml:space="preserve"> </w:t>
      </w:r>
      <w:r w:rsidR="003B0C5A" w:rsidRPr="00C90FAA">
        <w:rPr>
          <w:rFonts w:ascii="Tahoma" w:eastAsia="Tahoma" w:hAnsi="Tahoma" w:cs="Tahoma"/>
          <w:lang w:val="ro-RO"/>
        </w:rPr>
        <w:t>la termen</w:t>
      </w:r>
      <w:r w:rsidRPr="00C90FAA">
        <w:rPr>
          <w:rFonts w:ascii="Tahoma" w:eastAsia="Tahoma" w:hAnsi="Tahoma" w:cs="Tahoma"/>
          <w:lang w:val="ro-RO"/>
        </w:rPr>
        <w:t>;</w:t>
      </w:r>
    </w:p>
    <w:p w14:paraId="000D6868" w14:textId="47C757A5" w:rsidR="002F2760" w:rsidRPr="00C90FAA" w:rsidRDefault="002F2760" w:rsidP="00D77179">
      <w:pPr>
        <w:numPr>
          <w:ilvl w:val="1"/>
          <w:numId w:val="40"/>
        </w:numPr>
        <w:tabs>
          <w:tab w:val="left" w:pos="567"/>
        </w:tabs>
        <w:spacing w:after="120" w:line="312" w:lineRule="auto"/>
        <w:ind w:left="709" w:right="106" w:hanging="567"/>
        <w:jc w:val="both"/>
        <w:rPr>
          <w:rFonts w:ascii="Tahoma" w:eastAsia="Tahoma" w:hAnsi="Tahoma" w:cs="Tahoma"/>
          <w:lang w:val="ro-RO"/>
        </w:rPr>
      </w:pPr>
      <w:r w:rsidRPr="00C90FAA">
        <w:rPr>
          <w:rFonts w:ascii="Tahoma" w:eastAsia="Tahoma" w:hAnsi="Tahoma" w:cs="Tahoma"/>
          <w:b/>
          <w:bCs/>
          <w:spacing w:val="-1"/>
          <w:lang w:val="ro-RO"/>
        </w:rPr>
        <w:t>Tarif de</w:t>
      </w:r>
      <w:r w:rsidRPr="00C90FAA">
        <w:rPr>
          <w:rFonts w:ascii="Tahoma" w:eastAsia="Tahoma" w:hAnsi="Tahoma" w:cs="Tahoma"/>
          <w:b/>
          <w:bCs/>
          <w:spacing w:val="-3"/>
          <w:lang w:val="ro-RO"/>
        </w:rPr>
        <w:t xml:space="preserve"> </w:t>
      </w:r>
      <w:r w:rsidRPr="00C90FAA">
        <w:rPr>
          <w:rFonts w:ascii="Tahoma" w:eastAsia="Tahoma" w:hAnsi="Tahoma" w:cs="Tahoma"/>
          <w:b/>
          <w:bCs/>
          <w:lang w:val="ro-RO"/>
        </w:rPr>
        <w:t>tranzacți</w:t>
      </w:r>
      <w:r w:rsidR="00A62145" w:rsidRPr="00C90FAA">
        <w:rPr>
          <w:rFonts w:ascii="Tahoma" w:eastAsia="Tahoma" w:hAnsi="Tahoma" w:cs="Tahoma"/>
          <w:b/>
          <w:bCs/>
          <w:lang w:val="ro-RO"/>
        </w:rPr>
        <w:t>onare</w:t>
      </w:r>
      <w:r w:rsidRPr="00C90FAA">
        <w:rPr>
          <w:rFonts w:ascii="Tahoma" w:eastAsia="Tahoma" w:hAnsi="Tahoma" w:cs="Tahoma"/>
          <w:b/>
          <w:bCs/>
          <w:spacing w:val="-4"/>
          <w:lang w:val="ro-RO"/>
        </w:rPr>
        <w:t xml:space="preserve"> </w:t>
      </w:r>
      <w:r w:rsidRPr="00C90FAA">
        <w:rPr>
          <w:rFonts w:ascii="Tahoma" w:eastAsia="Tahoma" w:hAnsi="Tahoma" w:cs="Tahoma"/>
          <w:b/>
          <w:bCs/>
          <w:spacing w:val="-1"/>
          <w:lang w:val="ro-RO"/>
        </w:rPr>
        <w:t>pe</w:t>
      </w:r>
      <w:r w:rsidRPr="00C90FAA">
        <w:rPr>
          <w:rFonts w:ascii="Tahoma" w:eastAsia="Tahoma" w:hAnsi="Tahoma" w:cs="Tahoma"/>
          <w:b/>
          <w:bCs/>
          <w:spacing w:val="-3"/>
          <w:lang w:val="ro-RO"/>
        </w:rPr>
        <w:t xml:space="preserve"> </w:t>
      </w:r>
      <w:r w:rsidRPr="00C90FAA">
        <w:rPr>
          <w:rFonts w:ascii="Tahoma" w:eastAsia="Tahoma" w:hAnsi="Tahoma" w:cs="Tahoma"/>
          <w:b/>
          <w:bCs/>
          <w:spacing w:val="-1"/>
          <w:lang w:val="ro-RO"/>
        </w:rPr>
        <w:t xml:space="preserve">Piețele </w:t>
      </w:r>
      <w:r w:rsidR="003B7B7E" w:rsidRPr="00C90FAA">
        <w:rPr>
          <w:rFonts w:ascii="Tahoma" w:eastAsia="Tahoma" w:hAnsi="Tahoma" w:cs="Tahoma"/>
          <w:b/>
          <w:bCs/>
          <w:spacing w:val="-1"/>
          <w:lang w:val="ro-RO"/>
        </w:rPr>
        <w:t xml:space="preserve">organizate </w:t>
      </w:r>
      <w:r w:rsidRPr="00C90FAA">
        <w:rPr>
          <w:rFonts w:ascii="Tahoma" w:eastAsia="Tahoma" w:hAnsi="Tahoma" w:cs="Tahoma"/>
          <w:b/>
          <w:bCs/>
          <w:spacing w:val="-1"/>
          <w:lang w:val="ro-RO"/>
        </w:rPr>
        <w:t>de energie electrică</w:t>
      </w:r>
      <w:r w:rsidRPr="00C90FAA">
        <w:rPr>
          <w:rFonts w:ascii="Tahoma" w:eastAsia="Tahoma" w:hAnsi="Tahoma" w:cs="Tahoma"/>
          <w:b/>
          <w:bCs/>
          <w:lang w:val="ro-RO"/>
        </w:rPr>
        <w:t xml:space="preserve"> </w:t>
      </w:r>
      <w:r w:rsidR="003B0C5A" w:rsidRPr="00C90FAA">
        <w:rPr>
          <w:rFonts w:ascii="Tahoma" w:eastAsia="Tahoma" w:hAnsi="Tahoma" w:cs="Tahoma"/>
          <w:b/>
          <w:bCs/>
          <w:spacing w:val="-1"/>
          <w:lang w:val="ro-RO"/>
        </w:rPr>
        <w:t xml:space="preserve">la termen </w:t>
      </w:r>
      <w:r w:rsidRPr="00C90FAA">
        <w:rPr>
          <w:rFonts w:ascii="Tahoma" w:eastAsia="Tahoma" w:hAnsi="Tahoma" w:cs="Tahoma"/>
          <w:lang w:val="ro-RO"/>
        </w:rPr>
        <w:t>–Tarif</w:t>
      </w:r>
      <w:r w:rsidRPr="00C90FAA">
        <w:rPr>
          <w:rFonts w:ascii="Tahoma" w:eastAsia="Tahoma" w:hAnsi="Tahoma" w:cs="Tahoma"/>
          <w:spacing w:val="30"/>
          <w:w w:val="99"/>
          <w:lang w:val="ro-RO"/>
        </w:rPr>
        <w:t xml:space="preserve"> </w:t>
      </w:r>
      <w:r w:rsidRPr="00C90FAA">
        <w:rPr>
          <w:rFonts w:ascii="Tahoma" w:eastAsia="Tahoma" w:hAnsi="Tahoma" w:cs="Tahoma"/>
          <w:spacing w:val="-1"/>
          <w:lang w:val="ro-RO"/>
        </w:rPr>
        <w:t>practicat</w:t>
      </w:r>
      <w:r w:rsidRPr="00C90FAA">
        <w:rPr>
          <w:rFonts w:ascii="Tahoma" w:eastAsia="Tahoma" w:hAnsi="Tahoma" w:cs="Tahoma"/>
          <w:spacing w:val="17"/>
          <w:lang w:val="ro-RO"/>
        </w:rPr>
        <w:t xml:space="preserve"> </w:t>
      </w:r>
      <w:r w:rsidRPr="00C90FAA">
        <w:rPr>
          <w:rFonts w:ascii="Tahoma" w:eastAsia="Tahoma" w:hAnsi="Tahoma" w:cs="Tahoma"/>
          <w:lang w:val="ro-RO"/>
        </w:rPr>
        <w:t>de</w:t>
      </w:r>
      <w:r w:rsidRPr="00C90FAA">
        <w:rPr>
          <w:rFonts w:ascii="Tahoma" w:eastAsia="Tahoma" w:hAnsi="Tahoma" w:cs="Tahoma"/>
          <w:spacing w:val="17"/>
          <w:lang w:val="ro-RO"/>
        </w:rPr>
        <w:t xml:space="preserve"> </w:t>
      </w:r>
      <w:r w:rsidRPr="00C90FAA">
        <w:rPr>
          <w:rFonts w:ascii="Tahoma" w:eastAsia="Tahoma" w:hAnsi="Tahoma" w:cs="Tahoma"/>
          <w:lang w:val="ro-RO"/>
        </w:rPr>
        <w:t>OPCOM S.A.,</w:t>
      </w:r>
      <w:r w:rsidRPr="00C90FAA">
        <w:rPr>
          <w:rFonts w:ascii="Tahoma" w:eastAsia="Tahoma" w:hAnsi="Tahoma" w:cs="Tahoma"/>
          <w:spacing w:val="17"/>
          <w:lang w:val="ro-RO"/>
        </w:rPr>
        <w:t xml:space="preserve"> </w:t>
      </w:r>
      <w:r w:rsidRPr="00C90FAA">
        <w:rPr>
          <w:rFonts w:ascii="Tahoma" w:eastAsia="Tahoma" w:hAnsi="Tahoma" w:cs="Tahoma"/>
          <w:spacing w:val="-1"/>
          <w:lang w:val="ro-RO"/>
        </w:rPr>
        <w:t>perceput</w:t>
      </w:r>
      <w:r w:rsidRPr="00C90FAA">
        <w:rPr>
          <w:rFonts w:ascii="Tahoma" w:eastAsia="Tahoma" w:hAnsi="Tahoma" w:cs="Tahoma"/>
          <w:spacing w:val="17"/>
          <w:lang w:val="ro-RO"/>
        </w:rPr>
        <w:t xml:space="preserve"> </w:t>
      </w:r>
      <w:r w:rsidRPr="00C90FAA">
        <w:rPr>
          <w:rFonts w:ascii="Tahoma" w:eastAsia="Tahoma" w:hAnsi="Tahoma" w:cs="Tahoma"/>
          <w:lang w:val="ro-RO"/>
        </w:rPr>
        <w:t>lunar</w:t>
      </w:r>
      <w:r w:rsidRPr="00C90FAA">
        <w:rPr>
          <w:rFonts w:ascii="Tahoma" w:eastAsia="Tahoma" w:hAnsi="Tahoma" w:cs="Tahoma"/>
          <w:spacing w:val="18"/>
          <w:lang w:val="ro-RO"/>
        </w:rPr>
        <w:t xml:space="preserve"> </w:t>
      </w:r>
      <w:r w:rsidRPr="00C90FAA">
        <w:rPr>
          <w:rFonts w:ascii="Tahoma" w:eastAsia="Tahoma" w:hAnsi="Tahoma" w:cs="Tahoma"/>
          <w:spacing w:val="-1"/>
          <w:lang w:val="ro-RO"/>
        </w:rPr>
        <w:t>Participanților</w:t>
      </w:r>
      <w:r w:rsidRPr="00C90FAA">
        <w:rPr>
          <w:rFonts w:ascii="Tahoma" w:eastAsia="Tahoma" w:hAnsi="Tahoma" w:cs="Tahoma"/>
          <w:spacing w:val="16"/>
          <w:lang w:val="ro-RO"/>
        </w:rPr>
        <w:t xml:space="preserve"> </w:t>
      </w:r>
      <w:r w:rsidRPr="00C90FAA">
        <w:rPr>
          <w:rFonts w:ascii="Tahoma" w:eastAsia="Tahoma" w:hAnsi="Tahoma" w:cs="Tahoma"/>
          <w:spacing w:val="-1"/>
          <w:lang w:val="ro-RO"/>
        </w:rPr>
        <w:t>pentru</w:t>
      </w:r>
      <w:r w:rsidRPr="00C90FAA">
        <w:rPr>
          <w:rFonts w:ascii="Tahoma" w:eastAsia="Tahoma" w:hAnsi="Tahoma" w:cs="Tahoma"/>
          <w:spacing w:val="1"/>
          <w:lang w:val="ro-RO"/>
        </w:rPr>
        <w:t xml:space="preserve"> </w:t>
      </w:r>
      <w:r w:rsidRPr="00C90FAA">
        <w:rPr>
          <w:rFonts w:ascii="Tahoma" w:eastAsia="Tahoma" w:hAnsi="Tahoma" w:cs="Tahoma"/>
          <w:spacing w:val="-1"/>
          <w:lang w:val="ro-RO"/>
        </w:rPr>
        <w:t>tranzacțiile</w:t>
      </w:r>
      <w:r w:rsidRPr="00C90FAA">
        <w:rPr>
          <w:rFonts w:ascii="Tahoma" w:eastAsia="Tahoma" w:hAnsi="Tahoma" w:cs="Tahoma"/>
          <w:spacing w:val="2"/>
          <w:lang w:val="ro-RO"/>
        </w:rPr>
        <w:t xml:space="preserve"> </w:t>
      </w:r>
      <w:r w:rsidRPr="00C90FAA">
        <w:rPr>
          <w:rFonts w:ascii="Tahoma" w:eastAsia="Tahoma" w:hAnsi="Tahoma" w:cs="Tahoma"/>
          <w:lang w:val="ro-RO"/>
        </w:rPr>
        <w:t xml:space="preserve">de </w:t>
      </w:r>
      <w:r w:rsidRPr="00C90FAA">
        <w:rPr>
          <w:rFonts w:ascii="Tahoma" w:eastAsia="Tahoma" w:hAnsi="Tahoma" w:cs="Tahoma"/>
          <w:spacing w:val="-1"/>
          <w:lang w:val="ro-RO"/>
        </w:rPr>
        <w:t>vânzare/cumpărare</w:t>
      </w:r>
      <w:r w:rsidRPr="00C90FAA">
        <w:rPr>
          <w:rFonts w:ascii="Tahoma" w:eastAsia="Tahoma" w:hAnsi="Tahoma" w:cs="Tahoma"/>
          <w:spacing w:val="3"/>
          <w:lang w:val="ro-RO"/>
        </w:rPr>
        <w:t xml:space="preserve"> </w:t>
      </w:r>
      <w:r w:rsidRPr="00C90FAA">
        <w:rPr>
          <w:rFonts w:ascii="Tahoma" w:eastAsia="Tahoma" w:hAnsi="Tahoma" w:cs="Tahoma"/>
          <w:spacing w:val="-1"/>
          <w:lang w:val="ro-RO"/>
        </w:rPr>
        <w:t>realizate</w:t>
      </w:r>
      <w:r w:rsidRPr="00C90FAA">
        <w:rPr>
          <w:rFonts w:ascii="Tahoma" w:eastAsia="Tahoma" w:hAnsi="Tahoma" w:cs="Tahoma"/>
          <w:spacing w:val="1"/>
          <w:lang w:val="ro-RO"/>
        </w:rPr>
        <w:t xml:space="preserve"> </w:t>
      </w:r>
      <w:r w:rsidRPr="00C90FAA">
        <w:rPr>
          <w:rFonts w:ascii="Tahoma" w:eastAsia="Tahoma" w:hAnsi="Tahoma" w:cs="Tahoma"/>
          <w:lang w:val="ro-RO"/>
        </w:rPr>
        <w:t>de</w:t>
      </w:r>
      <w:r w:rsidRPr="00C90FAA">
        <w:rPr>
          <w:rFonts w:ascii="Tahoma" w:eastAsia="Tahoma" w:hAnsi="Tahoma" w:cs="Tahoma"/>
          <w:spacing w:val="2"/>
          <w:lang w:val="ro-RO"/>
        </w:rPr>
        <w:t xml:space="preserve"> </w:t>
      </w:r>
      <w:r w:rsidRPr="00C90FAA">
        <w:rPr>
          <w:rFonts w:ascii="Tahoma" w:eastAsia="Tahoma" w:hAnsi="Tahoma" w:cs="Tahoma"/>
          <w:lang w:val="ro-RO"/>
        </w:rPr>
        <w:t>către</w:t>
      </w:r>
      <w:r w:rsidRPr="00C90FAA">
        <w:rPr>
          <w:rFonts w:ascii="Tahoma" w:eastAsia="Tahoma" w:hAnsi="Tahoma" w:cs="Tahoma"/>
          <w:spacing w:val="2"/>
          <w:lang w:val="ro-RO"/>
        </w:rPr>
        <w:t xml:space="preserve"> </w:t>
      </w:r>
      <w:r w:rsidRPr="00C90FAA">
        <w:rPr>
          <w:rFonts w:ascii="Tahoma" w:eastAsia="Tahoma" w:hAnsi="Tahoma" w:cs="Tahoma"/>
          <w:lang w:val="ro-RO"/>
        </w:rPr>
        <w:t>aceștia</w:t>
      </w:r>
      <w:r w:rsidRPr="00C90FAA">
        <w:rPr>
          <w:rFonts w:ascii="Tahoma" w:eastAsia="Tahoma" w:hAnsi="Tahoma" w:cs="Tahoma"/>
          <w:spacing w:val="1"/>
          <w:lang w:val="ro-RO"/>
        </w:rPr>
        <w:t xml:space="preserve"> </w:t>
      </w:r>
      <w:r w:rsidRPr="00C90FAA">
        <w:rPr>
          <w:rFonts w:ascii="Tahoma" w:eastAsia="Tahoma" w:hAnsi="Tahoma" w:cs="Tahoma"/>
          <w:lang w:val="ro-RO"/>
        </w:rPr>
        <w:t>în</w:t>
      </w:r>
      <w:r w:rsidRPr="00C90FAA">
        <w:rPr>
          <w:rFonts w:ascii="Tahoma" w:eastAsia="Tahoma" w:hAnsi="Tahoma" w:cs="Tahoma"/>
          <w:spacing w:val="1"/>
          <w:lang w:val="ro-RO"/>
        </w:rPr>
        <w:t xml:space="preserve"> </w:t>
      </w:r>
      <w:r w:rsidRPr="00C90FAA">
        <w:rPr>
          <w:rFonts w:ascii="Tahoma" w:eastAsia="Tahoma" w:hAnsi="Tahoma" w:cs="Tahoma"/>
          <w:lang w:val="ro-RO"/>
        </w:rPr>
        <w:t xml:space="preserve">luna </w:t>
      </w:r>
      <w:r w:rsidRPr="00C90FAA">
        <w:rPr>
          <w:rFonts w:ascii="Tahoma" w:eastAsia="Tahoma" w:hAnsi="Tahoma" w:cs="Tahoma"/>
          <w:spacing w:val="-1"/>
          <w:lang w:val="ro-RO"/>
        </w:rPr>
        <w:t>respectivă</w:t>
      </w:r>
      <w:r w:rsidRPr="00C90FAA">
        <w:rPr>
          <w:rFonts w:ascii="Tahoma" w:eastAsia="Tahoma" w:hAnsi="Tahoma" w:cs="Tahoma"/>
          <w:spacing w:val="93"/>
          <w:w w:val="99"/>
          <w:lang w:val="ro-RO"/>
        </w:rPr>
        <w:t xml:space="preserve"> </w:t>
      </w:r>
      <w:r w:rsidRPr="00C90FAA">
        <w:rPr>
          <w:rFonts w:ascii="Tahoma" w:eastAsia="Tahoma" w:hAnsi="Tahoma" w:cs="Tahoma"/>
          <w:lang w:val="ro-RO"/>
        </w:rPr>
        <w:t>pe</w:t>
      </w:r>
      <w:r w:rsidRPr="00C90FAA">
        <w:rPr>
          <w:rFonts w:ascii="Tahoma" w:eastAsia="Tahoma" w:hAnsi="Tahoma" w:cs="Tahoma"/>
          <w:spacing w:val="2"/>
          <w:lang w:val="ro-RO"/>
        </w:rPr>
        <w:t xml:space="preserve"> </w:t>
      </w:r>
      <w:r w:rsidR="008B477B" w:rsidRPr="00C90FAA">
        <w:rPr>
          <w:rFonts w:ascii="Tahoma" w:eastAsia="Tahoma" w:hAnsi="Tahoma" w:cs="Tahoma"/>
          <w:lang w:val="ro-RO"/>
        </w:rPr>
        <w:t>p</w:t>
      </w:r>
      <w:r w:rsidRPr="00C90FAA">
        <w:rPr>
          <w:rFonts w:ascii="Tahoma" w:eastAsia="Tahoma" w:hAnsi="Tahoma" w:cs="Tahoma"/>
          <w:lang w:val="ro-RO"/>
        </w:rPr>
        <w:t xml:space="preserve">iețele </w:t>
      </w:r>
      <w:r w:rsidR="008B477B" w:rsidRPr="00C90FAA">
        <w:rPr>
          <w:rFonts w:ascii="Tahoma" w:eastAsia="Tahoma" w:hAnsi="Tahoma" w:cs="Tahoma"/>
          <w:lang w:val="ro-RO"/>
        </w:rPr>
        <w:t xml:space="preserve">organziate </w:t>
      </w:r>
      <w:r w:rsidRPr="00C90FAA">
        <w:rPr>
          <w:rFonts w:ascii="Tahoma" w:eastAsia="Tahoma" w:hAnsi="Tahoma" w:cs="Tahoma"/>
          <w:lang w:val="ro-RO"/>
        </w:rPr>
        <w:t>de energie electrică</w:t>
      </w:r>
      <w:r w:rsidR="003B0C5A" w:rsidRPr="003B0C5A">
        <w:rPr>
          <w:rFonts w:ascii="Tahoma" w:eastAsia="Tahoma" w:hAnsi="Tahoma" w:cs="Tahoma"/>
          <w:lang w:val="ro-RO"/>
        </w:rPr>
        <w:t xml:space="preserve"> </w:t>
      </w:r>
      <w:r w:rsidR="003B0C5A" w:rsidRPr="00C90FAA">
        <w:rPr>
          <w:rFonts w:ascii="Tahoma" w:eastAsia="Tahoma" w:hAnsi="Tahoma" w:cs="Tahoma"/>
          <w:lang w:val="ro-RO"/>
        </w:rPr>
        <w:t>la termen</w:t>
      </w:r>
      <w:r w:rsidRPr="00C90FAA">
        <w:rPr>
          <w:rFonts w:ascii="Tahoma" w:eastAsia="Tahoma" w:hAnsi="Tahoma" w:cs="Tahoma"/>
          <w:spacing w:val="-1"/>
          <w:lang w:val="ro-RO"/>
        </w:rPr>
        <w:t>;</w:t>
      </w:r>
    </w:p>
    <w:p w14:paraId="49335036" w14:textId="77777777" w:rsidR="002F2760" w:rsidRPr="00C90FAA" w:rsidRDefault="002F2760" w:rsidP="00D77179">
      <w:pPr>
        <w:numPr>
          <w:ilvl w:val="1"/>
          <w:numId w:val="40"/>
        </w:numPr>
        <w:tabs>
          <w:tab w:val="left" w:pos="810"/>
        </w:tabs>
        <w:spacing w:after="120" w:line="312" w:lineRule="auto"/>
        <w:ind w:left="709" w:right="106" w:hanging="567"/>
        <w:jc w:val="both"/>
        <w:rPr>
          <w:rFonts w:ascii="Tahoma" w:eastAsia="Tahoma" w:hAnsi="Tahoma" w:cs="Tahoma"/>
          <w:b/>
          <w:bCs/>
          <w:spacing w:val="-1"/>
          <w:lang w:val="ro-RO"/>
        </w:rPr>
      </w:pPr>
      <w:r w:rsidRPr="00C90FAA">
        <w:rPr>
          <w:rFonts w:ascii="Tahoma" w:eastAsia="Tahoma" w:hAnsi="Tahoma" w:cs="Tahoma"/>
          <w:b/>
          <w:bCs/>
          <w:spacing w:val="-1"/>
          <w:lang w:val="ro-RO"/>
        </w:rPr>
        <w:t xml:space="preserve">Titular de licenţă – </w:t>
      </w:r>
      <w:r w:rsidRPr="00C90FAA">
        <w:rPr>
          <w:rFonts w:ascii="Tahoma" w:eastAsia="Tahoma" w:hAnsi="Tahoma" w:cs="Tahoma"/>
          <w:spacing w:val="-1"/>
          <w:lang w:val="ro-RO"/>
        </w:rPr>
        <w:t xml:space="preserve">Persoană juridică deţinătoare a unei licenţe acordată de Autoritatea </w:t>
      </w:r>
      <w:r w:rsidRPr="00C90FAA">
        <w:rPr>
          <w:rFonts w:ascii="Tahoma" w:eastAsia="Tahoma" w:hAnsi="Tahoma" w:cs="Tahoma"/>
          <w:spacing w:val="-1"/>
          <w:lang w:val="ro-RO"/>
        </w:rPr>
        <w:lastRenderedPageBreak/>
        <w:t>Competentă;</w:t>
      </w:r>
    </w:p>
    <w:p w14:paraId="6F3E45F8" w14:textId="1557510E" w:rsidR="002F2760" w:rsidRPr="00C90FAA" w:rsidRDefault="002F2760" w:rsidP="00D77179">
      <w:pPr>
        <w:pStyle w:val="BodyText"/>
        <w:numPr>
          <w:ilvl w:val="1"/>
          <w:numId w:val="40"/>
        </w:numPr>
        <w:spacing w:before="0" w:after="120" w:line="312" w:lineRule="auto"/>
        <w:ind w:left="709" w:right="105" w:hanging="567"/>
        <w:jc w:val="both"/>
        <w:rPr>
          <w:rFonts w:cs="Tahoma"/>
          <w:b/>
          <w:bCs/>
          <w:spacing w:val="-1"/>
          <w:lang w:val="ro-RO"/>
        </w:rPr>
      </w:pPr>
      <w:r w:rsidRPr="00C90FAA">
        <w:rPr>
          <w:rFonts w:cs="Tahoma"/>
          <w:b/>
          <w:bCs/>
          <w:spacing w:val="-1"/>
          <w:lang w:val="ro-RO"/>
        </w:rPr>
        <w:t xml:space="preserve">Zi de tranzacţionare – </w:t>
      </w:r>
      <w:r w:rsidRPr="00C90FAA">
        <w:rPr>
          <w:rFonts w:cs="Tahoma"/>
          <w:spacing w:val="-1"/>
          <w:lang w:val="ro-RO"/>
        </w:rPr>
        <w:t>Orice zi lucrătoare;</w:t>
      </w:r>
    </w:p>
    <w:p w14:paraId="6DF13E11" w14:textId="77777777" w:rsidR="002F2760" w:rsidRPr="00C90FAA" w:rsidRDefault="002F2760" w:rsidP="00D77179">
      <w:pPr>
        <w:numPr>
          <w:ilvl w:val="1"/>
          <w:numId w:val="40"/>
        </w:numPr>
        <w:tabs>
          <w:tab w:val="left" w:pos="810"/>
        </w:tabs>
        <w:spacing w:after="120" w:line="312" w:lineRule="auto"/>
        <w:ind w:left="709" w:right="106" w:hanging="567"/>
        <w:jc w:val="both"/>
        <w:rPr>
          <w:rFonts w:ascii="Tahoma" w:eastAsia="Tahoma" w:hAnsi="Tahoma" w:cs="Tahoma"/>
          <w:b/>
          <w:bCs/>
          <w:spacing w:val="-1"/>
          <w:lang w:val="ro-RO"/>
        </w:rPr>
      </w:pPr>
      <w:r w:rsidRPr="00C90FAA">
        <w:rPr>
          <w:rFonts w:ascii="Tahoma" w:eastAsia="Tahoma" w:hAnsi="Tahoma" w:cs="Tahoma"/>
          <w:b/>
          <w:bCs/>
          <w:spacing w:val="-1"/>
          <w:lang w:val="ro-RO"/>
        </w:rPr>
        <w:t xml:space="preserve">Zi lucrătoare – </w:t>
      </w:r>
      <w:r w:rsidRPr="00C90FAA">
        <w:rPr>
          <w:rFonts w:ascii="Tahoma" w:eastAsia="Tahoma" w:hAnsi="Tahoma" w:cs="Tahoma"/>
          <w:spacing w:val="-1"/>
          <w:lang w:val="ro-RO"/>
        </w:rPr>
        <w:t>Zi calendaristică, cu excepţia zilelor de sâmbătă, duminică şi a oricărei zile declarată sărbătoare legală în România;</w:t>
      </w:r>
    </w:p>
    <w:p w14:paraId="0CF22C02" w14:textId="77777777" w:rsidR="002F2760" w:rsidRPr="00C90FAA" w:rsidRDefault="002F2760" w:rsidP="00D77179">
      <w:pPr>
        <w:numPr>
          <w:ilvl w:val="1"/>
          <w:numId w:val="40"/>
        </w:numPr>
        <w:tabs>
          <w:tab w:val="left" w:pos="810"/>
        </w:tabs>
        <w:spacing w:after="120" w:line="312" w:lineRule="auto"/>
        <w:ind w:left="709" w:right="106" w:hanging="567"/>
        <w:jc w:val="both"/>
        <w:rPr>
          <w:rFonts w:ascii="Tahoma" w:eastAsia="Tahoma" w:hAnsi="Tahoma" w:cs="Tahoma"/>
          <w:b/>
          <w:bCs/>
          <w:spacing w:val="-1"/>
          <w:lang w:val="ro-RO"/>
        </w:rPr>
      </w:pPr>
      <w:r w:rsidRPr="00C90FAA">
        <w:rPr>
          <w:rFonts w:ascii="Tahoma" w:eastAsia="Tahoma" w:hAnsi="Tahoma" w:cs="Tahoma"/>
          <w:b/>
          <w:bCs/>
          <w:spacing w:val="-1"/>
          <w:lang w:val="ro-RO"/>
        </w:rPr>
        <w:t xml:space="preserve">Zi nelucrătoare – </w:t>
      </w:r>
      <w:r w:rsidRPr="00C90FAA">
        <w:rPr>
          <w:rFonts w:ascii="Tahoma" w:eastAsia="Tahoma" w:hAnsi="Tahoma" w:cs="Tahoma"/>
          <w:spacing w:val="-1"/>
          <w:lang w:val="ro-RO"/>
        </w:rPr>
        <w:t>Zi de sâmbătă, de duminică şi oricare zi declarată sărbătoare legală în România.</w:t>
      </w:r>
    </w:p>
    <w:p w14:paraId="51CD5270" w14:textId="3A3D985A" w:rsidR="002F2760" w:rsidRPr="00C90FAA" w:rsidRDefault="002F2760" w:rsidP="00D77179">
      <w:pPr>
        <w:pStyle w:val="BodyText"/>
        <w:spacing w:before="0" w:after="120" w:line="312" w:lineRule="auto"/>
        <w:ind w:left="0" w:right="105" w:firstLine="0"/>
        <w:jc w:val="both"/>
        <w:rPr>
          <w:rFonts w:cs="Tahoma"/>
          <w:b/>
          <w:bCs/>
          <w:spacing w:val="-1"/>
          <w:lang w:val="ro-RO"/>
        </w:rPr>
      </w:pPr>
    </w:p>
    <w:p w14:paraId="680A82B2" w14:textId="06F67449" w:rsidR="00D31A09" w:rsidRDefault="00D31A09" w:rsidP="00D77179">
      <w:pPr>
        <w:pStyle w:val="BodyText"/>
        <w:spacing w:before="0" w:after="120" w:line="312" w:lineRule="auto"/>
        <w:ind w:left="0" w:right="105" w:firstLine="0"/>
        <w:jc w:val="both"/>
        <w:rPr>
          <w:rFonts w:cs="Tahoma"/>
          <w:b/>
          <w:bCs/>
          <w:spacing w:val="-1"/>
          <w:lang w:val="ro-RO"/>
        </w:rPr>
      </w:pPr>
    </w:p>
    <w:p w14:paraId="37D7CCF1" w14:textId="4DE6A2C0" w:rsidR="00894B2B" w:rsidRDefault="00894B2B" w:rsidP="00D77179">
      <w:pPr>
        <w:pStyle w:val="BodyText"/>
        <w:spacing w:before="0" w:after="120" w:line="312" w:lineRule="auto"/>
        <w:ind w:left="0" w:right="105" w:firstLine="0"/>
        <w:jc w:val="both"/>
        <w:rPr>
          <w:rFonts w:cs="Tahoma"/>
          <w:b/>
          <w:bCs/>
          <w:spacing w:val="-1"/>
          <w:lang w:val="ro-RO"/>
        </w:rPr>
      </w:pPr>
    </w:p>
    <w:p w14:paraId="23FE6C67" w14:textId="1700CFF9" w:rsidR="00894B2B" w:rsidRDefault="00894B2B" w:rsidP="00D77179">
      <w:pPr>
        <w:pStyle w:val="BodyText"/>
        <w:spacing w:before="0" w:after="120" w:line="312" w:lineRule="auto"/>
        <w:ind w:left="0" w:right="105" w:firstLine="0"/>
        <w:jc w:val="both"/>
        <w:rPr>
          <w:rFonts w:cs="Tahoma"/>
          <w:b/>
          <w:bCs/>
          <w:spacing w:val="-1"/>
          <w:lang w:val="ro-RO"/>
        </w:rPr>
      </w:pPr>
    </w:p>
    <w:p w14:paraId="15373DC1" w14:textId="016F0E56" w:rsidR="00894B2B" w:rsidRDefault="00894B2B" w:rsidP="00D77179">
      <w:pPr>
        <w:pStyle w:val="BodyText"/>
        <w:spacing w:before="0" w:after="120" w:line="312" w:lineRule="auto"/>
        <w:ind w:left="0" w:right="105" w:firstLine="0"/>
        <w:jc w:val="both"/>
        <w:rPr>
          <w:rFonts w:cs="Tahoma"/>
          <w:b/>
          <w:bCs/>
          <w:spacing w:val="-1"/>
          <w:lang w:val="ro-RO"/>
        </w:rPr>
      </w:pPr>
    </w:p>
    <w:p w14:paraId="1C85A407" w14:textId="4DF26F85" w:rsidR="00894B2B" w:rsidRDefault="00894B2B" w:rsidP="00D77179">
      <w:pPr>
        <w:pStyle w:val="BodyText"/>
        <w:spacing w:before="0" w:after="120" w:line="312" w:lineRule="auto"/>
        <w:ind w:left="0" w:right="105" w:firstLine="0"/>
        <w:jc w:val="both"/>
        <w:rPr>
          <w:rFonts w:cs="Tahoma"/>
          <w:b/>
          <w:bCs/>
          <w:spacing w:val="-1"/>
          <w:lang w:val="ro-RO"/>
        </w:rPr>
      </w:pPr>
    </w:p>
    <w:p w14:paraId="68AD1186" w14:textId="3AC303B0" w:rsidR="00894B2B" w:rsidRDefault="00894B2B" w:rsidP="00D77179">
      <w:pPr>
        <w:pStyle w:val="BodyText"/>
        <w:spacing w:before="0" w:after="120" w:line="312" w:lineRule="auto"/>
        <w:ind w:left="0" w:right="105" w:firstLine="0"/>
        <w:jc w:val="both"/>
        <w:rPr>
          <w:rFonts w:cs="Tahoma"/>
          <w:b/>
          <w:bCs/>
          <w:spacing w:val="-1"/>
          <w:lang w:val="ro-RO"/>
        </w:rPr>
      </w:pPr>
    </w:p>
    <w:p w14:paraId="66714F33" w14:textId="319BB6D7" w:rsidR="00894B2B" w:rsidRDefault="00894B2B" w:rsidP="00D77179">
      <w:pPr>
        <w:pStyle w:val="BodyText"/>
        <w:spacing w:before="0" w:after="120" w:line="312" w:lineRule="auto"/>
        <w:ind w:left="0" w:right="105" w:firstLine="0"/>
        <w:jc w:val="both"/>
        <w:rPr>
          <w:rFonts w:cs="Tahoma"/>
          <w:b/>
          <w:bCs/>
          <w:spacing w:val="-1"/>
          <w:lang w:val="ro-RO"/>
        </w:rPr>
      </w:pPr>
    </w:p>
    <w:p w14:paraId="3DC21113" w14:textId="5915DDDE" w:rsidR="00894B2B" w:rsidRDefault="00894B2B" w:rsidP="00D77179">
      <w:pPr>
        <w:pStyle w:val="BodyText"/>
        <w:spacing w:before="0" w:after="120" w:line="312" w:lineRule="auto"/>
        <w:ind w:left="0" w:right="105" w:firstLine="0"/>
        <w:jc w:val="both"/>
        <w:rPr>
          <w:rFonts w:cs="Tahoma"/>
          <w:b/>
          <w:bCs/>
          <w:spacing w:val="-1"/>
          <w:lang w:val="ro-RO"/>
        </w:rPr>
      </w:pPr>
    </w:p>
    <w:p w14:paraId="36ED70EE" w14:textId="69C813F7" w:rsidR="00894B2B" w:rsidRDefault="00894B2B" w:rsidP="00D77179">
      <w:pPr>
        <w:pStyle w:val="BodyText"/>
        <w:spacing w:before="0" w:after="120" w:line="312" w:lineRule="auto"/>
        <w:ind w:left="0" w:right="105" w:firstLine="0"/>
        <w:jc w:val="both"/>
        <w:rPr>
          <w:rFonts w:cs="Tahoma"/>
          <w:b/>
          <w:bCs/>
          <w:spacing w:val="-1"/>
          <w:lang w:val="ro-RO"/>
        </w:rPr>
      </w:pPr>
    </w:p>
    <w:p w14:paraId="3BB2D966" w14:textId="676C6839" w:rsidR="00894B2B" w:rsidRDefault="00894B2B" w:rsidP="00D77179">
      <w:pPr>
        <w:pStyle w:val="BodyText"/>
        <w:spacing w:before="0" w:after="120" w:line="312" w:lineRule="auto"/>
        <w:ind w:left="0" w:right="105" w:firstLine="0"/>
        <w:jc w:val="both"/>
        <w:rPr>
          <w:rFonts w:cs="Tahoma"/>
          <w:b/>
          <w:bCs/>
          <w:spacing w:val="-1"/>
          <w:lang w:val="ro-RO"/>
        </w:rPr>
      </w:pPr>
    </w:p>
    <w:p w14:paraId="44E73371" w14:textId="74AD3CA1" w:rsidR="00894B2B" w:rsidRDefault="00894B2B" w:rsidP="00D77179">
      <w:pPr>
        <w:pStyle w:val="BodyText"/>
        <w:spacing w:before="0" w:after="120" w:line="312" w:lineRule="auto"/>
        <w:ind w:left="0" w:right="105" w:firstLine="0"/>
        <w:jc w:val="both"/>
        <w:rPr>
          <w:rFonts w:cs="Tahoma"/>
          <w:b/>
          <w:bCs/>
          <w:spacing w:val="-1"/>
          <w:lang w:val="ro-RO"/>
        </w:rPr>
      </w:pPr>
    </w:p>
    <w:p w14:paraId="34FBF0BD" w14:textId="1CAEAC16" w:rsidR="00894B2B" w:rsidRDefault="00894B2B" w:rsidP="00D77179">
      <w:pPr>
        <w:pStyle w:val="BodyText"/>
        <w:spacing w:before="0" w:after="120" w:line="312" w:lineRule="auto"/>
        <w:ind w:left="0" w:right="105" w:firstLine="0"/>
        <w:jc w:val="both"/>
        <w:rPr>
          <w:rFonts w:cs="Tahoma"/>
          <w:b/>
          <w:bCs/>
          <w:spacing w:val="-1"/>
          <w:lang w:val="ro-RO"/>
        </w:rPr>
      </w:pPr>
    </w:p>
    <w:p w14:paraId="740C89B4" w14:textId="22F4781F" w:rsidR="00894B2B" w:rsidRDefault="00894B2B" w:rsidP="00D77179">
      <w:pPr>
        <w:pStyle w:val="BodyText"/>
        <w:spacing w:before="0" w:after="120" w:line="312" w:lineRule="auto"/>
        <w:ind w:left="0" w:right="105" w:firstLine="0"/>
        <w:jc w:val="both"/>
        <w:rPr>
          <w:rFonts w:cs="Tahoma"/>
          <w:b/>
          <w:bCs/>
          <w:spacing w:val="-1"/>
          <w:lang w:val="ro-RO"/>
        </w:rPr>
      </w:pPr>
    </w:p>
    <w:p w14:paraId="17B1111C" w14:textId="62976CD3" w:rsidR="00894B2B" w:rsidRDefault="00894B2B" w:rsidP="00D77179">
      <w:pPr>
        <w:pStyle w:val="BodyText"/>
        <w:spacing w:before="0" w:after="120" w:line="312" w:lineRule="auto"/>
        <w:ind w:left="0" w:right="105" w:firstLine="0"/>
        <w:jc w:val="both"/>
        <w:rPr>
          <w:rFonts w:cs="Tahoma"/>
          <w:b/>
          <w:bCs/>
          <w:spacing w:val="-1"/>
          <w:lang w:val="ro-RO"/>
        </w:rPr>
      </w:pPr>
    </w:p>
    <w:p w14:paraId="6636B8E9" w14:textId="2A17CF9A" w:rsidR="00894B2B" w:rsidRDefault="00894B2B" w:rsidP="00D77179">
      <w:pPr>
        <w:pStyle w:val="BodyText"/>
        <w:spacing w:before="0" w:after="120" w:line="312" w:lineRule="auto"/>
        <w:ind w:left="0" w:right="105" w:firstLine="0"/>
        <w:jc w:val="both"/>
        <w:rPr>
          <w:rFonts w:cs="Tahoma"/>
          <w:b/>
          <w:bCs/>
          <w:spacing w:val="-1"/>
          <w:lang w:val="ro-RO"/>
        </w:rPr>
      </w:pPr>
    </w:p>
    <w:p w14:paraId="6E840E59" w14:textId="73EA21C8" w:rsidR="00894B2B" w:rsidRDefault="00894B2B" w:rsidP="00D77179">
      <w:pPr>
        <w:pStyle w:val="BodyText"/>
        <w:spacing w:before="0" w:after="120" w:line="312" w:lineRule="auto"/>
        <w:ind w:left="0" w:right="105" w:firstLine="0"/>
        <w:jc w:val="both"/>
        <w:rPr>
          <w:rFonts w:cs="Tahoma"/>
          <w:b/>
          <w:bCs/>
          <w:spacing w:val="-1"/>
          <w:lang w:val="ro-RO"/>
        </w:rPr>
      </w:pPr>
    </w:p>
    <w:p w14:paraId="781EE3F3" w14:textId="0406ABBD" w:rsidR="00894B2B" w:rsidRDefault="00894B2B" w:rsidP="00D77179">
      <w:pPr>
        <w:pStyle w:val="BodyText"/>
        <w:spacing w:before="0" w:after="120" w:line="312" w:lineRule="auto"/>
        <w:ind w:left="0" w:right="105" w:firstLine="0"/>
        <w:jc w:val="both"/>
        <w:rPr>
          <w:rFonts w:cs="Tahoma"/>
          <w:b/>
          <w:bCs/>
          <w:spacing w:val="-1"/>
          <w:lang w:val="ro-RO"/>
        </w:rPr>
      </w:pPr>
    </w:p>
    <w:p w14:paraId="0EF71C13" w14:textId="04BF4EE8" w:rsidR="00894B2B" w:rsidRDefault="00894B2B" w:rsidP="00D77179">
      <w:pPr>
        <w:pStyle w:val="BodyText"/>
        <w:spacing w:before="0" w:after="120" w:line="312" w:lineRule="auto"/>
        <w:ind w:left="0" w:right="105" w:firstLine="0"/>
        <w:jc w:val="both"/>
        <w:rPr>
          <w:rFonts w:cs="Tahoma"/>
          <w:b/>
          <w:bCs/>
          <w:spacing w:val="-1"/>
          <w:lang w:val="ro-RO"/>
        </w:rPr>
      </w:pPr>
    </w:p>
    <w:p w14:paraId="3A42D134" w14:textId="11BD7639" w:rsidR="00894B2B" w:rsidRDefault="00894B2B" w:rsidP="00D77179">
      <w:pPr>
        <w:pStyle w:val="BodyText"/>
        <w:spacing w:before="0" w:after="120" w:line="312" w:lineRule="auto"/>
        <w:ind w:left="0" w:right="105" w:firstLine="0"/>
        <w:jc w:val="both"/>
        <w:rPr>
          <w:rFonts w:cs="Tahoma"/>
          <w:b/>
          <w:bCs/>
          <w:spacing w:val="-1"/>
          <w:lang w:val="ro-RO"/>
        </w:rPr>
      </w:pPr>
    </w:p>
    <w:p w14:paraId="2C6D2061" w14:textId="136A6F45" w:rsidR="00894B2B" w:rsidRDefault="00894B2B" w:rsidP="00D77179">
      <w:pPr>
        <w:pStyle w:val="BodyText"/>
        <w:spacing w:before="0" w:after="120" w:line="312" w:lineRule="auto"/>
        <w:ind w:left="0" w:right="105" w:firstLine="0"/>
        <w:jc w:val="both"/>
        <w:rPr>
          <w:rFonts w:cs="Tahoma"/>
          <w:b/>
          <w:bCs/>
          <w:spacing w:val="-1"/>
          <w:lang w:val="ro-RO"/>
        </w:rPr>
      </w:pPr>
    </w:p>
    <w:p w14:paraId="753B6B2D" w14:textId="2D967D4A" w:rsidR="00894B2B" w:rsidRDefault="00894B2B" w:rsidP="00D77179">
      <w:pPr>
        <w:pStyle w:val="BodyText"/>
        <w:spacing w:before="0" w:after="120" w:line="312" w:lineRule="auto"/>
        <w:ind w:left="0" w:right="105" w:firstLine="0"/>
        <w:jc w:val="both"/>
        <w:rPr>
          <w:rFonts w:cs="Tahoma"/>
          <w:b/>
          <w:bCs/>
          <w:spacing w:val="-1"/>
          <w:lang w:val="ro-RO"/>
        </w:rPr>
      </w:pPr>
    </w:p>
    <w:p w14:paraId="01515B73" w14:textId="793DE151" w:rsidR="00894B2B" w:rsidRDefault="00894B2B" w:rsidP="00D77179">
      <w:pPr>
        <w:pStyle w:val="BodyText"/>
        <w:spacing w:before="0" w:after="120" w:line="312" w:lineRule="auto"/>
        <w:ind w:left="0" w:right="105" w:firstLine="0"/>
        <w:jc w:val="both"/>
        <w:rPr>
          <w:rFonts w:cs="Tahoma"/>
          <w:b/>
          <w:bCs/>
          <w:spacing w:val="-1"/>
          <w:lang w:val="ro-RO"/>
        </w:rPr>
      </w:pPr>
    </w:p>
    <w:p w14:paraId="55F9D9BC" w14:textId="3DFB9E3B" w:rsidR="00894B2B" w:rsidRDefault="00894B2B" w:rsidP="00D77179">
      <w:pPr>
        <w:pStyle w:val="BodyText"/>
        <w:spacing w:before="0" w:after="120" w:line="312" w:lineRule="auto"/>
        <w:ind w:left="0" w:right="105" w:firstLine="0"/>
        <w:jc w:val="both"/>
        <w:rPr>
          <w:rFonts w:cs="Tahoma"/>
          <w:b/>
          <w:bCs/>
          <w:spacing w:val="-1"/>
          <w:lang w:val="ro-RO"/>
        </w:rPr>
      </w:pPr>
    </w:p>
    <w:p w14:paraId="78F2104D" w14:textId="7778AFFB" w:rsidR="00894B2B" w:rsidRDefault="00894B2B" w:rsidP="00D77179">
      <w:pPr>
        <w:pStyle w:val="BodyText"/>
        <w:spacing w:before="0" w:after="120" w:line="312" w:lineRule="auto"/>
        <w:ind w:left="0" w:right="105" w:firstLine="0"/>
        <w:jc w:val="both"/>
        <w:rPr>
          <w:rFonts w:cs="Tahoma"/>
          <w:b/>
          <w:bCs/>
          <w:spacing w:val="-1"/>
          <w:lang w:val="ro-RO"/>
        </w:rPr>
      </w:pPr>
    </w:p>
    <w:p w14:paraId="6C042E36" w14:textId="77777777" w:rsidR="00894B2B" w:rsidRPr="00C90FAA" w:rsidRDefault="00894B2B" w:rsidP="00D77179">
      <w:pPr>
        <w:pStyle w:val="BodyText"/>
        <w:spacing w:before="0" w:after="120" w:line="312" w:lineRule="auto"/>
        <w:ind w:left="0" w:right="105" w:firstLine="0"/>
        <w:jc w:val="both"/>
        <w:rPr>
          <w:rFonts w:cs="Tahoma"/>
          <w:b/>
          <w:bCs/>
          <w:spacing w:val="-1"/>
          <w:lang w:val="ro-RO"/>
        </w:rPr>
      </w:pPr>
    </w:p>
    <w:p w14:paraId="2B477AAF" w14:textId="77777777" w:rsidR="00655623" w:rsidRPr="00C90FAA" w:rsidRDefault="00655623" w:rsidP="00D77179">
      <w:pPr>
        <w:pStyle w:val="BodyText"/>
        <w:spacing w:before="0" w:after="120" w:line="312" w:lineRule="auto"/>
        <w:ind w:left="0" w:right="105" w:firstLine="0"/>
        <w:jc w:val="both"/>
        <w:rPr>
          <w:rFonts w:cs="Tahoma"/>
          <w:b/>
          <w:bCs/>
          <w:spacing w:val="-1"/>
          <w:lang w:val="ro-RO"/>
        </w:rPr>
      </w:pPr>
    </w:p>
    <w:p w14:paraId="4C17924B" w14:textId="68D9A550" w:rsidR="00431BB9" w:rsidRPr="00C90FAA" w:rsidRDefault="00D31A09" w:rsidP="00D22689">
      <w:pPr>
        <w:pStyle w:val="Heading1"/>
        <w:spacing w:before="0" w:after="120" w:line="312" w:lineRule="auto"/>
        <w:ind w:left="3106" w:hanging="3106"/>
        <w:jc w:val="center"/>
        <w:rPr>
          <w:lang w:val="ro-RO"/>
        </w:rPr>
      </w:pPr>
      <w:r w:rsidRPr="00C90FAA">
        <w:rPr>
          <w:lang w:val="ro-RO"/>
        </w:rPr>
        <w:lastRenderedPageBreak/>
        <w:t>Anexa 2 la «Convenția de participare la Piețele</w:t>
      </w:r>
      <w:r w:rsidR="00D941AE" w:rsidRPr="00C90FAA">
        <w:rPr>
          <w:lang w:val="ro-RO"/>
        </w:rPr>
        <w:t xml:space="preserve"> </w:t>
      </w:r>
      <w:r w:rsidR="00D22689" w:rsidRPr="00C90FAA">
        <w:rPr>
          <w:lang w:val="ro-RO"/>
        </w:rPr>
        <w:t xml:space="preserve">contractelor bilaterale </w:t>
      </w:r>
      <w:r w:rsidR="00D71FEF" w:rsidRPr="00C90FAA">
        <w:rPr>
          <w:spacing w:val="-1"/>
          <w:lang w:val="ro-RO"/>
        </w:rPr>
        <w:t>»</w:t>
      </w:r>
    </w:p>
    <w:p w14:paraId="632A46F0" w14:textId="77777777" w:rsidR="00D941AE" w:rsidRPr="00C90FAA" w:rsidRDefault="00D941AE" w:rsidP="00D941AE">
      <w:pPr>
        <w:pStyle w:val="Heading1"/>
        <w:spacing w:before="0" w:after="120" w:line="312" w:lineRule="auto"/>
        <w:jc w:val="center"/>
        <w:rPr>
          <w:lang w:val="ro-RO"/>
        </w:rPr>
      </w:pPr>
    </w:p>
    <w:p w14:paraId="6ACA44DC" w14:textId="08FE6C6B" w:rsidR="00D941AE" w:rsidRPr="00C90FAA" w:rsidRDefault="00D71FEF" w:rsidP="00D941AE">
      <w:pPr>
        <w:pStyle w:val="Heading1"/>
        <w:spacing w:before="0" w:after="120" w:line="312" w:lineRule="auto"/>
        <w:jc w:val="center"/>
        <w:rPr>
          <w:lang w:val="ro-RO"/>
        </w:rPr>
      </w:pPr>
      <w:r w:rsidRPr="00C90FAA">
        <w:rPr>
          <w:lang w:val="ro-RO"/>
        </w:rPr>
        <w:t xml:space="preserve">DOCUMENTE DE REFERINȚĂ </w:t>
      </w:r>
    </w:p>
    <w:p w14:paraId="36A95899" w14:textId="4419EE17" w:rsidR="00D941AE" w:rsidRPr="00C90FAA" w:rsidRDefault="00D941AE" w:rsidP="00373688">
      <w:pPr>
        <w:pStyle w:val="BodyText"/>
        <w:numPr>
          <w:ilvl w:val="0"/>
          <w:numId w:val="52"/>
        </w:numPr>
        <w:tabs>
          <w:tab w:val="left" w:pos="1253"/>
        </w:tabs>
        <w:spacing w:before="0" w:after="120" w:line="312" w:lineRule="auto"/>
        <w:ind w:left="567" w:right="110" w:hanging="567"/>
        <w:jc w:val="both"/>
        <w:rPr>
          <w:lang w:val="ro-RO"/>
        </w:rPr>
      </w:pPr>
      <w:r w:rsidRPr="00C90FAA">
        <w:rPr>
          <w:spacing w:val="-1"/>
          <w:lang w:val="ro-RO"/>
        </w:rPr>
        <w:t>Procedura</w:t>
      </w:r>
      <w:r w:rsidRPr="00C90FAA">
        <w:rPr>
          <w:lang w:val="ro-RO"/>
        </w:rPr>
        <w:t xml:space="preserve"> </w:t>
      </w:r>
      <w:r w:rsidRPr="00C90FAA">
        <w:rPr>
          <w:spacing w:val="17"/>
          <w:lang w:val="ro-RO"/>
        </w:rPr>
        <w:t xml:space="preserve"> </w:t>
      </w:r>
      <w:r w:rsidRPr="00C90FAA">
        <w:rPr>
          <w:spacing w:val="-1"/>
          <w:lang w:val="ro-RO"/>
        </w:rPr>
        <w:t>privind</w:t>
      </w:r>
      <w:r w:rsidRPr="00C90FAA">
        <w:rPr>
          <w:lang w:val="ro-RO"/>
        </w:rPr>
        <w:t xml:space="preserve"> </w:t>
      </w:r>
      <w:r w:rsidRPr="00C90FAA">
        <w:rPr>
          <w:spacing w:val="16"/>
          <w:lang w:val="ro-RO"/>
        </w:rPr>
        <w:t xml:space="preserve"> </w:t>
      </w:r>
      <w:r w:rsidRPr="00C90FAA">
        <w:rPr>
          <w:lang w:val="ro-RO"/>
        </w:rPr>
        <w:t xml:space="preserve">înregistrarea </w:t>
      </w:r>
      <w:r w:rsidRPr="00C90FAA">
        <w:rPr>
          <w:spacing w:val="16"/>
          <w:lang w:val="ro-RO"/>
        </w:rPr>
        <w:t xml:space="preserve"> </w:t>
      </w:r>
      <w:r w:rsidRPr="00C90FAA">
        <w:rPr>
          <w:lang w:val="ro-RO"/>
        </w:rPr>
        <w:t xml:space="preserve">participanților </w:t>
      </w:r>
      <w:r w:rsidRPr="00C90FAA">
        <w:rPr>
          <w:spacing w:val="16"/>
          <w:lang w:val="ro-RO"/>
        </w:rPr>
        <w:t xml:space="preserve"> </w:t>
      </w:r>
      <w:r w:rsidRPr="00C90FAA">
        <w:rPr>
          <w:lang w:val="ro-RO"/>
        </w:rPr>
        <w:t xml:space="preserve">la </w:t>
      </w:r>
      <w:r w:rsidRPr="00C90FAA">
        <w:rPr>
          <w:spacing w:val="17"/>
          <w:lang w:val="ro-RO"/>
        </w:rPr>
        <w:t xml:space="preserve"> </w:t>
      </w:r>
      <w:r w:rsidRPr="00C90FAA">
        <w:rPr>
          <w:lang w:val="ro-RO"/>
        </w:rPr>
        <w:t xml:space="preserve">piețele </w:t>
      </w:r>
      <w:r w:rsidRPr="00C90FAA">
        <w:rPr>
          <w:spacing w:val="17"/>
          <w:lang w:val="ro-RO"/>
        </w:rPr>
        <w:t xml:space="preserve"> </w:t>
      </w:r>
      <w:r w:rsidRPr="00C90FAA">
        <w:rPr>
          <w:spacing w:val="-1"/>
          <w:lang w:val="ro-RO"/>
        </w:rPr>
        <w:t>organizate</w:t>
      </w:r>
      <w:r w:rsidRPr="00C90FAA">
        <w:rPr>
          <w:lang w:val="ro-RO"/>
        </w:rPr>
        <w:t xml:space="preserve"> </w:t>
      </w:r>
      <w:r w:rsidRPr="00C90FAA">
        <w:rPr>
          <w:spacing w:val="15"/>
          <w:lang w:val="ro-RO"/>
        </w:rPr>
        <w:t xml:space="preserve"> </w:t>
      </w:r>
      <w:r w:rsidRPr="00C90FAA">
        <w:rPr>
          <w:lang w:val="ro-RO"/>
        </w:rPr>
        <w:t xml:space="preserve">de </w:t>
      </w:r>
      <w:r w:rsidRPr="00C90FAA">
        <w:rPr>
          <w:spacing w:val="16"/>
          <w:lang w:val="ro-RO"/>
        </w:rPr>
        <w:t xml:space="preserve"> </w:t>
      </w:r>
      <w:r w:rsidRPr="00C90FAA">
        <w:rPr>
          <w:lang w:val="ro-RO"/>
        </w:rPr>
        <w:t>energie electrică</w:t>
      </w:r>
      <w:r w:rsidRPr="00C90FAA">
        <w:rPr>
          <w:spacing w:val="-10"/>
          <w:lang w:val="ro-RO"/>
        </w:rPr>
        <w:t xml:space="preserve"> </w:t>
      </w:r>
      <w:r w:rsidRPr="00C90FAA">
        <w:rPr>
          <w:spacing w:val="-1"/>
          <w:lang w:val="ro-RO"/>
        </w:rPr>
        <w:t>administrate</w:t>
      </w:r>
      <w:r w:rsidRPr="00C90FAA">
        <w:rPr>
          <w:spacing w:val="-8"/>
          <w:lang w:val="ro-RO"/>
        </w:rPr>
        <w:t xml:space="preserve"> </w:t>
      </w:r>
      <w:r w:rsidRPr="00C90FAA">
        <w:rPr>
          <w:lang w:val="ro-RO"/>
        </w:rPr>
        <w:t>de</w:t>
      </w:r>
      <w:r w:rsidRPr="00C90FAA">
        <w:rPr>
          <w:spacing w:val="-9"/>
          <w:lang w:val="ro-RO"/>
        </w:rPr>
        <w:t xml:space="preserve"> </w:t>
      </w:r>
      <w:r w:rsidRPr="00C90FAA">
        <w:rPr>
          <w:lang w:val="ro-RO"/>
        </w:rPr>
        <w:t>OPCOM S.A.;</w:t>
      </w:r>
    </w:p>
    <w:p w14:paraId="13EC3D40" w14:textId="3F931B07" w:rsidR="00A62145" w:rsidRPr="00C90FAA" w:rsidRDefault="00A62145" w:rsidP="00373688">
      <w:pPr>
        <w:pStyle w:val="BodyText"/>
        <w:numPr>
          <w:ilvl w:val="0"/>
          <w:numId w:val="52"/>
        </w:numPr>
        <w:tabs>
          <w:tab w:val="left" w:pos="1253"/>
        </w:tabs>
        <w:spacing w:before="0" w:after="120" w:line="312" w:lineRule="auto"/>
        <w:ind w:left="567" w:right="110" w:hanging="567"/>
        <w:jc w:val="both"/>
        <w:rPr>
          <w:spacing w:val="-1"/>
          <w:lang w:val="ro-RO"/>
        </w:rPr>
      </w:pPr>
      <w:r w:rsidRPr="00C90FAA">
        <w:rPr>
          <w:lang w:val="ro-RO"/>
        </w:rPr>
        <w:t xml:space="preserve">Procedura privind tarifele practicate de OPCOM pentru serviciile prestate </w:t>
      </w:r>
      <w:r w:rsidR="000E5F03" w:rsidRPr="00C90FAA">
        <w:rPr>
          <w:lang w:val="ro-RO"/>
        </w:rPr>
        <w:t>participan</w:t>
      </w:r>
      <w:r w:rsidR="000E5F03">
        <w:rPr>
          <w:lang w:val="ro-RO"/>
        </w:rPr>
        <w:t>ț</w:t>
      </w:r>
      <w:r w:rsidR="000E5F03" w:rsidRPr="00C90FAA">
        <w:rPr>
          <w:lang w:val="ro-RO"/>
        </w:rPr>
        <w:t xml:space="preserve">ilor </w:t>
      </w:r>
      <w:r w:rsidRPr="00C90FAA">
        <w:rPr>
          <w:lang w:val="ro-RO"/>
        </w:rPr>
        <w:t xml:space="preserve">la piețele organizate de energie electrică </w:t>
      </w:r>
      <w:r w:rsidR="000E5F03" w:rsidRPr="00C90FAA">
        <w:rPr>
          <w:lang w:val="ro-RO"/>
        </w:rPr>
        <w:t xml:space="preserve">la termen </w:t>
      </w:r>
      <w:r w:rsidRPr="00C90FAA">
        <w:rPr>
          <w:lang w:val="ro-RO"/>
        </w:rPr>
        <w:t xml:space="preserve">administrate de OPCOM S.A. Facturarea </w:t>
      </w:r>
      <w:r w:rsidR="000E5F03">
        <w:rPr>
          <w:lang w:val="ro-RO"/>
        </w:rPr>
        <w:t>ș</w:t>
      </w:r>
      <w:r w:rsidR="000E5F03" w:rsidRPr="00C90FAA">
        <w:rPr>
          <w:lang w:val="ro-RO"/>
        </w:rPr>
        <w:t xml:space="preserve">i </w:t>
      </w:r>
      <w:r w:rsidRPr="00C90FAA">
        <w:rPr>
          <w:lang w:val="ro-RO"/>
        </w:rPr>
        <w:t>termenele de plat</w:t>
      </w:r>
      <w:r w:rsidR="000E5F03">
        <w:rPr>
          <w:lang w:val="ro-RO"/>
        </w:rPr>
        <w:t>ă</w:t>
      </w:r>
      <w:r w:rsidRPr="00C90FAA">
        <w:rPr>
          <w:lang w:val="ro-RO"/>
        </w:rPr>
        <w:t>;</w:t>
      </w:r>
    </w:p>
    <w:p w14:paraId="45F33F4D" w14:textId="1C0F703E" w:rsidR="00D941AE" w:rsidRPr="00C90FAA" w:rsidRDefault="00D941AE" w:rsidP="00373688">
      <w:pPr>
        <w:pStyle w:val="ListParagraph"/>
        <w:widowControl/>
        <w:numPr>
          <w:ilvl w:val="0"/>
          <w:numId w:val="52"/>
        </w:numPr>
        <w:spacing w:after="120" w:line="312" w:lineRule="auto"/>
        <w:ind w:left="567" w:hanging="567"/>
        <w:jc w:val="both"/>
        <w:rPr>
          <w:rFonts w:ascii="Tahoma" w:hAnsi="Tahoma" w:cs="Tahoma"/>
          <w:lang w:val="ro-RO"/>
        </w:rPr>
      </w:pPr>
      <w:r w:rsidRPr="00C90FAA">
        <w:rPr>
          <w:rFonts w:ascii="Tahoma" w:hAnsi="Tahoma" w:cs="Tahoma"/>
          <w:i/>
          <w:iCs/>
          <w:lang w:val="ro-RO"/>
        </w:rPr>
        <w:t xml:space="preserve">Regulamentul privind cadrul organizat de tranzacționare pe </w:t>
      </w:r>
      <w:r w:rsidR="00C32EA5" w:rsidRPr="00C32EA5">
        <w:rPr>
          <w:rFonts w:ascii="Tahoma" w:hAnsi="Tahoma" w:cs="Tahoma"/>
          <w:i/>
          <w:iCs/>
          <w:lang w:val="ro-RO"/>
        </w:rPr>
        <w:t>pieţele organizate de energie electrică la termen administrate de Societatea Operatorul Pieţei de Energie Electrică şi Gaze Naturale OPCOM - S.A.</w:t>
      </w:r>
      <w:r w:rsidR="00C32EA5">
        <w:rPr>
          <w:rFonts w:ascii="Tahoma" w:hAnsi="Tahoma" w:cs="Tahoma"/>
          <w:i/>
          <w:iCs/>
          <w:lang w:val="ro-RO"/>
        </w:rPr>
        <w:t xml:space="preserve"> </w:t>
      </w:r>
      <w:r w:rsidRPr="00C90FAA">
        <w:rPr>
          <w:rFonts w:ascii="Tahoma" w:hAnsi="Tahoma" w:cs="Tahoma"/>
          <w:lang w:val="ro-RO"/>
        </w:rPr>
        <w:t xml:space="preserve">aprobat prin Ordinul ANRE nr. </w:t>
      </w:r>
      <w:r w:rsidR="00C32EA5" w:rsidRPr="00C32EA5">
        <w:rPr>
          <w:rFonts w:ascii="Tahoma" w:hAnsi="Tahoma" w:cs="Tahoma"/>
        </w:rPr>
        <w:t>12</w:t>
      </w:r>
      <w:r w:rsidR="00C32EA5">
        <w:rPr>
          <w:rFonts w:ascii="Tahoma" w:hAnsi="Tahoma" w:cs="Tahoma"/>
        </w:rPr>
        <w:t>/</w:t>
      </w:r>
      <w:r w:rsidR="003B0C5A">
        <w:rPr>
          <w:rFonts w:ascii="Tahoma" w:hAnsi="Tahoma" w:cs="Tahoma"/>
        </w:rPr>
        <w:t>16.03.</w:t>
      </w:r>
      <w:r w:rsidR="00C32EA5" w:rsidRPr="00C32EA5">
        <w:rPr>
          <w:rFonts w:ascii="Tahoma" w:hAnsi="Tahoma" w:cs="Tahoma"/>
        </w:rPr>
        <w:t>2023</w:t>
      </w:r>
      <w:r w:rsidR="003B0C5A">
        <w:rPr>
          <w:rFonts w:ascii="Tahoma" w:hAnsi="Tahoma" w:cs="Tahoma"/>
        </w:rPr>
        <w:t xml:space="preserve"> </w:t>
      </w:r>
      <w:r w:rsidRPr="00C90FAA">
        <w:rPr>
          <w:rFonts w:ascii="Tahoma" w:hAnsi="Tahoma" w:cs="Tahoma"/>
          <w:lang w:val="ro-RO"/>
        </w:rPr>
        <w:t>cu modificările și completările ulterioare (Regulament</w:t>
      </w:r>
      <w:r w:rsidR="003B0C5A">
        <w:rPr>
          <w:rFonts w:ascii="Tahoma" w:hAnsi="Tahoma" w:cs="Tahoma"/>
          <w:lang w:val="ro-RO"/>
        </w:rPr>
        <w:t>ul PC-OTC, PCCB-NC și PCCB-LE-flex</w:t>
      </w:r>
      <w:proofErr w:type="gramStart"/>
      <w:r w:rsidRPr="00C90FAA">
        <w:rPr>
          <w:rFonts w:ascii="Tahoma" w:hAnsi="Tahoma" w:cs="Tahoma"/>
          <w:lang w:val="ro-RO"/>
        </w:rPr>
        <w:t>);</w:t>
      </w:r>
      <w:proofErr w:type="gramEnd"/>
      <w:r w:rsidRPr="00C90FAA">
        <w:rPr>
          <w:rFonts w:ascii="Tahoma" w:hAnsi="Tahoma" w:cs="Tahoma"/>
          <w:lang w:val="ro-RO"/>
        </w:rPr>
        <w:t xml:space="preserve"> </w:t>
      </w:r>
    </w:p>
    <w:p w14:paraId="154A7EF4" w14:textId="7ACBED1F" w:rsidR="00D941AE" w:rsidRPr="00C90FAA" w:rsidRDefault="00D941AE" w:rsidP="00373688">
      <w:pPr>
        <w:pStyle w:val="ListParagraph"/>
        <w:widowControl/>
        <w:numPr>
          <w:ilvl w:val="0"/>
          <w:numId w:val="52"/>
        </w:numPr>
        <w:spacing w:after="120" w:line="312" w:lineRule="auto"/>
        <w:ind w:left="567" w:hanging="567"/>
        <w:jc w:val="both"/>
        <w:rPr>
          <w:rFonts w:ascii="Tahoma" w:hAnsi="Tahoma" w:cs="Tahoma"/>
          <w:lang w:val="ro-RO"/>
        </w:rPr>
      </w:pPr>
      <w:r w:rsidRPr="00C90FAA">
        <w:rPr>
          <w:rFonts w:ascii="Tahoma" w:hAnsi="Tahoma" w:cs="Tahoma"/>
          <w:i/>
          <w:iCs/>
          <w:lang w:val="ro-RO"/>
        </w:rPr>
        <w:t>Regulamentul privind modalitățile de încheiere a contractelor bilaterale de energie electrică prin licitație extinsă și negociere continuă și prin contracte de procesare</w:t>
      </w:r>
      <w:r w:rsidRPr="00C90FAA">
        <w:rPr>
          <w:rFonts w:ascii="Tahoma" w:hAnsi="Tahoma" w:cs="Tahoma"/>
          <w:lang w:val="ro-RO"/>
        </w:rPr>
        <w:t xml:space="preserve"> aprobat prin </w:t>
      </w:r>
      <w:r w:rsidRPr="00231142">
        <w:rPr>
          <w:rFonts w:ascii="Tahoma" w:hAnsi="Tahoma" w:cs="Tahoma"/>
          <w:highlight w:val="yellow"/>
          <w:lang w:val="ro-RO"/>
        </w:rPr>
        <w:t>Ordinul ANRE nr. 78/2014</w:t>
      </w:r>
      <w:r w:rsidRPr="00C90FAA">
        <w:rPr>
          <w:rFonts w:ascii="Tahoma" w:hAnsi="Tahoma" w:cs="Tahoma"/>
          <w:lang w:val="ro-RO"/>
        </w:rPr>
        <w:t xml:space="preserve"> cu modificările și completările ulterioare (Regulamentul PCCB-PC);</w:t>
      </w:r>
    </w:p>
    <w:p w14:paraId="0352E0EE" w14:textId="3F8A7CCA" w:rsidR="00D941AE" w:rsidRPr="00C90FAA" w:rsidRDefault="00D941AE" w:rsidP="00373688">
      <w:pPr>
        <w:pStyle w:val="ListParagraph"/>
        <w:widowControl/>
        <w:numPr>
          <w:ilvl w:val="0"/>
          <w:numId w:val="52"/>
        </w:numPr>
        <w:spacing w:after="120" w:line="312" w:lineRule="auto"/>
        <w:ind w:left="567" w:hanging="567"/>
        <w:jc w:val="both"/>
        <w:rPr>
          <w:rFonts w:ascii="Tahoma" w:hAnsi="Tahoma" w:cs="Tahoma"/>
          <w:lang w:val="ro-RO"/>
        </w:rPr>
      </w:pPr>
      <w:r w:rsidRPr="00C90FAA">
        <w:rPr>
          <w:rFonts w:ascii="Tahoma" w:hAnsi="Tahoma" w:cs="Tahoma"/>
          <w:i/>
          <w:iCs/>
          <w:color w:val="000000" w:themeColor="text1"/>
          <w:lang w:val="ro-RO"/>
        </w:rPr>
        <w:t>Regulamentul de organizare și desfășurare a licitațiilor pe piața centralizată pentru serviciul universal</w:t>
      </w:r>
      <w:r w:rsidRPr="00C90FAA">
        <w:rPr>
          <w:rFonts w:ascii="Tahoma" w:hAnsi="Tahoma" w:cs="Tahoma"/>
          <w:lang w:val="ro-RO"/>
        </w:rPr>
        <w:t xml:space="preserve"> aprobat prin Ordinul ANRE nr. 27/2018 cu modificările și completările ulterioare</w:t>
      </w:r>
      <w:r w:rsidRPr="00C90FAA">
        <w:rPr>
          <w:rFonts w:ascii="Tahoma" w:hAnsi="Tahoma" w:cs="Tahoma"/>
          <w:bCs/>
          <w:color w:val="000000" w:themeColor="text1"/>
          <w:lang w:val="ro-RO"/>
        </w:rPr>
        <w:t xml:space="preserve"> (</w:t>
      </w:r>
      <w:r w:rsidRPr="00C90FAA">
        <w:rPr>
          <w:rFonts w:ascii="Tahoma" w:hAnsi="Tahoma" w:cs="Tahoma"/>
          <w:lang w:val="ro-RO"/>
        </w:rPr>
        <w:t>Regulamentul PCSU);</w:t>
      </w:r>
    </w:p>
    <w:p w14:paraId="1D8BBA91" w14:textId="104583A9" w:rsidR="00D941AE" w:rsidRPr="00C90FAA" w:rsidRDefault="00D941AE" w:rsidP="00373688">
      <w:pPr>
        <w:pStyle w:val="ListParagraph"/>
        <w:widowControl/>
        <w:numPr>
          <w:ilvl w:val="0"/>
          <w:numId w:val="52"/>
        </w:numPr>
        <w:spacing w:after="120" w:line="312" w:lineRule="auto"/>
        <w:ind w:left="567" w:hanging="567"/>
        <w:jc w:val="both"/>
        <w:rPr>
          <w:rFonts w:ascii="Tahoma" w:hAnsi="Tahoma" w:cs="Tahoma"/>
          <w:lang w:val="ro-RO"/>
        </w:rPr>
      </w:pPr>
      <w:r w:rsidRPr="00C90FAA">
        <w:rPr>
          <w:rFonts w:ascii="Tahoma" w:hAnsi="Tahoma" w:cs="Tahoma"/>
          <w:i/>
          <w:iCs/>
          <w:lang w:val="ro-RO"/>
        </w:rPr>
        <w:t>Regulamentul privind cadrul organizat de contractare a energiei electrice de către clienţii finali mari</w:t>
      </w:r>
      <w:r w:rsidRPr="00C90FAA">
        <w:rPr>
          <w:rFonts w:ascii="Tahoma" w:hAnsi="Tahoma" w:cs="Tahoma"/>
          <w:lang w:val="ro-RO"/>
        </w:rPr>
        <w:t xml:space="preserve"> aprobat prin Ordinul ANRE nr. 65/2022 cu modificările și completările ulterioare (Regulamentul PMC);</w:t>
      </w:r>
    </w:p>
    <w:p w14:paraId="148117AF" w14:textId="42A55A3E" w:rsidR="00D941AE" w:rsidRPr="00C90FAA" w:rsidRDefault="00D941AE" w:rsidP="00373688">
      <w:pPr>
        <w:pStyle w:val="ListParagraph"/>
        <w:widowControl/>
        <w:numPr>
          <w:ilvl w:val="0"/>
          <w:numId w:val="52"/>
        </w:numPr>
        <w:spacing w:after="120" w:line="312" w:lineRule="auto"/>
        <w:ind w:left="567" w:right="91" w:hanging="567"/>
        <w:jc w:val="both"/>
        <w:rPr>
          <w:rFonts w:ascii="Tahoma" w:hAnsi="Tahoma" w:cs="Tahoma"/>
          <w:lang w:val="ro-RO"/>
        </w:rPr>
      </w:pPr>
      <w:r w:rsidRPr="00C90FAA">
        <w:rPr>
          <w:rFonts w:ascii="Tahoma" w:hAnsi="Tahoma" w:cs="Tahoma"/>
          <w:i/>
          <w:iCs/>
          <w:lang w:val="ro-RO"/>
        </w:rPr>
        <w:t>Regulamentul privind cadrul organizat de tranzacţionare pe piaţa centralizată destinată atribuirii contractelor de energie electrică pentru perioade lungi de livrare</w:t>
      </w:r>
      <w:r w:rsidRPr="00C90FAA">
        <w:rPr>
          <w:rFonts w:ascii="Tahoma" w:hAnsi="Tahoma" w:cs="Tahoma"/>
          <w:lang w:val="ro-RO"/>
        </w:rPr>
        <w:t xml:space="preserve"> aprobat prin Ordinul ANRE nr. 129/2020 cu modificările și completările ulterioare (Regulamentul PCTL);</w:t>
      </w:r>
    </w:p>
    <w:p w14:paraId="157BEC38" w14:textId="7C54B445" w:rsidR="00D941AE" w:rsidRPr="00C90FAA" w:rsidRDefault="00D941AE" w:rsidP="00373688">
      <w:pPr>
        <w:pStyle w:val="BodyText"/>
        <w:numPr>
          <w:ilvl w:val="0"/>
          <w:numId w:val="52"/>
        </w:numPr>
        <w:tabs>
          <w:tab w:val="left" w:pos="1253"/>
        </w:tabs>
        <w:spacing w:before="0" w:after="120" w:line="312" w:lineRule="auto"/>
        <w:ind w:left="567" w:right="110" w:hanging="567"/>
        <w:jc w:val="both"/>
        <w:rPr>
          <w:spacing w:val="-1"/>
          <w:lang w:val="ro-RO"/>
        </w:rPr>
      </w:pPr>
      <w:r w:rsidRPr="00C90FAA">
        <w:rPr>
          <w:spacing w:val="-1"/>
          <w:lang w:val="ro-RO"/>
        </w:rPr>
        <w:t xml:space="preserve">Procedura privind modalitatea de tranzacţionare pe </w:t>
      </w:r>
      <w:r w:rsidR="003B0C5A">
        <w:rPr>
          <w:spacing w:val="-1"/>
          <w:lang w:val="ro-RO"/>
        </w:rPr>
        <w:t>P</w:t>
      </w:r>
      <w:r w:rsidR="003B0C5A" w:rsidRPr="00C90FAA">
        <w:rPr>
          <w:spacing w:val="-1"/>
          <w:lang w:val="ro-RO"/>
        </w:rPr>
        <w:t xml:space="preserve">iaţa </w:t>
      </w:r>
      <w:r w:rsidRPr="00C90FAA">
        <w:rPr>
          <w:spacing w:val="-1"/>
          <w:lang w:val="ro-RO"/>
        </w:rPr>
        <w:t>centralizată cu negociere dublă continuă (Procedura PC-OTC);</w:t>
      </w:r>
    </w:p>
    <w:p w14:paraId="4E21EB1F" w14:textId="58A5FEC2" w:rsidR="00D941AE" w:rsidRPr="00C90FAA" w:rsidRDefault="00D941AE" w:rsidP="00373688">
      <w:pPr>
        <w:pStyle w:val="BodyText"/>
        <w:numPr>
          <w:ilvl w:val="0"/>
          <w:numId w:val="52"/>
        </w:numPr>
        <w:tabs>
          <w:tab w:val="left" w:pos="1253"/>
        </w:tabs>
        <w:spacing w:before="0" w:after="120" w:line="312" w:lineRule="auto"/>
        <w:ind w:left="567" w:right="110" w:hanging="567"/>
        <w:jc w:val="both"/>
        <w:rPr>
          <w:spacing w:val="-1"/>
          <w:lang w:val="ro-RO"/>
        </w:rPr>
      </w:pPr>
      <w:r w:rsidRPr="00C90FAA">
        <w:rPr>
          <w:spacing w:val="-1"/>
          <w:lang w:val="ro-RO"/>
        </w:rPr>
        <w:t>Procedura privind tranzacţionare</w:t>
      </w:r>
      <w:r w:rsidR="003B0C5A">
        <w:rPr>
          <w:spacing w:val="-1"/>
          <w:lang w:val="ro-RO"/>
        </w:rPr>
        <w:t>a</w:t>
      </w:r>
      <w:r w:rsidRPr="00C90FAA">
        <w:rPr>
          <w:spacing w:val="-1"/>
          <w:lang w:val="ro-RO"/>
        </w:rPr>
        <w:t xml:space="preserve"> pe </w:t>
      </w:r>
      <w:r w:rsidR="003B0C5A">
        <w:rPr>
          <w:spacing w:val="-1"/>
          <w:lang w:val="ro-RO"/>
        </w:rPr>
        <w:t>P</w:t>
      </w:r>
      <w:r w:rsidRPr="00C90FAA">
        <w:rPr>
          <w:spacing w:val="-1"/>
          <w:lang w:val="ro-RO"/>
        </w:rPr>
        <w:t xml:space="preserve">iaţa centralizată a contractelor bilaterale de energie electrică </w:t>
      </w:r>
      <w:r w:rsidR="003B0C5A" w:rsidRPr="003B0C5A">
        <w:rPr>
          <w:spacing w:val="-1"/>
          <w:lang w:val="ro-RO"/>
        </w:rPr>
        <w:t xml:space="preserve">- modalitatea de tranzacţionare a contractelor prin licitaţie extinsă şi utilizarea produselor care să asigure flexibilitatea tranzacţionării </w:t>
      </w:r>
      <w:r w:rsidRPr="00C90FAA">
        <w:rPr>
          <w:spacing w:val="-1"/>
          <w:lang w:val="ro-RO"/>
        </w:rPr>
        <w:t xml:space="preserve"> (Procedura PCCB-LE-flex);</w:t>
      </w:r>
    </w:p>
    <w:p w14:paraId="0645E8BF" w14:textId="732B4977" w:rsidR="00D941AE" w:rsidRPr="00C90FAA" w:rsidRDefault="00D941AE" w:rsidP="00373688">
      <w:pPr>
        <w:pStyle w:val="BodyText"/>
        <w:numPr>
          <w:ilvl w:val="0"/>
          <w:numId w:val="52"/>
        </w:numPr>
        <w:tabs>
          <w:tab w:val="left" w:pos="1253"/>
        </w:tabs>
        <w:spacing w:before="0" w:after="120" w:line="312" w:lineRule="auto"/>
        <w:ind w:left="567" w:right="110" w:hanging="567"/>
        <w:jc w:val="both"/>
        <w:rPr>
          <w:spacing w:val="-1"/>
          <w:lang w:val="ro-RO"/>
        </w:rPr>
      </w:pPr>
      <w:r w:rsidRPr="00C90FAA">
        <w:rPr>
          <w:spacing w:val="-1"/>
          <w:lang w:val="ro-RO"/>
        </w:rPr>
        <w:t xml:space="preserve">Procedura privind </w:t>
      </w:r>
      <w:r w:rsidR="003B0C5A">
        <w:rPr>
          <w:spacing w:val="-1"/>
          <w:lang w:val="ro-RO"/>
        </w:rPr>
        <w:t xml:space="preserve">tranzacționarea pe </w:t>
      </w:r>
      <w:r w:rsidRPr="00C90FAA">
        <w:rPr>
          <w:spacing w:val="-1"/>
          <w:lang w:val="ro-RO"/>
        </w:rPr>
        <w:t xml:space="preserve">Piața centralizată a contractelor bilaterale de energie electrică </w:t>
      </w:r>
      <w:r w:rsidR="003B0C5A" w:rsidRPr="003B0C5A">
        <w:rPr>
          <w:spacing w:val="-1"/>
          <w:lang w:val="ro-RO"/>
        </w:rPr>
        <w:t xml:space="preserve">- modalitatea de tranzacţionare conform căreia contractele sunt atribuite prin negociere continuă </w:t>
      </w:r>
      <w:r w:rsidRPr="00C90FAA">
        <w:rPr>
          <w:spacing w:val="-1"/>
          <w:lang w:val="ro-RO"/>
        </w:rPr>
        <w:t>(Procedura PCCB-NC);</w:t>
      </w:r>
    </w:p>
    <w:p w14:paraId="42FE8AC1" w14:textId="23B7C249" w:rsidR="00D941AE" w:rsidRPr="00C90FAA" w:rsidRDefault="00D941AE" w:rsidP="00373688">
      <w:pPr>
        <w:pStyle w:val="BodyText"/>
        <w:numPr>
          <w:ilvl w:val="0"/>
          <w:numId w:val="52"/>
        </w:numPr>
        <w:tabs>
          <w:tab w:val="left" w:pos="1253"/>
        </w:tabs>
        <w:spacing w:before="0" w:after="120" w:line="312" w:lineRule="auto"/>
        <w:ind w:left="567" w:right="110" w:hanging="567"/>
        <w:jc w:val="both"/>
        <w:rPr>
          <w:spacing w:val="-1"/>
          <w:lang w:val="ro-RO"/>
        </w:rPr>
      </w:pPr>
      <w:r w:rsidRPr="00C90FAA">
        <w:rPr>
          <w:spacing w:val="-1"/>
          <w:lang w:val="ro-RO"/>
        </w:rPr>
        <w:t>Procedură privind încheierea contractelor de procesare a combustibilului pe Piaţa centralizată a contractelor bilaterale de energie electrică (Procedura PCCB-PC);</w:t>
      </w:r>
    </w:p>
    <w:p w14:paraId="3A1DDDC3" w14:textId="77777777" w:rsidR="00D941AE" w:rsidRPr="00C90FAA" w:rsidRDefault="00D941AE" w:rsidP="00373688">
      <w:pPr>
        <w:pStyle w:val="BodyText"/>
        <w:numPr>
          <w:ilvl w:val="0"/>
          <w:numId w:val="52"/>
        </w:numPr>
        <w:tabs>
          <w:tab w:val="left" w:pos="1253"/>
        </w:tabs>
        <w:spacing w:before="0" w:after="120" w:line="312" w:lineRule="auto"/>
        <w:ind w:left="567" w:right="110" w:hanging="567"/>
        <w:jc w:val="both"/>
        <w:rPr>
          <w:spacing w:val="-1"/>
          <w:lang w:val="ro-RO"/>
        </w:rPr>
      </w:pPr>
      <w:r w:rsidRPr="00C90FAA">
        <w:rPr>
          <w:spacing w:val="-1"/>
          <w:lang w:val="ro-RO"/>
        </w:rPr>
        <w:t xml:space="preserve">Procedura operațională de desfășurare a licitațiilor pe piața centralizată pentru serviciul universal (Procedura PCSU); </w:t>
      </w:r>
    </w:p>
    <w:p w14:paraId="26D15EE7" w14:textId="77777777" w:rsidR="00D941AE" w:rsidRPr="00C90FAA" w:rsidRDefault="00D941AE" w:rsidP="00373688">
      <w:pPr>
        <w:pStyle w:val="BodyText"/>
        <w:numPr>
          <w:ilvl w:val="0"/>
          <w:numId w:val="52"/>
        </w:numPr>
        <w:tabs>
          <w:tab w:val="left" w:pos="1253"/>
        </w:tabs>
        <w:spacing w:before="0" w:after="120" w:line="312" w:lineRule="auto"/>
        <w:ind w:left="567" w:right="110" w:hanging="567"/>
        <w:jc w:val="both"/>
        <w:rPr>
          <w:spacing w:val="-1"/>
          <w:lang w:val="ro-RO"/>
        </w:rPr>
      </w:pPr>
      <w:r w:rsidRPr="00C90FAA">
        <w:rPr>
          <w:spacing w:val="-1"/>
          <w:lang w:val="ro-RO"/>
        </w:rPr>
        <w:t>Procedura privind funcționarea Pieței de energie electrică pentru clienții finali mari (Procedura PMC);</w:t>
      </w:r>
    </w:p>
    <w:p w14:paraId="49328E52" w14:textId="77777777" w:rsidR="00D941AE" w:rsidRPr="00C90FAA" w:rsidRDefault="00D941AE" w:rsidP="00373688">
      <w:pPr>
        <w:pStyle w:val="BodyText"/>
        <w:numPr>
          <w:ilvl w:val="0"/>
          <w:numId w:val="52"/>
        </w:numPr>
        <w:tabs>
          <w:tab w:val="left" w:pos="1253"/>
        </w:tabs>
        <w:spacing w:before="0" w:after="120" w:line="312" w:lineRule="auto"/>
        <w:ind w:left="567" w:right="110" w:hanging="567"/>
        <w:jc w:val="both"/>
        <w:rPr>
          <w:spacing w:val="-1"/>
          <w:lang w:val="ro-RO"/>
        </w:rPr>
      </w:pPr>
      <w:r w:rsidRPr="00C90FAA">
        <w:rPr>
          <w:spacing w:val="-1"/>
          <w:lang w:val="ro-RO"/>
        </w:rPr>
        <w:lastRenderedPageBreak/>
        <w:t>Procedură privind funcționarea Pieței centralizate destinată atribuirii contractelor de energie electrică pentru perioade lungi de livrare (Procedura PCTL);</w:t>
      </w:r>
    </w:p>
    <w:p w14:paraId="338AC7CA" w14:textId="15372DB6" w:rsidR="00D941AE" w:rsidRPr="00C90FAA" w:rsidRDefault="00D941AE" w:rsidP="00373688">
      <w:pPr>
        <w:pStyle w:val="BodyText"/>
        <w:numPr>
          <w:ilvl w:val="0"/>
          <w:numId w:val="52"/>
        </w:numPr>
        <w:tabs>
          <w:tab w:val="left" w:pos="1253"/>
        </w:tabs>
        <w:spacing w:before="0" w:after="120" w:line="312" w:lineRule="auto"/>
        <w:ind w:left="567" w:right="110" w:hanging="567"/>
        <w:jc w:val="both"/>
        <w:rPr>
          <w:spacing w:val="-1"/>
          <w:lang w:val="ro-RO"/>
        </w:rPr>
      </w:pPr>
      <w:r w:rsidRPr="00C90FAA">
        <w:rPr>
          <w:spacing w:val="-1"/>
          <w:lang w:val="ro-RO"/>
        </w:rPr>
        <w:t xml:space="preserve">Procedură privind modificarea listei profilurilor de livrare a energiei electrice pe baza tranzacțiilor încheiate pe </w:t>
      </w:r>
      <w:r w:rsidR="003B0C5A" w:rsidRPr="003B0C5A">
        <w:rPr>
          <w:spacing w:val="-1"/>
          <w:lang w:val="ro-RO"/>
        </w:rPr>
        <w:t>piaţa centralizată a contractelor bilaterale de energie electrică - modalitatea de tranzacţionare a contractelor prin licitaţie extinsă şi utilizarea produselor care să asigure flexibilitatea tranzacţionării</w:t>
      </w:r>
      <w:r w:rsidRPr="00C90FAA">
        <w:rPr>
          <w:spacing w:val="-1"/>
          <w:lang w:val="ro-RO"/>
        </w:rPr>
        <w:t>, respectiv</w:t>
      </w:r>
      <w:r w:rsidR="00020B57">
        <w:rPr>
          <w:spacing w:val="-1"/>
          <w:lang w:val="ro-RO"/>
        </w:rPr>
        <w:t xml:space="preserve"> modalitatea </w:t>
      </w:r>
      <w:r w:rsidRPr="00C90FAA">
        <w:rPr>
          <w:spacing w:val="-1"/>
          <w:lang w:val="ro-RO"/>
        </w:rPr>
        <w:t>conform căreia contractele sunt atribuite prin negociere continuă.</w:t>
      </w:r>
    </w:p>
    <w:p w14:paraId="21298ED3" w14:textId="77777777" w:rsidR="00D31A09" w:rsidRPr="00C90FAA" w:rsidRDefault="00D31A09" w:rsidP="00D77179">
      <w:pPr>
        <w:pStyle w:val="Heading1"/>
        <w:spacing w:before="0" w:after="120" w:line="312" w:lineRule="auto"/>
        <w:ind w:left="3106" w:hanging="1289"/>
        <w:rPr>
          <w:lang w:val="ro-RO"/>
        </w:rPr>
      </w:pPr>
    </w:p>
    <w:p w14:paraId="3C198A32" w14:textId="77777777" w:rsidR="00D31A09" w:rsidRPr="00C90FAA" w:rsidRDefault="00D31A09" w:rsidP="00D77179">
      <w:pPr>
        <w:pStyle w:val="Heading1"/>
        <w:spacing w:before="0" w:after="120" w:line="312" w:lineRule="auto"/>
        <w:ind w:left="3106" w:hanging="1289"/>
        <w:rPr>
          <w:lang w:val="ro-RO"/>
        </w:rPr>
      </w:pPr>
    </w:p>
    <w:p w14:paraId="162AE3CD" w14:textId="77777777" w:rsidR="00D31A09" w:rsidRPr="00C90FAA" w:rsidRDefault="00D31A09" w:rsidP="00D77179">
      <w:pPr>
        <w:pStyle w:val="Heading1"/>
        <w:spacing w:before="0" w:after="120" w:line="312" w:lineRule="auto"/>
        <w:ind w:left="3106" w:hanging="1289"/>
        <w:rPr>
          <w:lang w:val="ro-RO"/>
        </w:rPr>
      </w:pPr>
    </w:p>
    <w:p w14:paraId="4C27C0BE" w14:textId="77777777" w:rsidR="00D31A09" w:rsidRPr="00C90FAA" w:rsidRDefault="00D31A09" w:rsidP="00D77179">
      <w:pPr>
        <w:pStyle w:val="Heading1"/>
        <w:spacing w:before="0" w:after="120" w:line="312" w:lineRule="auto"/>
        <w:ind w:left="3106" w:hanging="1289"/>
        <w:rPr>
          <w:lang w:val="ro-RO"/>
        </w:rPr>
      </w:pPr>
    </w:p>
    <w:p w14:paraId="2402C700" w14:textId="77777777" w:rsidR="00D31A09" w:rsidRPr="00C90FAA" w:rsidRDefault="00D31A09" w:rsidP="00D77179">
      <w:pPr>
        <w:pStyle w:val="Heading1"/>
        <w:spacing w:before="0" w:after="120" w:line="312" w:lineRule="auto"/>
        <w:ind w:left="3106" w:hanging="1289"/>
        <w:rPr>
          <w:lang w:val="ro-RO"/>
        </w:rPr>
      </w:pPr>
    </w:p>
    <w:p w14:paraId="56E0BA9E" w14:textId="77777777" w:rsidR="00D31A09" w:rsidRPr="00C90FAA" w:rsidRDefault="00D31A09" w:rsidP="00D77179">
      <w:pPr>
        <w:pStyle w:val="Heading1"/>
        <w:spacing w:before="0" w:after="120" w:line="312" w:lineRule="auto"/>
        <w:ind w:left="3106" w:hanging="1289"/>
        <w:rPr>
          <w:lang w:val="ro-RO"/>
        </w:rPr>
      </w:pPr>
    </w:p>
    <w:p w14:paraId="53C9B4CC" w14:textId="77777777" w:rsidR="00D31A09" w:rsidRPr="00C90FAA" w:rsidRDefault="00D31A09" w:rsidP="00D77179">
      <w:pPr>
        <w:pStyle w:val="Heading1"/>
        <w:spacing w:before="0" w:after="120" w:line="312" w:lineRule="auto"/>
        <w:ind w:left="3106" w:hanging="1289"/>
        <w:rPr>
          <w:lang w:val="ro-RO"/>
        </w:rPr>
      </w:pPr>
    </w:p>
    <w:p w14:paraId="5EF3FDA2" w14:textId="77777777" w:rsidR="00D31A09" w:rsidRPr="00C90FAA" w:rsidRDefault="00D31A09" w:rsidP="00D77179">
      <w:pPr>
        <w:pStyle w:val="Heading1"/>
        <w:spacing w:before="0" w:after="120" w:line="312" w:lineRule="auto"/>
        <w:ind w:left="3106" w:hanging="1289"/>
        <w:rPr>
          <w:lang w:val="ro-RO"/>
        </w:rPr>
      </w:pPr>
    </w:p>
    <w:p w14:paraId="1830C6D9" w14:textId="77777777" w:rsidR="00D31A09" w:rsidRPr="00C90FAA" w:rsidRDefault="00D31A09" w:rsidP="00D77179">
      <w:pPr>
        <w:pStyle w:val="Heading1"/>
        <w:spacing w:before="0" w:after="120" w:line="312" w:lineRule="auto"/>
        <w:ind w:left="3106" w:hanging="1289"/>
        <w:rPr>
          <w:lang w:val="ro-RO"/>
        </w:rPr>
      </w:pPr>
    </w:p>
    <w:p w14:paraId="37B45CAE" w14:textId="77777777" w:rsidR="00D31A09" w:rsidRPr="00C90FAA" w:rsidRDefault="00D31A09" w:rsidP="00D77179">
      <w:pPr>
        <w:pStyle w:val="Heading1"/>
        <w:spacing w:before="0" w:after="120" w:line="312" w:lineRule="auto"/>
        <w:ind w:left="3106" w:hanging="1289"/>
        <w:rPr>
          <w:lang w:val="ro-RO"/>
        </w:rPr>
      </w:pPr>
    </w:p>
    <w:p w14:paraId="3101A68D" w14:textId="77777777" w:rsidR="00D31A09" w:rsidRPr="00C90FAA" w:rsidRDefault="00D31A09" w:rsidP="00D77179">
      <w:pPr>
        <w:pStyle w:val="Heading1"/>
        <w:spacing w:before="0" w:after="120" w:line="312" w:lineRule="auto"/>
        <w:ind w:left="3106" w:hanging="1289"/>
        <w:rPr>
          <w:lang w:val="ro-RO"/>
        </w:rPr>
      </w:pPr>
    </w:p>
    <w:p w14:paraId="6DA9AB8C" w14:textId="77777777" w:rsidR="00D31A09" w:rsidRPr="00C90FAA" w:rsidRDefault="00D31A09" w:rsidP="00D77179">
      <w:pPr>
        <w:pStyle w:val="Heading1"/>
        <w:spacing w:before="0" w:after="120" w:line="312" w:lineRule="auto"/>
        <w:ind w:left="3106" w:hanging="1289"/>
        <w:rPr>
          <w:lang w:val="ro-RO"/>
        </w:rPr>
      </w:pPr>
    </w:p>
    <w:p w14:paraId="13180749" w14:textId="77777777" w:rsidR="00D31A09" w:rsidRPr="00C90FAA" w:rsidRDefault="00D31A09" w:rsidP="00D77179">
      <w:pPr>
        <w:pStyle w:val="Heading1"/>
        <w:spacing w:before="0" w:after="120" w:line="312" w:lineRule="auto"/>
        <w:ind w:left="3106" w:hanging="1289"/>
        <w:rPr>
          <w:lang w:val="ro-RO"/>
        </w:rPr>
      </w:pPr>
    </w:p>
    <w:p w14:paraId="502512EB" w14:textId="77777777" w:rsidR="00D31A09" w:rsidRPr="00C90FAA" w:rsidRDefault="00D31A09" w:rsidP="00D77179">
      <w:pPr>
        <w:pStyle w:val="Heading1"/>
        <w:spacing w:before="0" w:after="120" w:line="312" w:lineRule="auto"/>
        <w:ind w:left="3106" w:hanging="1289"/>
        <w:rPr>
          <w:lang w:val="ro-RO"/>
        </w:rPr>
      </w:pPr>
    </w:p>
    <w:p w14:paraId="5808D1B1" w14:textId="77777777" w:rsidR="00D31A09" w:rsidRPr="00C90FAA" w:rsidRDefault="00D31A09" w:rsidP="00D77179">
      <w:pPr>
        <w:pStyle w:val="Heading1"/>
        <w:spacing w:before="0" w:after="120" w:line="312" w:lineRule="auto"/>
        <w:ind w:left="3106" w:hanging="1289"/>
        <w:rPr>
          <w:lang w:val="ro-RO"/>
        </w:rPr>
      </w:pPr>
    </w:p>
    <w:p w14:paraId="4BE02BD8" w14:textId="2BC9E2ED" w:rsidR="00894B2B" w:rsidRDefault="00894B2B" w:rsidP="00D77179">
      <w:pPr>
        <w:pStyle w:val="Heading1"/>
        <w:spacing w:before="0" w:after="120" w:line="312" w:lineRule="auto"/>
        <w:ind w:left="3106" w:hanging="1289"/>
        <w:rPr>
          <w:lang w:val="ro-RO"/>
        </w:rPr>
      </w:pPr>
    </w:p>
    <w:p w14:paraId="7B137490" w14:textId="62C93C80" w:rsidR="00894B2B" w:rsidRDefault="00894B2B" w:rsidP="00D77179">
      <w:pPr>
        <w:pStyle w:val="Heading1"/>
        <w:spacing w:before="0" w:after="120" w:line="312" w:lineRule="auto"/>
        <w:ind w:left="3106" w:hanging="1289"/>
        <w:rPr>
          <w:lang w:val="ro-RO"/>
        </w:rPr>
      </w:pPr>
    </w:p>
    <w:p w14:paraId="5D22F0CF" w14:textId="48AD1187" w:rsidR="00894B2B" w:rsidRDefault="00894B2B" w:rsidP="00D77179">
      <w:pPr>
        <w:pStyle w:val="Heading1"/>
        <w:spacing w:before="0" w:after="120" w:line="312" w:lineRule="auto"/>
        <w:ind w:left="3106" w:hanging="1289"/>
        <w:rPr>
          <w:lang w:val="ro-RO"/>
        </w:rPr>
      </w:pPr>
    </w:p>
    <w:p w14:paraId="32863C1D" w14:textId="489E14B2" w:rsidR="00894B2B" w:rsidRDefault="00894B2B" w:rsidP="00D77179">
      <w:pPr>
        <w:pStyle w:val="Heading1"/>
        <w:spacing w:before="0" w:after="120" w:line="312" w:lineRule="auto"/>
        <w:ind w:left="3106" w:hanging="1289"/>
        <w:rPr>
          <w:lang w:val="ro-RO"/>
        </w:rPr>
      </w:pPr>
    </w:p>
    <w:p w14:paraId="738CC747" w14:textId="72AEB518" w:rsidR="00894B2B" w:rsidRDefault="00894B2B" w:rsidP="00D77179">
      <w:pPr>
        <w:pStyle w:val="Heading1"/>
        <w:spacing w:before="0" w:after="120" w:line="312" w:lineRule="auto"/>
        <w:ind w:left="3106" w:hanging="1289"/>
        <w:rPr>
          <w:lang w:val="ro-RO"/>
        </w:rPr>
      </w:pPr>
    </w:p>
    <w:p w14:paraId="33663F2C" w14:textId="685B2275" w:rsidR="00894B2B" w:rsidRDefault="00894B2B" w:rsidP="00D77179">
      <w:pPr>
        <w:pStyle w:val="Heading1"/>
        <w:spacing w:before="0" w:after="120" w:line="312" w:lineRule="auto"/>
        <w:ind w:left="3106" w:hanging="1289"/>
        <w:rPr>
          <w:lang w:val="ro-RO"/>
        </w:rPr>
      </w:pPr>
    </w:p>
    <w:p w14:paraId="0B45CE67" w14:textId="670ACACF" w:rsidR="00894B2B" w:rsidRDefault="00894B2B" w:rsidP="00D77179">
      <w:pPr>
        <w:pStyle w:val="Heading1"/>
        <w:spacing w:before="0" w:after="120" w:line="312" w:lineRule="auto"/>
        <w:ind w:left="3106" w:hanging="1289"/>
        <w:rPr>
          <w:lang w:val="ro-RO"/>
        </w:rPr>
      </w:pPr>
    </w:p>
    <w:p w14:paraId="24135413" w14:textId="13CCAC81" w:rsidR="00894B2B" w:rsidRDefault="00894B2B" w:rsidP="00D77179">
      <w:pPr>
        <w:pStyle w:val="Heading1"/>
        <w:spacing w:before="0" w:after="120" w:line="312" w:lineRule="auto"/>
        <w:ind w:left="3106" w:hanging="1289"/>
        <w:rPr>
          <w:lang w:val="ro-RO"/>
        </w:rPr>
      </w:pPr>
    </w:p>
    <w:p w14:paraId="2E02937A" w14:textId="515406ED" w:rsidR="00894B2B" w:rsidRDefault="00894B2B" w:rsidP="00D77179">
      <w:pPr>
        <w:pStyle w:val="Heading1"/>
        <w:spacing w:before="0" w:after="120" w:line="312" w:lineRule="auto"/>
        <w:ind w:left="3106" w:hanging="1289"/>
        <w:rPr>
          <w:lang w:val="ro-RO"/>
        </w:rPr>
      </w:pPr>
    </w:p>
    <w:p w14:paraId="1F9A8BF0" w14:textId="0B3F653B" w:rsidR="00894B2B" w:rsidRDefault="00894B2B" w:rsidP="00D77179">
      <w:pPr>
        <w:pStyle w:val="Heading1"/>
        <w:spacing w:before="0" w:after="120" w:line="312" w:lineRule="auto"/>
        <w:ind w:left="3106" w:hanging="1289"/>
        <w:rPr>
          <w:lang w:val="ro-RO"/>
        </w:rPr>
      </w:pPr>
    </w:p>
    <w:p w14:paraId="1A1B4E58" w14:textId="77777777" w:rsidR="00894B2B" w:rsidRPr="00C90FAA" w:rsidRDefault="00894B2B" w:rsidP="00D77179">
      <w:pPr>
        <w:pStyle w:val="Heading1"/>
        <w:spacing w:before="0" w:after="120" w:line="312" w:lineRule="auto"/>
        <w:ind w:left="3106" w:hanging="1289"/>
        <w:rPr>
          <w:lang w:val="ro-RO"/>
        </w:rPr>
      </w:pPr>
    </w:p>
    <w:p w14:paraId="4D689B6D" w14:textId="2D0C12AE" w:rsidR="00251200" w:rsidRPr="00C90FAA" w:rsidRDefault="009E2291" w:rsidP="00D22689">
      <w:pPr>
        <w:pStyle w:val="Heading1"/>
        <w:spacing w:before="0" w:after="120" w:line="312" w:lineRule="auto"/>
        <w:ind w:left="3106" w:hanging="3106"/>
        <w:jc w:val="center"/>
        <w:rPr>
          <w:b w:val="0"/>
          <w:bCs w:val="0"/>
          <w:lang w:val="ro-RO"/>
        </w:rPr>
      </w:pPr>
      <w:r w:rsidRPr="00C90FAA">
        <w:rPr>
          <w:lang w:val="ro-RO"/>
        </w:rPr>
        <w:lastRenderedPageBreak/>
        <w:t>Anexa</w:t>
      </w:r>
      <w:r w:rsidRPr="00C90FAA">
        <w:rPr>
          <w:spacing w:val="-7"/>
          <w:lang w:val="ro-RO"/>
        </w:rPr>
        <w:t xml:space="preserve"> </w:t>
      </w:r>
      <w:r w:rsidR="00D941AE" w:rsidRPr="00C90FAA">
        <w:rPr>
          <w:lang w:val="ro-RO"/>
        </w:rPr>
        <w:t>3</w:t>
      </w:r>
      <w:r w:rsidRPr="00C90FAA">
        <w:rPr>
          <w:spacing w:val="-7"/>
          <w:lang w:val="ro-RO"/>
        </w:rPr>
        <w:t xml:space="preserve"> </w:t>
      </w:r>
      <w:r w:rsidRPr="00C90FAA">
        <w:rPr>
          <w:lang w:val="ro-RO"/>
        </w:rPr>
        <w:t>la</w:t>
      </w:r>
      <w:r w:rsidRPr="00C90FAA">
        <w:rPr>
          <w:spacing w:val="-8"/>
          <w:lang w:val="ro-RO"/>
        </w:rPr>
        <w:t xml:space="preserve"> </w:t>
      </w:r>
      <w:r w:rsidRPr="00C90FAA">
        <w:rPr>
          <w:lang w:val="ro-RO"/>
        </w:rPr>
        <w:t>«</w:t>
      </w:r>
      <w:r w:rsidRPr="00C90FAA">
        <w:rPr>
          <w:spacing w:val="-7"/>
          <w:lang w:val="ro-RO"/>
        </w:rPr>
        <w:t xml:space="preserve"> </w:t>
      </w:r>
      <w:r w:rsidRPr="00C90FAA">
        <w:rPr>
          <w:lang w:val="ro-RO"/>
        </w:rPr>
        <w:t>Convenția</w:t>
      </w:r>
      <w:r w:rsidRPr="00C90FAA">
        <w:rPr>
          <w:spacing w:val="-7"/>
          <w:lang w:val="ro-RO"/>
        </w:rPr>
        <w:t xml:space="preserve"> </w:t>
      </w:r>
      <w:r w:rsidRPr="00C90FAA">
        <w:rPr>
          <w:lang w:val="ro-RO"/>
        </w:rPr>
        <w:t>de</w:t>
      </w:r>
      <w:r w:rsidRPr="00C90FAA">
        <w:rPr>
          <w:spacing w:val="-7"/>
          <w:lang w:val="ro-RO"/>
        </w:rPr>
        <w:t xml:space="preserve"> </w:t>
      </w:r>
      <w:r w:rsidRPr="00C90FAA">
        <w:rPr>
          <w:lang w:val="ro-RO"/>
        </w:rPr>
        <w:t>participare</w:t>
      </w:r>
      <w:r w:rsidRPr="00C90FAA">
        <w:rPr>
          <w:spacing w:val="-8"/>
          <w:lang w:val="ro-RO"/>
        </w:rPr>
        <w:t xml:space="preserve"> </w:t>
      </w:r>
      <w:r w:rsidRPr="00C90FAA">
        <w:rPr>
          <w:lang w:val="ro-RO"/>
        </w:rPr>
        <w:t>la</w:t>
      </w:r>
      <w:r w:rsidRPr="00C90FAA">
        <w:rPr>
          <w:spacing w:val="-7"/>
          <w:lang w:val="ro-RO"/>
        </w:rPr>
        <w:t xml:space="preserve"> </w:t>
      </w:r>
      <w:r w:rsidR="00431BB9" w:rsidRPr="00C90FAA">
        <w:rPr>
          <w:spacing w:val="-1"/>
          <w:lang w:val="ro-RO"/>
        </w:rPr>
        <w:t xml:space="preserve">Piețele </w:t>
      </w:r>
      <w:r w:rsidR="00D22689" w:rsidRPr="00C90FAA">
        <w:rPr>
          <w:spacing w:val="-1"/>
          <w:lang w:val="ro-RO"/>
        </w:rPr>
        <w:t xml:space="preserve">contractelor bilaterale </w:t>
      </w:r>
      <w:r w:rsidRPr="00C90FAA">
        <w:rPr>
          <w:spacing w:val="-1"/>
          <w:lang w:val="ro-RO"/>
        </w:rPr>
        <w:t>»</w:t>
      </w:r>
    </w:p>
    <w:p w14:paraId="411F74D9" w14:textId="77777777" w:rsidR="00251200" w:rsidRPr="00C90FAA" w:rsidRDefault="00251200" w:rsidP="00D77179">
      <w:pPr>
        <w:spacing w:after="120" w:line="312" w:lineRule="auto"/>
        <w:rPr>
          <w:rFonts w:ascii="Tahoma" w:eastAsia="Tahoma" w:hAnsi="Tahoma" w:cs="Tahoma"/>
          <w:b/>
          <w:bCs/>
          <w:lang w:val="ro-RO"/>
        </w:rPr>
      </w:pPr>
    </w:p>
    <w:p w14:paraId="6ED270E9" w14:textId="77777777" w:rsidR="00251200" w:rsidRPr="00C90FAA" w:rsidRDefault="00251200" w:rsidP="00D77179">
      <w:pPr>
        <w:spacing w:after="120" w:line="312" w:lineRule="auto"/>
        <w:rPr>
          <w:rFonts w:ascii="Tahoma" w:eastAsia="Tahoma" w:hAnsi="Tahoma" w:cs="Tahoma"/>
          <w:b/>
          <w:bCs/>
          <w:lang w:val="ro-RO"/>
        </w:rPr>
      </w:pPr>
    </w:p>
    <w:p w14:paraId="63A3388E" w14:textId="77777777" w:rsidR="00251200" w:rsidRPr="00C90FAA" w:rsidRDefault="00251200" w:rsidP="00D77179">
      <w:pPr>
        <w:spacing w:after="120" w:line="312" w:lineRule="auto"/>
        <w:rPr>
          <w:rFonts w:ascii="Tahoma" w:eastAsia="Tahoma" w:hAnsi="Tahoma" w:cs="Tahoma"/>
          <w:b/>
          <w:bCs/>
          <w:lang w:val="ro-RO"/>
        </w:rPr>
      </w:pPr>
    </w:p>
    <w:p w14:paraId="3495FAAF" w14:textId="35BE4431" w:rsidR="00112E2C" w:rsidRPr="00C90FAA" w:rsidRDefault="00112E2C" w:rsidP="00D77179">
      <w:pPr>
        <w:spacing w:after="120" w:line="312" w:lineRule="auto"/>
        <w:jc w:val="center"/>
        <w:rPr>
          <w:rFonts w:ascii="Tahoma" w:hAnsi="Tahoma"/>
          <w:b/>
          <w:spacing w:val="-1"/>
          <w:lang w:val="ro-RO"/>
        </w:rPr>
      </w:pPr>
      <w:r w:rsidRPr="00C90FAA">
        <w:rPr>
          <w:rFonts w:ascii="Tahoma" w:hAnsi="Tahoma"/>
          <w:b/>
          <w:spacing w:val="-1"/>
          <w:lang w:val="ro-RO"/>
        </w:rPr>
        <w:t>Componență agregator</w:t>
      </w:r>
    </w:p>
    <w:p w14:paraId="07BD9D9E" w14:textId="26F9F143" w:rsidR="00251200" w:rsidRPr="00C90FAA" w:rsidRDefault="009E2291" w:rsidP="00D77179">
      <w:pPr>
        <w:spacing w:after="120" w:line="312" w:lineRule="auto"/>
        <w:jc w:val="center"/>
        <w:rPr>
          <w:rFonts w:ascii="Tahoma" w:hAnsi="Tahoma"/>
          <w:b/>
          <w:lang w:val="ro-RO"/>
        </w:rPr>
      </w:pPr>
      <w:r w:rsidRPr="00C90FAA">
        <w:rPr>
          <w:rFonts w:ascii="Tahoma" w:hAnsi="Tahoma"/>
          <w:b/>
          <w:spacing w:val="-1"/>
          <w:lang w:val="ro-RO"/>
        </w:rPr>
        <w:t>Lista</w:t>
      </w:r>
      <w:r w:rsidRPr="00C90FAA">
        <w:rPr>
          <w:rFonts w:ascii="Tahoma" w:hAnsi="Tahoma"/>
          <w:b/>
          <w:spacing w:val="-11"/>
          <w:lang w:val="ro-RO"/>
        </w:rPr>
        <w:t xml:space="preserve"> </w:t>
      </w:r>
      <w:r w:rsidRPr="00C90FAA">
        <w:rPr>
          <w:rFonts w:ascii="Tahoma" w:hAnsi="Tahoma"/>
          <w:b/>
          <w:lang w:val="ro-RO"/>
        </w:rPr>
        <w:t>clienţilor</w:t>
      </w:r>
      <w:r w:rsidRPr="00C90FAA">
        <w:rPr>
          <w:rFonts w:ascii="Tahoma" w:hAnsi="Tahoma"/>
          <w:b/>
          <w:spacing w:val="-11"/>
          <w:lang w:val="ro-RO"/>
        </w:rPr>
        <w:t xml:space="preserve"> </w:t>
      </w:r>
      <w:r w:rsidRPr="00C90FAA">
        <w:rPr>
          <w:rFonts w:ascii="Tahoma" w:hAnsi="Tahoma"/>
          <w:b/>
          <w:lang w:val="ro-RO"/>
        </w:rPr>
        <w:t>finali</w:t>
      </w:r>
      <w:r w:rsidRPr="00C90FAA">
        <w:rPr>
          <w:rFonts w:ascii="Tahoma" w:hAnsi="Tahoma"/>
          <w:b/>
          <w:spacing w:val="-10"/>
          <w:lang w:val="ro-RO"/>
        </w:rPr>
        <w:t xml:space="preserve"> </w:t>
      </w:r>
      <w:r w:rsidRPr="00C90FAA">
        <w:rPr>
          <w:rFonts w:ascii="Tahoma" w:hAnsi="Tahoma"/>
          <w:b/>
          <w:lang w:val="ro-RO"/>
        </w:rPr>
        <w:t>agregați</w:t>
      </w:r>
    </w:p>
    <w:p w14:paraId="5DA96796" w14:textId="46F7D3F0" w:rsidR="00112E2C" w:rsidRPr="00C90FAA" w:rsidRDefault="00112E2C" w:rsidP="00D77179">
      <w:pPr>
        <w:spacing w:after="120" w:line="312" w:lineRule="auto"/>
        <w:jc w:val="center"/>
        <w:rPr>
          <w:rFonts w:ascii="Tahoma" w:hAnsi="Tahoma"/>
          <w:b/>
          <w:lang w:val="ro-RO"/>
        </w:rPr>
      </w:pPr>
    </w:p>
    <w:p w14:paraId="2C8A6DFD" w14:textId="77777777" w:rsidR="00112E2C" w:rsidRPr="00C90FAA" w:rsidRDefault="00112E2C" w:rsidP="00D77179">
      <w:pPr>
        <w:spacing w:after="120" w:line="312" w:lineRule="auto"/>
        <w:jc w:val="center"/>
        <w:rPr>
          <w:rFonts w:ascii="Tahoma" w:hAnsi="Tahoma"/>
          <w:b/>
          <w:lang w:val="ro-RO"/>
        </w:rPr>
      </w:pPr>
    </w:p>
    <w:tbl>
      <w:tblPr>
        <w:tblW w:w="10377" w:type="dxa"/>
        <w:jc w:val="center"/>
        <w:tblLayout w:type="fixed"/>
        <w:tblCellMar>
          <w:left w:w="0" w:type="dxa"/>
          <w:right w:w="0" w:type="dxa"/>
        </w:tblCellMar>
        <w:tblLook w:val="01E0" w:firstRow="1" w:lastRow="1" w:firstColumn="1" w:lastColumn="1" w:noHBand="0" w:noVBand="0"/>
      </w:tblPr>
      <w:tblGrid>
        <w:gridCol w:w="816"/>
        <w:gridCol w:w="6163"/>
        <w:gridCol w:w="1699"/>
        <w:gridCol w:w="1687"/>
        <w:gridCol w:w="12"/>
      </w:tblGrid>
      <w:tr w:rsidR="00112E2C" w:rsidRPr="00C90FAA" w14:paraId="316D6891" w14:textId="77777777" w:rsidTr="00190B28">
        <w:trPr>
          <w:gridAfter w:val="1"/>
          <w:wAfter w:w="12" w:type="dxa"/>
          <w:trHeight w:hRule="exact" w:val="1423"/>
          <w:jc w:val="center"/>
        </w:trPr>
        <w:tc>
          <w:tcPr>
            <w:tcW w:w="817" w:type="dxa"/>
            <w:tcBorders>
              <w:top w:val="single" w:sz="5" w:space="0" w:color="000000"/>
              <w:left w:val="single" w:sz="5" w:space="0" w:color="000000"/>
              <w:bottom w:val="single" w:sz="5" w:space="0" w:color="000000"/>
              <w:right w:val="single" w:sz="5" w:space="0" w:color="000000"/>
            </w:tcBorders>
          </w:tcPr>
          <w:p w14:paraId="6C2F8C4E" w14:textId="77777777" w:rsidR="00112E2C" w:rsidRPr="00C90FAA" w:rsidRDefault="00112E2C" w:rsidP="00D77179">
            <w:pPr>
              <w:pStyle w:val="TableParagraph"/>
              <w:spacing w:after="120" w:line="312" w:lineRule="auto"/>
              <w:ind w:left="145" w:right="257" w:firstLine="34"/>
              <w:rPr>
                <w:rFonts w:ascii="Tahoma" w:eastAsia="Tahoma" w:hAnsi="Tahoma" w:cs="Tahoma"/>
                <w:lang w:val="ro-RO"/>
              </w:rPr>
            </w:pPr>
            <w:r w:rsidRPr="00C90FAA">
              <w:rPr>
                <w:rFonts w:ascii="Tahoma"/>
                <w:b/>
                <w:lang w:val="ro-RO"/>
              </w:rPr>
              <w:t>Nr.</w:t>
            </w:r>
            <w:r w:rsidRPr="00C90FAA">
              <w:rPr>
                <w:rFonts w:ascii="Tahoma"/>
                <w:b/>
                <w:w w:val="99"/>
                <w:lang w:val="ro-RO"/>
              </w:rPr>
              <w:t xml:space="preserve"> </w:t>
            </w:r>
            <w:r w:rsidRPr="00C90FAA">
              <w:rPr>
                <w:rFonts w:ascii="Tahoma"/>
                <w:b/>
                <w:spacing w:val="-1"/>
                <w:lang w:val="ro-RO"/>
              </w:rPr>
              <w:t>Crt.</w:t>
            </w:r>
          </w:p>
        </w:tc>
        <w:tc>
          <w:tcPr>
            <w:tcW w:w="6170" w:type="dxa"/>
            <w:tcBorders>
              <w:top w:val="single" w:sz="5" w:space="0" w:color="000000"/>
              <w:left w:val="single" w:sz="5" w:space="0" w:color="000000"/>
              <w:bottom w:val="single" w:sz="5" w:space="0" w:color="000000"/>
              <w:right w:val="single" w:sz="5" w:space="0" w:color="000000"/>
            </w:tcBorders>
          </w:tcPr>
          <w:p w14:paraId="77268485" w14:textId="77777777" w:rsidR="00112E2C" w:rsidRPr="00C90FAA" w:rsidRDefault="00112E2C" w:rsidP="00D77179">
            <w:pPr>
              <w:pStyle w:val="TableParagraph"/>
              <w:spacing w:after="120" w:line="312" w:lineRule="auto"/>
              <w:rPr>
                <w:rFonts w:ascii="Tahoma" w:eastAsia="Tahoma" w:hAnsi="Tahoma" w:cs="Tahoma"/>
                <w:b/>
                <w:bCs/>
                <w:sz w:val="30"/>
                <w:szCs w:val="30"/>
                <w:lang w:val="ro-RO"/>
              </w:rPr>
            </w:pPr>
          </w:p>
          <w:p w14:paraId="1BB6C9A5" w14:textId="327151C3" w:rsidR="00112E2C" w:rsidRPr="00C90FAA" w:rsidRDefault="00112E2C" w:rsidP="00D77179">
            <w:pPr>
              <w:pStyle w:val="TableParagraph"/>
              <w:spacing w:after="120" w:line="312" w:lineRule="auto"/>
              <w:ind w:left="2228" w:hanging="2228"/>
              <w:jc w:val="center"/>
              <w:rPr>
                <w:rFonts w:ascii="Tahoma" w:eastAsia="Tahoma" w:hAnsi="Tahoma" w:cs="Tahoma"/>
                <w:lang w:val="ro-RO"/>
              </w:rPr>
            </w:pPr>
            <w:r w:rsidRPr="00C90FAA">
              <w:rPr>
                <w:rFonts w:ascii="Tahoma"/>
                <w:b/>
                <w:spacing w:val="-1"/>
                <w:lang w:val="ro-RO"/>
              </w:rPr>
              <w:t>Denumire</w:t>
            </w:r>
            <w:r w:rsidRPr="00C90FAA">
              <w:rPr>
                <w:rFonts w:ascii="Tahoma"/>
                <w:b/>
                <w:spacing w:val="-10"/>
                <w:lang w:val="ro-RO"/>
              </w:rPr>
              <w:t xml:space="preserve"> </w:t>
            </w:r>
            <w:r w:rsidRPr="00C90FAA">
              <w:rPr>
                <w:rFonts w:ascii="Tahoma"/>
                <w:b/>
                <w:spacing w:val="-1"/>
                <w:lang w:val="ro-RO"/>
              </w:rPr>
              <w:t>client</w:t>
            </w:r>
            <w:r w:rsidRPr="00C90FAA">
              <w:rPr>
                <w:rFonts w:ascii="Tahoma"/>
                <w:b/>
                <w:spacing w:val="-11"/>
                <w:lang w:val="ro-RO"/>
              </w:rPr>
              <w:t xml:space="preserve"> </w:t>
            </w:r>
            <w:r w:rsidRPr="00C90FAA">
              <w:rPr>
                <w:rFonts w:ascii="Tahoma"/>
                <w:b/>
                <w:spacing w:val="-1"/>
                <w:lang w:val="ro-RO"/>
              </w:rPr>
              <w:t>final</w:t>
            </w:r>
          </w:p>
        </w:tc>
        <w:tc>
          <w:tcPr>
            <w:tcW w:w="1701" w:type="dxa"/>
            <w:tcBorders>
              <w:top w:val="single" w:sz="5" w:space="0" w:color="000000"/>
              <w:left w:val="single" w:sz="5" w:space="0" w:color="000000"/>
              <w:bottom w:val="single" w:sz="5" w:space="0" w:color="000000"/>
              <w:right w:val="single" w:sz="5" w:space="0" w:color="000000"/>
            </w:tcBorders>
          </w:tcPr>
          <w:p w14:paraId="2F25E4E2" w14:textId="5B7F68EC" w:rsidR="00112E2C" w:rsidRPr="00C90FAA" w:rsidRDefault="00112E2C" w:rsidP="00D77179">
            <w:pPr>
              <w:pStyle w:val="TableParagraph"/>
              <w:spacing w:after="120" w:line="312" w:lineRule="auto"/>
              <w:ind w:left="2228" w:hanging="2228"/>
              <w:jc w:val="center"/>
              <w:rPr>
                <w:rFonts w:ascii="Tahoma" w:hAnsi="Tahoma"/>
                <w:b/>
                <w:spacing w:val="-1"/>
                <w:lang w:val="ro-RO"/>
              </w:rPr>
            </w:pPr>
            <w:r w:rsidRPr="00C90FAA">
              <w:rPr>
                <w:rFonts w:ascii="Tahoma" w:hAnsi="Tahoma"/>
                <w:b/>
                <w:spacing w:val="-1"/>
                <w:lang w:val="ro-RO"/>
              </w:rPr>
              <w:t xml:space="preserve">Puterea locului </w:t>
            </w:r>
          </w:p>
          <w:p w14:paraId="34952479" w14:textId="653B4DD6" w:rsidR="00112E2C" w:rsidRPr="00C90FAA" w:rsidRDefault="00112E2C" w:rsidP="00D77179">
            <w:pPr>
              <w:pStyle w:val="TableParagraph"/>
              <w:spacing w:after="120" w:line="312" w:lineRule="auto"/>
              <w:ind w:left="2228" w:hanging="2228"/>
              <w:jc w:val="center"/>
              <w:rPr>
                <w:rFonts w:ascii="Tahoma" w:hAnsi="Tahoma"/>
                <w:b/>
                <w:spacing w:val="-1"/>
                <w:lang w:val="ro-RO"/>
              </w:rPr>
            </w:pPr>
            <w:r w:rsidRPr="00C90FAA">
              <w:rPr>
                <w:rFonts w:ascii="Tahoma" w:hAnsi="Tahoma"/>
                <w:b/>
                <w:spacing w:val="-1"/>
                <w:lang w:val="ro-RO"/>
              </w:rPr>
              <w:t>de consum</w:t>
            </w:r>
          </w:p>
          <w:p w14:paraId="58A4F6C5" w14:textId="77777777" w:rsidR="00112E2C" w:rsidRPr="00C90FAA" w:rsidRDefault="00112E2C" w:rsidP="00D77179">
            <w:pPr>
              <w:pStyle w:val="TableParagraph"/>
              <w:spacing w:after="120" w:line="312" w:lineRule="auto"/>
              <w:ind w:left="2228" w:hanging="2228"/>
              <w:jc w:val="center"/>
              <w:rPr>
                <w:rFonts w:ascii="Tahoma" w:eastAsia="Tahoma" w:hAnsi="Tahoma" w:cs="Tahoma"/>
                <w:lang w:val="ro-RO"/>
              </w:rPr>
            </w:pPr>
            <w:r w:rsidRPr="00C90FAA">
              <w:rPr>
                <w:rFonts w:ascii="Tahoma" w:hAnsi="Tahoma"/>
                <w:b/>
                <w:spacing w:val="-1"/>
                <w:lang w:val="ro-RO"/>
              </w:rPr>
              <w:t>[MW]</w:t>
            </w:r>
            <w:r w:rsidRPr="00C90FAA">
              <w:rPr>
                <w:b/>
                <w:bCs/>
                <w:lang w:val="ro-RO"/>
              </w:rPr>
              <w:t xml:space="preserve"> </w:t>
            </w:r>
          </w:p>
        </w:tc>
        <w:tc>
          <w:tcPr>
            <w:tcW w:w="1689" w:type="dxa"/>
            <w:tcBorders>
              <w:top w:val="single" w:sz="5" w:space="0" w:color="000000"/>
              <w:left w:val="single" w:sz="5" w:space="0" w:color="000000"/>
              <w:bottom w:val="single" w:sz="5" w:space="0" w:color="000000"/>
              <w:right w:val="single" w:sz="5" w:space="0" w:color="000000"/>
            </w:tcBorders>
            <w:vAlign w:val="center"/>
          </w:tcPr>
          <w:p w14:paraId="4B9BC1FA" w14:textId="77777777" w:rsidR="00112E2C" w:rsidRPr="00C90FAA" w:rsidRDefault="00112E2C" w:rsidP="00D77179">
            <w:pPr>
              <w:pStyle w:val="TableParagraph"/>
              <w:spacing w:after="120" w:line="312" w:lineRule="auto"/>
              <w:jc w:val="center"/>
              <w:rPr>
                <w:rFonts w:ascii="Tahoma" w:eastAsia="Tahoma" w:hAnsi="Tahoma" w:cs="Tahoma"/>
                <w:b/>
                <w:bCs/>
                <w:sz w:val="30"/>
                <w:szCs w:val="30"/>
                <w:lang w:val="ro-RO"/>
              </w:rPr>
            </w:pPr>
            <w:r w:rsidRPr="00C90FAA">
              <w:rPr>
                <w:rFonts w:ascii="Tahoma" w:hAnsi="Tahoma"/>
                <w:b/>
                <w:spacing w:val="-1"/>
                <w:lang w:val="ro-RO"/>
              </w:rPr>
              <w:t>Semnătură</w:t>
            </w:r>
          </w:p>
        </w:tc>
      </w:tr>
      <w:tr w:rsidR="00112E2C" w:rsidRPr="00C90FAA" w14:paraId="32E6D0D3" w14:textId="77777777" w:rsidTr="00190B28">
        <w:trPr>
          <w:gridAfter w:val="1"/>
          <w:wAfter w:w="12" w:type="dxa"/>
          <w:trHeight w:hRule="exact" w:val="696"/>
          <w:jc w:val="center"/>
        </w:trPr>
        <w:tc>
          <w:tcPr>
            <w:tcW w:w="817" w:type="dxa"/>
            <w:tcBorders>
              <w:top w:val="single" w:sz="5" w:space="0" w:color="000000"/>
              <w:left w:val="single" w:sz="5" w:space="0" w:color="000000"/>
              <w:bottom w:val="single" w:sz="5" w:space="0" w:color="000000"/>
              <w:right w:val="single" w:sz="5" w:space="0" w:color="000000"/>
            </w:tcBorders>
          </w:tcPr>
          <w:p w14:paraId="4D5146DC" w14:textId="77777777" w:rsidR="00112E2C" w:rsidRPr="00C90FAA" w:rsidRDefault="00112E2C" w:rsidP="00D77179">
            <w:pPr>
              <w:pStyle w:val="TableParagraph"/>
              <w:spacing w:after="120" w:line="312" w:lineRule="auto"/>
              <w:ind w:left="241"/>
              <w:rPr>
                <w:rFonts w:ascii="Tahoma" w:eastAsia="Tahoma" w:hAnsi="Tahoma" w:cs="Tahoma"/>
                <w:lang w:val="ro-RO"/>
              </w:rPr>
            </w:pPr>
            <w:r w:rsidRPr="00C90FAA">
              <w:rPr>
                <w:rFonts w:ascii="Tahoma"/>
                <w:b/>
                <w:lang w:val="ro-RO"/>
              </w:rPr>
              <w:t>1.</w:t>
            </w:r>
          </w:p>
        </w:tc>
        <w:tc>
          <w:tcPr>
            <w:tcW w:w="6170" w:type="dxa"/>
            <w:tcBorders>
              <w:top w:val="single" w:sz="5" w:space="0" w:color="000000"/>
              <w:left w:val="single" w:sz="5" w:space="0" w:color="000000"/>
              <w:bottom w:val="single" w:sz="5" w:space="0" w:color="000000"/>
              <w:right w:val="single" w:sz="5" w:space="0" w:color="000000"/>
            </w:tcBorders>
          </w:tcPr>
          <w:p w14:paraId="42184B00" w14:textId="77777777" w:rsidR="00112E2C" w:rsidRPr="00C90FAA" w:rsidRDefault="00112E2C" w:rsidP="00D77179">
            <w:pPr>
              <w:spacing w:after="120" w:line="312" w:lineRule="auto"/>
              <w:rPr>
                <w:lang w:val="ro-RO"/>
              </w:rPr>
            </w:pPr>
          </w:p>
        </w:tc>
        <w:tc>
          <w:tcPr>
            <w:tcW w:w="1701" w:type="dxa"/>
            <w:tcBorders>
              <w:top w:val="single" w:sz="5" w:space="0" w:color="000000"/>
              <w:left w:val="single" w:sz="5" w:space="0" w:color="000000"/>
              <w:bottom w:val="single" w:sz="5" w:space="0" w:color="000000"/>
              <w:right w:val="single" w:sz="5" w:space="0" w:color="000000"/>
            </w:tcBorders>
          </w:tcPr>
          <w:p w14:paraId="39021A1D" w14:textId="77777777" w:rsidR="00112E2C" w:rsidRPr="00C90FAA" w:rsidRDefault="00112E2C" w:rsidP="00D77179">
            <w:pPr>
              <w:spacing w:after="120" w:line="312" w:lineRule="auto"/>
              <w:rPr>
                <w:lang w:val="ro-RO"/>
              </w:rPr>
            </w:pPr>
          </w:p>
        </w:tc>
        <w:tc>
          <w:tcPr>
            <w:tcW w:w="1689" w:type="dxa"/>
            <w:tcBorders>
              <w:top w:val="single" w:sz="5" w:space="0" w:color="000000"/>
              <w:left w:val="single" w:sz="5" w:space="0" w:color="000000"/>
              <w:bottom w:val="single" w:sz="5" w:space="0" w:color="000000"/>
              <w:right w:val="single" w:sz="5" w:space="0" w:color="000000"/>
            </w:tcBorders>
          </w:tcPr>
          <w:p w14:paraId="20B09F95" w14:textId="77777777" w:rsidR="00112E2C" w:rsidRPr="00C90FAA" w:rsidRDefault="00112E2C" w:rsidP="00D77179">
            <w:pPr>
              <w:spacing w:after="120" w:line="312" w:lineRule="auto"/>
              <w:rPr>
                <w:lang w:val="ro-RO"/>
              </w:rPr>
            </w:pPr>
          </w:p>
        </w:tc>
      </w:tr>
      <w:tr w:rsidR="00112E2C" w:rsidRPr="00C90FAA" w14:paraId="03510BE4" w14:textId="77777777" w:rsidTr="00190B28">
        <w:trPr>
          <w:gridAfter w:val="1"/>
          <w:wAfter w:w="12" w:type="dxa"/>
          <w:trHeight w:hRule="exact" w:val="696"/>
          <w:jc w:val="center"/>
        </w:trPr>
        <w:tc>
          <w:tcPr>
            <w:tcW w:w="817" w:type="dxa"/>
            <w:tcBorders>
              <w:top w:val="single" w:sz="5" w:space="0" w:color="000000"/>
              <w:left w:val="single" w:sz="5" w:space="0" w:color="000000"/>
              <w:bottom w:val="single" w:sz="5" w:space="0" w:color="000000"/>
              <w:right w:val="single" w:sz="5" w:space="0" w:color="000000"/>
            </w:tcBorders>
          </w:tcPr>
          <w:p w14:paraId="5BE6033F" w14:textId="77777777" w:rsidR="00112E2C" w:rsidRPr="00C90FAA" w:rsidRDefault="00112E2C" w:rsidP="00D77179">
            <w:pPr>
              <w:pStyle w:val="TableParagraph"/>
              <w:spacing w:after="120" w:line="312" w:lineRule="auto"/>
              <w:ind w:left="241"/>
              <w:rPr>
                <w:rFonts w:ascii="Tahoma" w:eastAsia="Tahoma" w:hAnsi="Tahoma" w:cs="Tahoma"/>
                <w:lang w:val="ro-RO"/>
              </w:rPr>
            </w:pPr>
            <w:r w:rsidRPr="00C90FAA">
              <w:rPr>
                <w:rFonts w:ascii="Tahoma"/>
                <w:b/>
                <w:lang w:val="ro-RO"/>
              </w:rPr>
              <w:t>2.</w:t>
            </w:r>
          </w:p>
        </w:tc>
        <w:tc>
          <w:tcPr>
            <w:tcW w:w="6170" w:type="dxa"/>
            <w:tcBorders>
              <w:top w:val="single" w:sz="5" w:space="0" w:color="000000"/>
              <w:left w:val="single" w:sz="5" w:space="0" w:color="000000"/>
              <w:bottom w:val="single" w:sz="5" w:space="0" w:color="000000"/>
              <w:right w:val="single" w:sz="5" w:space="0" w:color="000000"/>
            </w:tcBorders>
          </w:tcPr>
          <w:p w14:paraId="22176480" w14:textId="77777777" w:rsidR="00112E2C" w:rsidRPr="00C90FAA" w:rsidRDefault="00112E2C" w:rsidP="00D77179">
            <w:pPr>
              <w:spacing w:after="120" w:line="312" w:lineRule="auto"/>
              <w:rPr>
                <w:lang w:val="ro-RO"/>
              </w:rPr>
            </w:pPr>
          </w:p>
        </w:tc>
        <w:tc>
          <w:tcPr>
            <w:tcW w:w="1701" w:type="dxa"/>
            <w:tcBorders>
              <w:top w:val="single" w:sz="5" w:space="0" w:color="000000"/>
              <w:left w:val="single" w:sz="5" w:space="0" w:color="000000"/>
              <w:bottom w:val="single" w:sz="5" w:space="0" w:color="000000"/>
              <w:right w:val="single" w:sz="5" w:space="0" w:color="000000"/>
            </w:tcBorders>
          </w:tcPr>
          <w:p w14:paraId="76774974" w14:textId="77777777" w:rsidR="00112E2C" w:rsidRPr="00C90FAA" w:rsidRDefault="00112E2C" w:rsidP="00D77179">
            <w:pPr>
              <w:spacing w:after="120" w:line="312" w:lineRule="auto"/>
              <w:rPr>
                <w:lang w:val="ro-RO"/>
              </w:rPr>
            </w:pPr>
          </w:p>
        </w:tc>
        <w:tc>
          <w:tcPr>
            <w:tcW w:w="1689" w:type="dxa"/>
            <w:tcBorders>
              <w:top w:val="single" w:sz="5" w:space="0" w:color="000000"/>
              <w:left w:val="single" w:sz="5" w:space="0" w:color="000000"/>
              <w:bottom w:val="single" w:sz="5" w:space="0" w:color="000000"/>
              <w:right w:val="single" w:sz="5" w:space="0" w:color="000000"/>
            </w:tcBorders>
          </w:tcPr>
          <w:p w14:paraId="5949E7DE" w14:textId="77777777" w:rsidR="00112E2C" w:rsidRPr="00C90FAA" w:rsidRDefault="00112E2C" w:rsidP="00D77179">
            <w:pPr>
              <w:spacing w:after="120" w:line="312" w:lineRule="auto"/>
              <w:rPr>
                <w:lang w:val="ro-RO"/>
              </w:rPr>
            </w:pPr>
          </w:p>
        </w:tc>
      </w:tr>
      <w:tr w:rsidR="00112E2C" w:rsidRPr="00C90FAA" w14:paraId="6D88E32A" w14:textId="77777777" w:rsidTr="00190B28">
        <w:trPr>
          <w:gridAfter w:val="1"/>
          <w:wAfter w:w="12" w:type="dxa"/>
          <w:trHeight w:hRule="exact" w:val="696"/>
          <w:jc w:val="center"/>
        </w:trPr>
        <w:tc>
          <w:tcPr>
            <w:tcW w:w="817" w:type="dxa"/>
            <w:tcBorders>
              <w:top w:val="single" w:sz="5" w:space="0" w:color="000000"/>
              <w:left w:val="single" w:sz="5" w:space="0" w:color="000000"/>
              <w:bottom w:val="single" w:sz="5" w:space="0" w:color="000000"/>
              <w:right w:val="single" w:sz="5" w:space="0" w:color="000000"/>
            </w:tcBorders>
          </w:tcPr>
          <w:p w14:paraId="5741CDF1" w14:textId="77777777" w:rsidR="00112E2C" w:rsidRPr="00C90FAA" w:rsidRDefault="00112E2C" w:rsidP="00D77179">
            <w:pPr>
              <w:pStyle w:val="TableParagraph"/>
              <w:spacing w:after="120" w:line="312" w:lineRule="auto"/>
              <w:ind w:left="241"/>
              <w:rPr>
                <w:rFonts w:ascii="Tahoma" w:eastAsia="Tahoma" w:hAnsi="Tahoma" w:cs="Tahoma"/>
                <w:lang w:val="ro-RO"/>
              </w:rPr>
            </w:pPr>
            <w:r w:rsidRPr="00C90FAA">
              <w:rPr>
                <w:rFonts w:ascii="Tahoma"/>
                <w:b/>
                <w:lang w:val="ro-RO"/>
              </w:rPr>
              <w:t>3.</w:t>
            </w:r>
          </w:p>
        </w:tc>
        <w:tc>
          <w:tcPr>
            <w:tcW w:w="6170" w:type="dxa"/>
            <w:tcBorders>
              <w:top w:val="single" w:sz="5" w:space="0" w:color="000000"/>
              <w:left w:val="single" w:sz="5" w:space="0" w:color="000000"/>
              <w:bottom w:val="single" w:sz="5" w:space="0" w:color="000000"/>
              <w:right w:val="single" w:sz="5" w:space="0" w:color="000000"/>
            </w:tcBorders>
          </w:tcPr>
          <w:p w14:paraId="12868586" w14:textId="77777777" w:rsidR="00112E2C" w:rsidRPr="00C90FAA" w:rsidRDefault="00112E2C" w:rsidP="00D77179">
            <w:pPr>
              <w:spacing w:after="120" w:line="312" w:lineRule="auto"/>
              <w:rPr>
                <w:lang w:val="ro-RO"/>
              </w:rPr>
            </w:pPr>
          </w:p>
        </w:tc>
        <w:tc>
          <w:tcPr>
            <w:tcW w:w="1701" w:type="dxa"/>
            <w:tcBorders>
              <w:top w:val="single" w:sz="5" w:space="0" w:color="000000"/>
              <w:left w:val="single" w:sz="5" w:space="0" w:color="000000"/>
              <w:bottom w:val="single" w:sz="5" w:space="0" w:color="000000"/>
              <w:right w:val="single" w:sz="5" w:space="0" w:color="000000"/>
            </w:tcBorders>
          </w:tcPr>
          <w:p w14:paraId="4DBD3088" w14:textId="77777777" w:rsidR="00112E2C" w:rsidRPr="00C90FAA" w:rsidRDefault="00112E2C" w:rsidP="00D77179">
            <w:pPr>
              <w:spacing w:after="120" w:line="312" w:lineRule="auto"/>
              <w:rPr>
                <w:lang w:val="ro-RO"/>
              </w:rPr>
            </w:pPr>
          </w:p>
        </w:tc>
        <w:tc>
          <w:tcPr>
            <w:tcW w:w="1689" w:type="dxa"/>
            <w:tcBorders>
              <w:top w:val="single" w:sz="5" w:space="0" w:color="000000"/>
              <w:left w:val="single" w:sz="5" w:space="0" w:color="000000"/>
              <w:bottom w:val="single" w:sz="5" w:space="0" w:color="000000"/>
              <w:right w:val="single" w:sz="5" w:space="0" w:color="000000"/>
            </w:tcBorders>
          </w:tcPr>
          <w:p w14:paraId="6DFBBCDA" w14:textId="77777777" w:rsidR="00112E2C" w:rsidRPr="00C90FAA" w:rsidRDefault="00112E2C" w:rsidP="00D77179">
            <w:pPr>
              <w:spacing w:after="120" w:line="312" w:lineRule="auto"/>
              <w:rPr>
                <w:lang w:val="ro-RO"/>
              </w:rPr>
            </w:pPr>
          </w:p>
        </w:tc>
      </w:tr>
      <w:tr w:rsidR="00157CD4" w:rsidRPr="00C90FAA" w14:paraId="7D65B44A" w14:textId="77777777" w:rsidTr="00190B28">
        <w:trPr>
          <w:trHeight w:hRule="exact" w:val="696"/>
          <w:jc w:val="center"/>
        </w:trPr>
        <w:tc>
          <w:tcPr>
            <w:tcW w:w="817" w:type="dxa"/>
            <w:tcBorders>
              <w:top w:val="single" w:sz="5" w:space="0" w:color="000000"/>
              <w:left w:val="single" w:sz="5" w:space="0" w:color="000000"/>
              <w:bottom w:val="single" w:sz="5" w:space="0" w:color="000000"/>
              <w:right w:val="single" w:sz="5" w:space="0" w:color="000000"/>
            </w:tcBorders>
          </w:tcPr>
          <w:p w14:paraId="4A722951" w14:textId="4ED5D0D5" w:rsidR="002B0878" w:rsidRPr="00C90FAA" w:rsidRDefault="002B0878" w:rsidP="00D77179">
            <w:pPr>
              <w:pStyle w:val="TableParagraph"/>
              <w:spacing w:after="120" w:line="312" w:lineRule="auto"/>
              <w:ind w:left="241"/>
              <w:rPr>
                <w:rFonts w:ascii="Tahoma"/>
                <w:b/>
                <w:lang w:val="ro-RO"/>
              </w:rPr>
            </w:pPr>
            <w:r w:rsidRPr="00C90FAA">
              <w:rPr>
                <w:rFonts w:ascii="Tahoma"/>
                <w:b/>
                <w:lang w:val="ro-RO"/>
              </w:rPr>
              <w:t>...</w:t>
            </w:r>
          </w:p>
        </w:tc>
        <w:tc>
          <w:tcPr>
            <w:tcW w:w="6170" w:type="dxa"/>
            <w:tcBorders>
              <w:top w:val="single" w:sz="5" w:space="0" w:color="000000"/>
              <w:left w:val="single" w:sz="5" w:space="0" w:color="000000"/>
              <w:bottom w:val="single" w:sz="5" w:space="0" w:color="000000"/>
              <w:right w:val="single" w:sz="5" w:space="0" w:color="000000"/>
            </w:tcBorders>
          </w:tcPr>
          <w:p w14:paraId="18A7E14B" w14:textId="77777777" w:rsidR="002B0878" w:rsidRPr="00C90FAA" w:rsidRDefault="002B0878" w:rsidP="00D77179">
            <w:pPr>
              <w:spacing w:after="120" w:line="312" w:lineRule="auto"/>
              <w:rPr>
                <w:lang w:val="ro-RO"/>
              </w:rPr>
            </w:pPr>
          </w:p>
        </w:tc>
        <w:tc>
          <w:tcPr>
            <w:tcW w:w="1701" w:type="dxa"/>
            <w:tcBorders>
              <w:top w:val="single" w:sz="5" w:space="0" w:color="000000"/>
              <w:left w:val="single" w:sz="5" w:space="0" w:color="000000"/>
              <w:bottom w:val="single" w:sz="5" w:space="0" w:color="000000"/>
              <w:right w:val="single" w:sz="5" w:space="0" w:color="000000"/>
            </w:tcBorders>
          </w:tcPr>
          <w:p w14:paraId="7B7ABE0E" w14:textId="77777777" w:rsidR="002B0878" w:rsidRPr="00C90FAA" w:rsidRDefault="002B0878" w:rsidP="00D77179">
            <w:pPr>
              <w:spacing w:after="120" w:line="312" w:lineRule="auto"/>
              <w:rPr>
                <w:lang w:val="ro-RO"/>
              </w:rPr>
            </w:pPr>
          </w:p>
        </w:tc>
        <w:tc>
          <w:tcPr>
            <w:tcW w:w="1689" w:type="dxa"/>
            <w:gridSpan w:val="2"/>
            <w:tcBorders>
              <w:top w:val="single" w:sz="5" w:space="0" w:color="000000"/>
              <w:left w:val="single" w:sz="5" w:space="0" w:color="000000"/>
              <w:bottom w:val="single" w:sz="5" w:space="0" w:color="000000"/>
              <w:right w:val="single" w:sz="5" w:space="0" w:color="000000"/>
            </w:tcBorders>
          </w:tcPr>
          <w:p w14:paraId="2EDA07B0" w14:textId="77777777" w:rsidR="002B0878" w:rsidRPr="00C90FAA" w:rsidRDefault="002B0878" w:rsidP="00D77179">
            <w:pPr>
              <w:spacing w:after="120" w:line="312" w:lineRule="auto"/>
              <w:rPr>
                <w:lang w:val="ro-RO"/>
              </w:rPr>
            </w:pPr>
          </w:p>
        </w:tc>
      </w:tr>
    </w:tbl>
    <w:p w14:paraId="051495C4" w14:textId="77777777" w:rsidR="00102BDD" w:rsidRPr="00C90FAA" w:rsidRDefault="00102BDD" w:rsidP="00D77179">
      <w:pPr>
        <w:spacing w:after="120" w:line="312" w:lineRule="auto"/>
        <w:ind w:left="3106"/>
        <w:rPr>
          <w:rFonts w:ascii="Tahoma" w:eastAsia="Tahoma" w:hAnsi="Tahoma" w:cs="Tahoma"/>
          <w:lang w:val="ro-RO"/>
        </w:rPr>
      </w:pPr>
    </w:p>
    <w:p w14:paraId="78B37974" w14:textId="77777777" w:rsidR="00112E2C" w:rsidRPr="00C90FAA" w:rsidRDefault="00112E2C" w:rsidP="00D77179">
      <w:pPr>
        <w:pStyle w:val="TableParagraph"/>
        <w:spacing w:after="120" w:line="312" w:lineRule="auto"/>
        <w:ind w:left="2228" w:hanging="2228"/>
        <w:jc w:val="right"/>
        <w:rPr>
          <w:rFonts w:ascii="Tahoma" w:hAnsi="Tahoma"/>
          <w:b/>
          <w:spacing w:val="-1"/>
          <w:lang w:val="ro-RO"/>
        </w:rPr>
      </w:pPr>
    </w:p>
    <w:p w14:paraId="01313C46" w14:textId="77777777" w:rsidR="00112E2C" w:rsidRPr="00C90FAA" w:rsidRDefault="00112E2C" w:rsidP="00D77179">
      <w:pPr>
        <w:pStyle w:val="TableParagraph"/>
        <w:spacing w:after="120" w:line="312" w:lineRule="auto"/>
        <w:ind w:left="2228" w:right="516" w:hanging="2228"/>
        <w:jc w:val="right"/>
        <w:rPr>
          <w:rFonts w:ascii="Tahoma" w:hAnsi="Tahoma"/>
          <w:b/>
          <w:spacing w:val="-1"/>
          <w:lang w:val="ro-RO"/>
        </w:rPr>
      </w:pPr>
    </w:p>
    <w:p w14:paraId="5F5610E9" w14:textId="7C336A3C" w:rsidR="00112E2C" w:rsidRPr="00C90FAA" w:rsidRDefault="00112E2C" w:rsidP="00D77179">
      <w:pPr>
        <w:pStyle w:val="TableParagraph"/>
        <w:spacing w:after="120" w:line="312" w:lineRule="auto"/>
        <w:ind w:left="2228" w:right="516" w:hanging="2228"/>
        <w:jc w:val="right"/>
        <w:rPr>
          <w:rFonts w:ascii="Tahoma" w:hAnsi="Tahoma"/>
          <w:b/>
          <w:spacing w:val="-1"/>
          <w:lang w:val="ro-RO"/>
        </w:rPr>
      </w:pPr>
      <w:r w:rsidRPr="00C90FAA">
        <w:rPr>
          <w:rFonts w:ascii="Tahoma" w:hAnsi="Tahoma"/>
          <w:b/>
          <w:spacing w:val="-1"/>
          <w:lang w:val="ro-RO"/>
        </w:rPr>
        <w:t>Total Putere loc de consum .....................[MW]</w:t>
      </w:r>
    </w:p>
    <w:p w14:paraId="76376D3D" w14:textId="113297FA" w:rsidR="00112E2C" w:rsidRPr="00C90FAA" w:rsidRDefault="00112E2C" w:rsidP="00D77179">
      <w:pPr>
        <w:pStyle w:val="Default"/>
        <w:spacing w:after="120" w:line="312" w:lineRule="auto"/>
        <w:ind w:right="516"/>
        <w:jc w:val="center"/>
        <w:rPr>
          <w:rFonts w:cstheme="minorBidi"/>
          <w:b/>
          <w:color w:val="auto"/>
          <w:spacing w:val="-1"/>
          <w:sz w:val="22"/>
          <w:szCs w:val="22"/>
          <w:lang w:val="ro-RO"/>
        </w:rPr>
      </w:pPr>
      <w:r w:rsidRPr="00C90FAA">
        <w:rPr>
          <w:rFonts w:cstheme="minorBidi"/>
          <w:b/>
          <w:color w:val="auto"/>
          <w:spacing w:val="-1"/>
          <w:sz w:val="22"/>
          <w:szCs w:val="22"/>
          <w:lang w:val="ro-RO"/>
        </w:rPr>
        <w:t xml:space="preserve">                                                              </w:t>
      </w:r>
      <w:r w:rsidRPr="00C90FAA">
        <w:rPr>
          <w:rFonts w:cstheme="minorBidi"/>
          <w:b/>
          <w:color w:val="auto"/>
          <w:spacing w:val="-1"/>
          <w:sz w:val="22"/>
          <w:szCs w:val="22"/>
          <w:lang w:val="ro-RO"/>
        </w:rPr>
        <w:tab/>
      </w:r>
      <w:r w:rsidRPr="00C90FAA">
        <w:rPr>
          <w:rFonts w:cstheme="minorBidi"/>
          <w:b/>
          <w:color w:val="auto"/>
          <w:spacing w:val="-1"/>
          <w:sz w:val="22"/>
          <w:szCs w:val="22"/>
          <w:lang w:val="ro-RO"/>
        </w:rPr>
        <w:tab/>
        <w:t xml:space="preserve">Participantul desemnat ca agregator, </w:t>
      </w:r>
    </w:p>
    <w:p w14:paraId="4766AF47" w14:textId="77777777" w:rsidR="00112E2C" w:rsidRPr="00C90FAA" w:rsidRDefault="00112E2C" w:rsidP="00D77179">
      <w:pPr>
        <w:pStyle w:val="Default"/>
        <w:spacing w:after="120" w:line="312" w:lineRule="auto"/>
        <w:ind w:right="516"/>
        <w:jc w:val="right"/>
        <w:rPr>
          <w:rFonts w:cstheme="minorBidi"/>
          <w:b/>
          <w:color w:val="auto"/>
          <w:spacing w:val="-1"/>
          <w:sz w:val="22"/>
          <w:szCs w:val="22"/>
          <w:lang w:val="ro-RO"/>
        </w:rPr>
      </w:pPr>
    </w:p>
    <w:p w14:paraId="495F02D8" w14:textId="77777777" w:rsidR="00112E2C" w:rsidRPr="00C90FAA" w:rsidRDefault="00112E2C" w:rsidP="00D77179">
      <w:pPr>
        <w:pStyle w:val="Default"/>
        <w:spacing w:after="120" w:line="312" w:lineRule="auto"/>
        <w:ind w:right="516"/>
        <w:jc w:val="right"/>
        <w:rPr>
          <w:rFonts w:cstheme="minorBidi"/>
          <w:b/>
          <w:color w:val="auto"/>
          <w:spacing w:val="-1"/>
          <w:sz w:val="22"/>
          <w:szCs w:val="22"/>
          <w:lang w:val="ro-RO"/>
        </w:rPr>
      </w:pPr>
      <w:r w:rsidRPr="00C90FAA">
        <w:rPr>
          <w:rFonts w:cstheme="minorBidi"/>
          <w:b/>
          <w:color w:val="auto"/>
          <w:spacing w:val="-1"/>
          <w:sz w:val="22"/>
          <w:szCs w:val="22"/>
          <w:lang w:val="ro-RO"/>
        </w:rPr>
        <w:t xml:space="preserve">…......................................................... </w:t>
      </w:r>
    </w:p>
    <w:p w14:paraId="5CFD0051" w14:textId="77777777" w:rsidR="00112E2C" w:rsidRPr="00C90FAA" w:rsidRDefault="00112E2C" w:rsidP="00D77179">
      <w:pPr>
        <w:pStyle w:val="TableParagraph"/>
        <w:spacing w:after="120" w:line="312" w:lineRule="auto"/>
        <w:ind w:left="2228" w:right="516" w:hanging="2228"/>
        <w:jc w:val="right"/>
        <w:rPr>
          <w:rFonts w:ascii="Tahoma" w:hAnsi="Tahoma"/>
          <w:b/>
          <w:spacing w:val="-1"/>
          <w:lang w:val="ro-RO"/>
        </w:rPr>
      </w:pPr>
      <w:r w:rsidRPr="00C90FAA">
        <w:rPr>
          <w:rFonts w:ascii="Tahoma" w:hAnsi="Tahoma"/>
          <w:b/>
          <w:spacing w:val="-1"/>
          <w:lang w:val="ro-RO"/>
        </w:rPr>
        <w:t>….........................................................</w:t>
      </w:r>
    </w:p>
    <w:p w14:paraId="7CC8DA93" w14:textId="77777777" w:rsidR="00251200" w:rsidRPr="00C90FAA" w:rsidRDefault="00251200" w:rsidP="00D77179">
      <w:pPr>
        <w:spacing w:after="120" w:line="312" w:lineRule="auto"/>
        <w:rPr>
          <w:lang w:val="ro-RO"/>
        </w:rPr>
        <w:sectPr w:rsidR="00251200" w:rsidRPr="00C90FAA" w:rsidSect="00313BFD">
          <w:pgSz w:w="11910" w:h="16840"/>
          <w:pgMar w:top="1300" w:right="711" w:bottom="560" w:left="1340" w:header="0" w:footer="380" w:gutter="0"/>
          <w:cols w:space="720"/>
        </w:sectPr>
      </w:pPr>
    </w:p>
    <w:p w14:paraId="407634F6" w14:textId="552378EE" w:rsidR="00251200" w:rsidRPr="00C90FAA" w:rsidRDefault="009E2291" w:rsidP="00D22689">
      <w:pPr>
        <w:spacing w:after="120" w:line="312" w:lineRule="auto"/>
        <w:ind w:left="3112" w:hanging="3112"/>
        <w:jc w:val="center"/>
        <w:rPr>
          <w:rFonts w:ascii="Tahoma" w:eastAsia="Tahoma" w:hAnsi="Tahoma" w:cs="Tahoma"/>
          <w:lang w:val="ro-RO"/>
        </w:rPr>
      </w:pPr>
      <w:r w:rsidRPr="00C90FAA">
        <w:rPr>
          <w:rFonts w:ascii="Tahoma" w:hAnsi="Tahoma"/>
          <w:b/>
          <w:lang w:val="ro-RO"/>
        </w:rPr>
        <w:lastRenderedPageBreak/>
        <w:t>Anexa</w:t>
      </w:r>
      <w:r w:rsidRPr="00C90FAA">
        <w:rPr>
          <w:rFonts w:ascii="Tahoma" w:hAnsi="Tahoma"/>
          <w:b/>
          <w:spacing w:val="-7"/>
          <w:lang w:val="ro-RO"/>
        </w:rPr>
        <w:t xml:space="preserve"> </w:t>
      </w:r>
      <w:r w:rsidR="00D941AE" w:rsidRPr="00C90FAA">
        <w:rPr>
          <w:rFonts w:ascii="Tahoma" w:hAnsi="Tahoma"/>
          <w:b/>
          <w:lang w:val="ro-RO"/>
        </w:rPr>
        <w:t>4</w:t>
      </w:r>
      <w:r w:rsidR="00D941AE" w:rsidRPr="00C90FAA">
        <w:rPr>
          <w:rFonts w:ascii="Tahoma" w:hAnsi="Tahoma"/>
          <w:b/>
          <w:spacing w:val="-7"/>
          <w:lang w:val="ro-RO"/>
        </w:rPr>
        <w:t xml:space="preserve"> </w:t>
      </w:r>
      <w:r w:rsidRPr="00C90FAA">
        <w:rPr>
          <w:rFonts w:ascii="Tahoma" w:hAnsi="Tahoma"/>
          <w:b/>
          <w:lang w:val="ro-RO"/>
        </w:rPr>
        <w:t>la</w:t>
      </w:r>
      <w:r w:rsidRPr="00C90FAA">
        <w:rPr>
          <w:rFonts w:ascii="Tahoma" w:hAnsi="Tahoma"/>
          <w:b/>
          <w:spacing w:val="-8"/>
          <w:lang w:val="ro-RO"/>
        </w:rPr>
        <w:t xml:space="preserve"> </w:t>
      </w:r>
      <w:r w:rsidRPr="00C90FAA">
        <w:rPr>
          <w:rFonts w:ascii="Tahoma" w:hAnsi="Tahoma"/>
          <w:b/>
          <w:lang w:val="ro-RO"/>
        </w:rPr>
        <w:t>«</w:t>
      </w:r>
      <w:r w:rsidRPr="00C90FAA">
        <w:rPr>
          <w:rFonts w:ascii="Tahoma" w:hAnsi="Tahoma"/>
          <w:b/>
          <w:spacing w:val="-7"/>
          <w:lang w:val="ro-RO"/>
        </w:rPr>
        <w:t xml:space="preserve"> </w:t>
      </w:r>
      <w:r w:rsidRPr="00C90FAA">
        <w:rPr>
          <w:rFonts w:ascii="Tahoma" w:hAnsi="Tahoma"/>
          <w:b/>
          <w:lang w:val="ro-RO"/>
        </w:rPr>
        <w:t>Convenția</w:t>
      </w:r>
      <w:r w:rsidRPr="00C90FAA">
        <w:rPr>
          <w:rFonts w:ascii="Tahoma" w:hAnsi="Tahoma"/>
          <w:b/>
          <w:spacing w:val="-7"/>
          <w:lang w:val="ro-RO"/>
        </w:rPr>
        <w:t xml:space="preserve"> </w:t>
      </w:r>
      <w:r w:rsidRPr="00C90FAA">
        <w:rPr>
          <w:rFonts w:ascii="Tahoma" w:hAnsi="Tahoma"/>
          <w:b/>
          <w:lang w:val="ro-RO"/>
        </w:rPr>
        <w:t>de</w:t>
      </w:r>
      <w:r w:rsidRPr="00C90FAA">
        <w:rPr>
          <w:rFonts w:ascii="Tahoma" w:hAnsi="Tahoma"/>
          <w:b/>
          <w:spacing w:val="-7"/>
          <w:lang w:val="ro-RO"/>
        </w:rPr>
        <w:t xml:space="preserve"> </w:t>
      </w:r>
      <w:r w:rsidRPr="00C90FAA">
        <w:rPr>
          <w:rFonts w:ascii="Tahoma" w:hAnsi="Tahoma"/>
          <w:b/>
          <w:lang w:val="ro-RO"/>
        </w:rPr>
        <w:t>participare</w:t>
      </w:r>
      <w:r w:rsidRPr="00C90FAA">
        <w:rPr>
          <w:rFonts w:ascii="Tahoma" w:hAnsi="Tahoma"/>
          <w:b/>
          <w:spacing w:val="-8"/>
          <w:lang w:val="ro-RO"/>
        </w:rPr>
        <w:t xml:space="preserve"> </w:t>
      </w:r>
      <w:r w:rsidRPr="00C90FAA">
        <w:rPr>
          <w:rFonts w:ascii="Tahoma" w:hAnsi="Tahoma"/>
          <w:b/>
          <w:lang w:val="ro-RO"/>
        </w:rPr>
        <w:t>la</w:t>
      </w:r>
      <w:r w:rsidRPr="00C90FAA">
        <w:rPr>
          <w:rFonts w:ascii="Tahoma" w:hAnsi="Tahoma"/>
          <w:b/>
          <w:spacing w:val="-7"/>
          <w:lang w:val="ro-RO"/>
        </w:rPr>
        <w:t xml:space="preserve"> </w:t>
      </w:r>
      <w:r w:rsidR="00431BB9" w:rsidRPr="00C90FAA">
        <w:rPr>
          <w:rFonts w:ascii="Tahoma" w:hAnsi="Tahoma"/>
          <w:b/>
          <w:spacing w:val="-1"/>
          <w:lang w:val="ro-RO"/>
        </w:rPr>
        <w:t xml:space="preserve">Piețele </w:t>
      </w:r>
      <w:r w:rsidR="00D22689" w:rsidRPr="00C90FAA">
        <w:rPr>
          <w:rFonts w:ascii="Tahoma" w:hAnsi="Tahoma"/>
          <w:b/>
          <w:spacing w:val="-1"/>
          <w:lang w:val="ro-RO"/>
        </w:rPr>
        <w:t xml:space="preserve">contractelor bilaterale </w:t>
      </w:r>
      <w:r w:rsidRPr="00C90FAA">
        <w:rPr>
          <w:rFonts w:ascii="Tahoma" w:hAnsi="Tahoma"/>
          <w:b/>
          <w:spacing w:val="-1"/>
          <w:lang w:val="ro-RO"/>
        </w:rPr>
        <w:t>»</w:t>
      </w:r>
    </w:p>
    <w:p w14:paraId="07C9713A" w14:textId="77777777" w:rsidR="00251200" w:rsidRPr="00C90FAA" w:rsidRDefault="00251200" w:rsidP="00D77179">
      <w:pPr>
        <w:spacing w:after="120" w:line="312" w:lineRule="auto"/>
        <w:rPr>
          <w:rFonts w:ascii="Tahoma" w:eastAsia="Tahoma" w:hAnsi="Tahoma" w:cs="Tahoma"/>
          <w:b/>
          <w:bCs/>
          <w:lang w:val="ro-RO"/>
        </w:rPr>
      </w:pPr>
    </w:p>
    <w:p w14:paraId="433EDA91" w14:textId="77777777" w:rsidR="00251200" w:rsidRPr="00C90FAA" w:rsidRDefault="00251200" w:rsidP="00D77179">
      <w:pPr>
        <w:spacing w:after="120" w:line="312" w:lineRule="auto"/>
        <w:rPr>
          <w:rFonts w:ascii="Tahoma" w:eastAsia="Tahoma" w:hAnsi="Tahoma" w:cs="Tahoma"/>
          <w:b/>
          <w:bCs/>
          <w:lang w:val="ro-RO"/>
        </w:rPr>
      </w:pPr>
    </w:p>
    <w:p w14:paraId="27BD7620" w14:textId="77777777" w:rsidR="00112E2C" w:rsidRPr="00C90FAA" w:rsidRDefault="00112E2C" w:rsidP="00D77179">
      <w:pPr>
        <w:spacing w:after="120" w:line="312" w:lineRule="auto"/>
        <w:jc w:val="center"/>
        <w:rPr>
          <w:rFonts w:ascii="Tahoma" w:hAnsi="Tahoma"/>
          <w:b/>
          <w:spacing w:val="-1"/>
          <w:lang w:val="ro-RO"/>
        </w:rPr>
      </w:pPr>
    </w:p>
    <w:p w14:paraId="74AF242B" w14:textId="6C80E426" w:rsidR="00112E2C" w:rsidRPr="00C90FAA" w:rsidRDefault="00112E2C" w:rsidP="00D77179">
      <w:pPr>
        <w:spacing w:after="120" w:line="312" w:lineRule="auto"/>
        <w:jc w:val="center"/>
        <w:rPr>
          <w:rFonts w:ascii="Tahoma" w:hAnsi="Tahoma"/>
          <w:b/>
          <w:spacing w:val="-1"/>
          <w:lang w:val="ro-RO"/>
        </w:rPr>
      </w:pPr>
      <w:r w:rsidRPr="00C90FAA">
        <w:rPr>
          <w:rFonts w:ascii="Tahoma" w:hAnsi="Tahoma"/>
          <w:b/>
          <w:spacing w:val="-1"/>
          <w:lang w:val="ro-RO"/>
        </w:rPr>
        <w:t>Componență agregator</w:t>
      </w:r>
    </w:p>
    <w:p w14:paraId="0D329B0C" w14:textId="01C244C4" w:rsidR="00251200" w:rsidRPr="00C90FAA" w:rsidRDefault="009E2291" w:rsidP="00D77179">
      <w:pPr>
        <w:spacing w:after="120" w:line="312" w:lineRule="auto"/>
        <w:jc w:val="center"/>
        <w:rPr>
          <w:rFonts w:ascii="Tahoma" w:hAnsi="Tahoma"/>
          <w:b/>
          <w:lang w:val="ro-RO"/>
        </w:rPr>
      </w:pPr>
      <w:r w:rsidRPr="00C90FAA">
        <w:rPr>
          <w:rFonts w:ascii="Tahoma" w:hAnsi="Tahoma"/>
          <w:b/>
          <w:spacing w:val="-1"/>
          <w:lang w:val="ro-RO"/>
        </w:rPr>
        <w:t>Lista</w:t>
      </w:r>
      <w:r w:rsidRPr="00C90FAA">
        <w:rPr>
          <w:rFonts w:ascii="Tahoma" w:hAnsi="Tahoma"/>
          <w:b/>
          <w:spacing w:val="-16"/>
          <w:lang w:val="ro-RO"/>
        </w:rPr>
        <w:t xml:space="preserve"> </w:t>
      </w:r>
      <w:r w:rsidRPr="00C90FAA">
        <w:rPr>
          <w:rFonts w:ascii="Tahoma" w:hAnsi="Tahoma"/>
          <w:b/>
          <w:spacing w:val="-1"/>
          <w:lang w:val="ro-RO"/>
        </w:rPr>
        <w:t>producătorilor</w:t>
      </w:r>
      <w:r w:rsidRPr="00C90FAA">
        <w:rPr>
          <w:rFonts w:ascii="Tahoma" w:hAnsi="Tahoma"/>
          <w:b/>
          <w:spacing w:val="-15"/>
          <w:lang w:val="ro-RO"/>
        </w:rPr>
        <w:t xml:space="preserve"> </w:t>
      </w:r>
      <w:r w:rsidRPr="00C90FAA">
        <w:rPr>
          <w:rFonts w:ascii="Tahoma" w:hAnsi="Tahoma"/>
          <w:b/>
          <w:lang w:val="ro-RO"/>
        </w:rPr>
        <w:t>agregaţi</w:t>
      </w:r>
    </w:p>
    <w:p w14:paraId="14D4CE66" w14:textId="77777777" w:rsidR="00102BDD" w:rsidRPr="00C90FAA" w:rsidRDefault="00102BDD" w:rsidP="00D77179">
      <w:pPr>
        <w:spacing w:after="120" w:line="312" w:lineRule="auto"/>
        <w:ind w:left="3112"/>
        <w:rPr>
          <w:rFonts w:ascii="Tahoma" w:eastAsia="Tahoma" w:hAnsi="Tahoma" w:cs="Tahoma"/>
          <w:lang w:val="ro-RO"/>
        </w:rPr>
      </w:pPr>
    </w:p>
    <w:p w14:paraId="6972CC6F" w14:textId="7459E6BF" w:rsidR="00251200" w:rsidRPr="00C90FAA" w:rsidRDefault="00251200" w:rsidP="00D77179">
      <w:pPr>
        <w:spacing w:after="120" w:line="312" w:lineRule="auto"/>
        <w:rPr>
          <w:rFonts w:ascii="Tahoma" w:eastAsia="Tahoma" w:hAnsi="Tahoma" w:cs="Tahoma"/>
          <w:b/>
          <w:bCs/>
          <w:sz w:val="21"/>
          <w:szCs w:val="21"/>
          <w:lang w:val="ro-RO"/>
        </w:rPr>
      </w:pPr>
    </w:p>
    <w:tbl>
      <w:tblPr>
        <w:tblW w:w="10377" w:type="dxa"/>
        <w:jc w:val="center"/>
        <w:tblLayout w:type="fixed"/>
        <w:tblCellMar>
          <w:left w:w="0" w:type="dxa"/>
          <w:right w:w="0" w:type="dxa"/>
        </w:tblCellMar>
        <w:tblLook w:val="01E0" w:firstRow="1" w:lastRow="1" w:firstColumn="1" w:lastColumn="1" w:noHBand="0" w:noVBand="0"/>
      </w:tblPr>
      <w:tblGrid>
        <w:gridCol w:w="816"/>
        <w:gridCol w:w="5879"/>
        <w:gridCol w:w="1983"/>
        <w:gridCol w:w="1687"/>
        <w:gridCol w:w="12"/>
      </w:tblGrid>
      <w:tr w:rsidR="00112E2C" w:rsidRPr="00C90FAA" w14:paraId="4F97841E" w14:textId="77777777" w:rsidTr="008E6AEE">
        <w:trPr>
          <w:gridAfter w:val="1"/>
          <w:wAfter w:w="12" w:type="dxa"/>
          <w:trHeight w:hRule="exact" w:val="1139"/>
          <w:jc w:val="center"/>
        </w:trPr>
        <w:tc>
          <w:tcPr>
            <w:tcW w:w="816" w:type="dxa"/>
            <w:tcBorders>
              <w:top w:val="single" w:sz="5" w:space="0" w:color="000000"/>
              <w:left w:val="single" w:sz="5" w:space="0" w:color="000000"/>
              <w:bottom w:val="single" w:sz="5" w:space="0" w:color="000000"/>
              <w:right w:val="single" w:sz="5" w:space="0" w:color="000000"/>
            </w:tcBorders>
          </w:tcPr>
          <w:p w14:paraId="2CBC8316" w14:textId="77777777" w:rsidR="00112E2C" w:rsidRPr="00C90FAA" w:rsidRDefault="00112E2C" w:rsidP="00D77179">
            <w:pPr>
              <w:pStyle w:val="TableParagraph"/>
              <w:spacing w:after="120" w:line="312" w:lineRule="auto"/>
              <w:ind w:left="145" w:right="257" w:firstLine="34"/>
              <w:rPr>
                <w:rFonts w:ascii="Tahoma" w:eastAsia="Tahoma" w:hAnsi="Tahoma" w:cs="Tahoma"/>
                <w:lang w:val="ro-RO"/>
              </w:rPr>
            </w:pPr>
            <w:r w:rsidRPr="00C90FAA">
              <w:rPr>
                <w:rFonts w:ascii="Tahoma"/>
                <w:b/>
                <w:lang w:val="ro-RO"/>
              </w:rPr>
              <w:t>Nr.</w:t>
            </w:r>
            <w:r w:rsidRPr="00C90FAA">
              <w:rPr>
                <w:rFonts w:ascii="Tahoma"/>
                <w:b/>
                <w:w w:val="99"/>
                <w:lang w:val="ro-RO"/>
              </w:rPr>
              <w:t xml:space="preserve"> </w:t>
            </w:r>
            <w:r w:rsidRPr="00C90FAA">
              <w:rPr>
                <w:rFonts w:ascii="Tahoma"/>
                <w:b/>
                <w:spacing w:val="-1"/>
                <w:lang w:val="ro-RO"/>
              </w:rPr>
              <w:t>Crt.</w:t>
            </w:r>
          </w:p>
        </w:tc>
        <w:tc>
          <w:tcPr>
            <w:tcW w:w="5879" w:type="dxa"/>
            <w:tcBorders>
              <w:top w:val="single" w:sz="5" w:space="0" w:color="000000"/>
              <w:left w:val="single" w:sz="5" w:space="0" w:color="000000"/>
              <w:bottom w:val="single" w:sz="5" w:space="0" w:color="000000"/>
              <w:right w:val="single" w:sz="5" w:space="0" w:color="000000"/>
            </w:tcBorders>
          </w:tcPr>
          <w:p w14:paraId="56FDB1BE" w14:textId="77777777" w:rsidR="00112E2C" w:rsidRPr="00C90FAA" w:rsidRDefault="00112E2C" w:rsidP="00D77179">
            <w:pPr>
              <w:pStyle w:val="TableParagraph"/>
              <w:spacing w:after="120" w:line="312" w:lineRule="auto"/>
              <w:rPr>
                <w:rFonts w:ascii="Tahoma" w:eastAsia="Tahoma" w:hAnsi="Tahoma" w:cs="Tahoma"/>
                <w:b/>
                <w:bCs/>
                <w:sz w:val="30"/>
                <w:szCs w:val="30"/>
                <w:lang w:val="ro-RO"/>
              </w:rPr>
            </w:pPr>
          </w:p>
          <w:p w14:paraId="5D989C31" w14:textId="7D9D3739" w:rsidR="00112E2C" w:rsidRPr="00C90FAA" w:rsidRDefault="00112E2C" w:rsidP="00D77179">
            <w:pPr>
              <w:pStyle w:val="TableParagraph"/>
              <w:spacing w:after="120" w:line="312" w:lineRule="auto"/>
              <w:ind w:left="2228" w:hanging="2228"/>
              <w:jc w:val="center"/>
              <w:rPr>
                <w:rFonts w:ascii="Tahoma" w:eastAsia="Tahoma" w:hAnsi="Tahoma" w:cs="Tahoma"/>
                <w:lang w:val="ro-RO"/>
              </w:rPr>
            </w:pPr>
            <w:r w:rsidRPr="00C90FAA">
              <w:rPr>
                <w:rFonts w:ascii="Tahoma" w:hAnsi="Tahoma"/>
                <w:b/>
                <w:spacing w:val="-1"/>
                <w:lang w:val="ro-RO"/>
              </w:rPr>
              <w:t>Denumire</w:t>
            </w:r>
            <w:r w:rsidRPr="00C90FAA">
              <w:rPr>
                <w:rFonts w:ascii="Tahoma" w:hAnsi="Tahoma"/>
                <w:b/>
                <w:spacing w:val="-22"/>
                <w:lang w:val="ro-RO"/>
              </w:rPr>
              <w:t xml:space="preserve"> </w:t>
            </w:r>
            <w:r w:rsidRPr="00C90FAA">
              <w:rPr>
                <w:rFonts w:ascii="Tahoma" w:hAnsi="Tahoma"/>
                <w:b/>
                <w:lang w:val="ro-RO"/>
              </w:rPr>
              <w:t>producător</w:t>
            </w:r>
          </w:p>
        </w:tc>
        <w:tc>
          <w:tcPr>
            <w:tcW w:w="1983" w:type="dxa"/>
            <w:tcBorders>
              <w:top w:val="single" w:sz="5" w:space="0" w:color="000000"/>
              <w:left w:val="single" w:sz="5" w:space="0" w:color="000000"/>
              <w:bottom w:val="single" w:sz="5" w:space="0" w:color="000000"/>
              <w:right w:val="single" w:sz="5" w:space="0" w:color="000000"/>
            </w:tcBorders>
          </w:tcPr>
          <w:p w14:paraId="4B4F1CD9" w14:textId="78DED7ED" w:rsidR="00112E2C" w:rsidRPr="00C90FAA" w:rsidRDefault="00112E2C" w:rsidP="00D77179">
            <w:pPr>
              <w:pStyle w:val="TableParagraph"/>
              <w:spacing w:after="120" w:line="312" w:lineRule="auto"/>
              <w:ind w:left="2228" w:hanging="2228"/>
              <w:jc w:val="center"/>
              <w:rPr>
                <w:b/>
                <w:spacing w:val="-1"/>
                <w:lang w:val="ro-RO"/>
              </w:rPr>
            </w:pPr>
            <w:r w:rsidRPr="00C90FAA">
              <w:rPr>
                <w:rFonts w:ascii="Tahoma" w:hAnsi="Tahoma"/>
                <w:b/>
                <w:spacing w:val="-1"/>
                <w:lang w:val="ro-RO"/>
              </w:rPr>
              <w:t xml:space="preserve">Putere instalată </w:t>
            </w:r>
          </w:p>
          <w:p w14:paraId="7C18F5BF" w14:textId="23A3B70E" w:rsidR="00112E2C" w:rsidRPr="00C90FAA" w:rsidRDefault="00112E2C" w:rsidP="00D77179">
            <w:pPr>
              <w:pStyle w:val="TableParagraph"/>
              <w:spacing w:after="120" w:line="312" w:lineRule="auto"/>
              <w:ind w:left="2228" w:hanging="2228"/>
              <w:jc w:val="center"/>
              <w:rPr>
                <w:rFonts w:ascii="Tahoma" w:eastAsia="Tahoma" w:hAnsi="Tahoma" w:cs="Tahoma"/>
                <w:lang w:val="ro-RO"/>
              </w:rPr>
            </w:pPr>
            <w:r w:rsidRPr="00C90FAA">
              <w:rPr>
                <w:rFonts w:ascii="Tahoma" w:hAnsi="Tahoma"/>
                <w:b/>
                <w:spacing w:val="-1"/>
                <w:lang w:val="ro-RO"/>
              </w:rPr>
              <w:t>[MW]</w:t>
            </w:r>
            <w:r w:rsidRPr="00C90FAA">
              <w:rPr>
                <w:b/>
                <w:bCs/>
                <w:lang w:val="ro-RO"/>
              </w:rPr>
              <w:t xml:space="preserve"> </w:t>
            </w:r>
          </w:p>
        </w:tc>
        <w:tc>
          <w:tcPr>
            <w:tcW w:w="1687" w:type="dxa"/>
            <w:tcBorders>
              <w:top w:val="single" w:sz="5" w:space="0" w:color="000000"/>
              <w:left w:val="single" w:sz="5" w:space="0" w:color="000000"/>
              <w:bottom w:val="single" w:sz="5" w:space="0" w:color="000000"/>
              <w:right w:val="single" w:sz="5" w:space="0" w:color="000000"/>
            </w:tcBorders>
            <w:vAlign w:val="center"/>
          </w:tcPr>
          <w:p w14:paraId="6498A8FB" w14:textId="77777777" w:rsidR="00112E2C" w:rsidRPr="00C90FAA" w:rsidRDefault="00112E2C" w:rsidP="00D77179">
            <w:pPr>
              <w:pStyle w:val="TableParagraph"/>
              <w:spacing w:after="120" w:line="312" w:lineRule="auto"/>
              <w:jc w:val="center"/>
              <w:rPr>
                <w:rFonts w:ascii="Tahoma" w:eastAsia="Tahoma" w:hAnsi="Tahoma" w:cs="Tahoma"/>
                <w:b/>
                <w:bCs/>
                <w:sz w:val="30"/>
                <w:szCs w:val="30"/>
                <w:lang w:val="ro-RO"/>
              </w:rPr>
            </w:pPr>
            <w:r w:rsidRPr="00C90FAA">
              <w:rPr>
                <w:rFonts w:ascii="Tahoma" w:hAnsi="Tahoma"/>
                <w:b/>
                <w:spacing w:val="-1"/>
                <w:lang w:val="ro-RO"/>
              </w:rPr>
              <w:t>Semnătură</w:t>
            </w:r>
          </w:p>
        </w:tc>
      </w:tr>
      <w:tr w:rsidR="00112E2C" w:rsidRPr="00C90FAA" w14:paraId="6895337E" w14:textId="77777777" w:rsidTr="008E6AEE">
        <w:trPr>
          <w:gridAfter w:val="1"/>
          <w:wAfter w:w="12" w:type="dxa"/>
          <w:trHeight w:hRule="exact" w:val="696"/>
          <w:jc w:val="center"/>
        </w:trPr>
        <w:tc>
          <w:tcPr>
            <w:tcW w:w="816" w:type="dxa"/>
            <w:tcBorders>
              <w:top w:val="single" w:sz="5" w:space="0" w:color="000000"/>
              <w:left w:val="single" w:sz="5" w:space="0" w:color="000000"/>
              <w:bottom w:val="single" w:sz="5" w:space="0" w:color="000000"/>
              <w:right w:val="single" w:sz="5" w:space="0" w:color="000000"/>
            </w:tcBorders>
          </w:tcPr>
          <w:p w14:paraId="02B45210" w14:textId="77777777" w:rsidR="00112E2C" w:rsidRPr="00C90FAA" w:rsidRDefault="00112E2C" w:rsidP="00D77179">
            <w:pPr>
              <w:pStyle w:val="TableParagraph"/>
              <w:spacing w:after="120" w:line="312" w:lineRule="auto"/>
              <w:ind w:left="241"/>
              <w:rPr>
                <w:rFonts w:ascii="Tahoma" w:eastAsia="Tahoma" w:hAnsi="Tahoma" w:cs="Tahoma"/>
                <w:lang w:val="ro-RO"/>
              </w:rPr>
            </w:pPr>
            <w:r w:rsidRPr="00C90FAA">
              <w:rPr>
                <w:rFonts w:ascii="Tahoma"/>
                <w:b/>
                <w:lang w:val="ro-RO"/>
              </w:rPr>
              <w:t>1.</w:t>
            </w:r>
          </w:p>
        </w:tc>
        <w:tc>
          <w:tcPr>
            <w:tcW w:w="5879" w:type="dxa"/>
            <w:tcBorders>
              <w:top w:val="single" w:sz="5" w:space="0" w:color="000000"/>
              <w:left w:val="single" w:sz="5" w:space="0" w:color="000000"/>
              <w:bottom w:val="single" w:sz="5" w:space="0" w:color="000000"/>
              <w:right w:val="single" w:sz="5" w:space="0" w:color="000000"/>
            </w:tcBorders>
          </w:tcPr>
          <w:p w14:paraId="5ABCD726" w14:textId="77777777" w:rsidR="00112E2C" w:rsidRPr="00C90FAA" w:rsidRDefault="00112E2C" w:rsidP="00D77179">
            <w:pPr>
              <w:spacing w:after="120" w:line="312" w:lineRule="auto"/>
              <w:rPr>
                <w:lang w:val="ro-RO"/>
              </w:rPr>
            </w:pPr>
          </w:p>
        </w:tc>
        <w:tc>
          <w:tcPr>
            <w:tcW w:w="1983" w:type="dxa"/>
            <w:tcBorders>
              <w:top w:val="single" w:sz="5" w:space="0" w:color="000000"/>
              <w:left w:val="single" w:sz="5" w:space="0" w:color="000000"/>
              <w:bottom w:val="single" w:sz="5" w:space="0" w:color="000000"/>
              <w:right w:val="single" w:sz="5" w:space="0" w:color="000000"/>
            </w:tcBorders>
          </w:tcPr>
          <w:p w14:paraId="1996B483" w14:textId="77777777" w:rsidR="00112E2C" w:rsidRPr="00C90FAA" w:rsidRDefault="00112E2C" w:rsidP="00D77179">
            <w:pPr>
              <w:spacing w:after="120" w:line="312" w:lineRule="auto"/>
              <w:rPr>
                <w:lang w:val="ro-RO"/>
              </w:rPr>
            </w:pPr>
          </w:p>
        </w:tc>
        <w:tc>
          <w:tcPr>
            <w:tcW w:w="1687" w:type="dxa"/>
            <w:tcBorders>
              <w:top w:val="single" w:sz="5" w:space="0" w:color="000000"/>
              <w:left w:val="single" w:sz="5" w:space="0" w:color="000000"/>
              <w:bottom w:val="single" w:sz="5" w:space="0" w:color="000000"/>
              <w:right w:val="single" w:sz="5" w:space="0" w:color="000000"/>
            </w:tcBorders>
          </w:tcPr>
          <w:p w14:paraId="4597B8B1" w14:textId="77777777" w:rsidR="00112E2C" w:rsidRPr="00C90FAA" w:rsidRDefault="00112E2C" w:rsidP="00D77179">
            <w:pPr>
              <w:spacing w:after="120" w:line="312" w:lineRule="auto"/>
              <w:rPr>
                <w:lang w:val="ro-RO"/>
              </w:rPr>
            </w:pPr>
          </w:p>
        </w:tc>
      </w:tr>
      <w:tr w:rsidR="00112E2C" w:rsidRPr="00C90FAA" w14:paraId="0874E9E1" w14:textId="77777777" w:rsidTr="008E6AEE">
        <w:trPr>
          <w:gridAfter w:val="1"/>
          <w:wAfter w:w="12" w:type="dxa"/>
          <w:trHeight w:hRule="exact" w:val="696"/>
          <w:jc w:val="center"/>
        </w:trPr>
        <w:tc>
          <w:tcPr>
            <w:tcW w:w="816" w:type="dxa"/>
            <w:tcBorders>
              <w:top w:val="single" w:sz="5" w:space="0" w:color="000000"/>
              <w:left w:val="single" w:sz="5" w:space="0" w:color="000000"/>
              <w:bottom w:val="single" w:sz="5" w:space="0" w:color="000000"/>
              <w:right w:val="single" w:sz="5" w:space="0" w:color="000000"/>
            </w:tcBorders>
          </w:tcPr>
          <w:p w14:paraId="3EE556C5" w14:textId="77777777" w:rsidR="00112E2C" w:rsidRPr="00C90FAA" w:rsidRDefault="00112E2C" w:rsidP="00D77179">
            <w:pPr>
              <w:pStyle w:val="TableParagraph"/>
              <w:spacing w:after="120" w:line="312" w:lineRule="auto"/>
              <w:ind w:left="241"/>
              <w:rPr>
                <w:rFonts w:ascii="Tahoma" w:eastAsia="Tahoma" w:hAnsi="Tahoma" w:cs="Tahoma"/>
                <w:lang w:val="ro-RO"/>
              </w:rPr>
            </w:pPr>
            <w:r w:rsidRPr="00C90FAA">
              <w:rPr>
                <w:rFonts w:ascii="Tahoma"/>
                <w:b/>
                <w:lang w:val="ro-RO"/>
              </w:rPr>
              <w:t>2.</w:t>
            </w:r>
          </w:p>
        </w:tc>
        <w:tc>
          <w:tcPr>
            <w:tcW w:w="5879" w:type="dxa"/>
            <w:tcBorders>
              <w:top w:val="single" w:sz="5" w:space="0" w:color="000000"/>
              <w:left w:val="single" w:sz="5" w:space="0" w:color="000000"/>
              <w:bottom w:val="single" w:sz="5" w:space="0" w:color="000000"/>
              <w:right w:val="single" w:sz="5" w:space="0" w:color="000000"/>
            </w:tcBorders>
          </w:tcPr>
          <w:p w14:paraId="7F3E8FEA" w14:textId="77777777" w:rsidR="00112E2C" w:rsidRPr="00C90FAA" w:rsidRDefault="00112E2C" w:rsidP="00D77179">
            <w:pPr>
              <w:spacing w:after="120" w:line="312" w:lineRule="auto"/>
              <w:rPr>
                <w:lang w:val="ro-RO"/>
              </w:rPr>
            </w:pPr>
          </w:p>
        </w:tc>
        <w:tc>
          <w:tcPr>
            <w:tcW w:w="1983" w:type="dxa"/>
            <w:tcBorders>
              <w:top w:val="single" w:sz="5" w:space="0" w:color="000000"/>
              <w:left w:val="single" w:sz="5" w:space="0" w:color="000000"/>
              <w:bottom w:val="single" w:sz="5" w:space="0" w:color="000000"/>
              <w:right w:val="single" w:sz="5" w:space="0" w:color="000000"/>
            </w:tcBorders>
          </w:tcPr>
          <w:p w14:paraId="1E2407BC" w14:textId="77777777" w:rsidR="00112E2C" w:rsidRPr="00C90FAA" w:rsidRDefault="00112E2C" w:rsidP="00D77179">
            <w:pPr>
              <w:spacing w:after="120" w:line="312" w:lineRule="auto"/>
              <w:rPr>
                <w:lang w:val="ro-RO"/>
              </w:rPr>
            </w:pPr>
          </w:p>
        </w:tc>
        <w:tc>
          <w:tcPr>
            <w:tcW w:w="1687" w:type="dxa"/>
            <w:tcBorders>
              <w:top w:val="single" w:sz="5" w:space="0" w:color="000000"/>
              <w:left w:val="single" w:sz="5" w:space="0" w:color="000000"/>
              <w:bottom w:val="single" w:sz="5" w:space="0" w:color="000000"/>
              <w:right w:val="single" w:sz="5" w:space="0" w:color="000000"/>
            </w:tcBorders>
          </w:tcPr>
          <w:p w14:paraId="6749775C" w14:textId="77777777" w:rsidR="00112E2C" w:rsidRPr="00C90FAA" w:rsidRDefault="00112E2C" w:rsidP="00D77179">
            <w:pPr>
              <w:spacing w:after="120" w:line="312" w:lineRule="auto"/>
              <w:rPr>
                <w:lang w:val="ro-RO"/>
              </w:rPr>
            </w:pPr>
          </w:p>
        </w:tc>
      </w:tr>
      <w:tr w:rsidR="00112E2C" w:rsidRPr="00C90FAA" w14:paraId="6F3B6F87" w14:textId="77777777" w:rsidTr="008E6AEE">
        <w:trPr>
          <w:gridAfter w:val="1"/>
          <w:wAfter w:w="12" w:type="dxa"/>
          <w:trHeight w:hRule="exact" w:val="696"/>
          <w:jc w:val="center"/>
        </w:trPr>
        <w:tc>
          <w:tcPr>
            <w:tcW w:w="816" w:type="dxa"/>
            <w:tcBorders>
              <w:top w:val="single" w:sz="5" w:space="0" w:color="000000"/>
              <w:left w:val="single" w:sz="5" w:space="0" w:color="000000"/>
              <w:bottom w:val="single" w:sz="5" w:space="0" w:color="000000"/>
              <w:right w:val="single" w:sz="5" w:space="0" w:color="000000"/>
            </w:tcBorders>
          </w:tcPr>
          <w:p w14:paraId="083D0DF8" w14:textId="77777777" w:rsidR="00112E2C" w:rsidRPr="00C90FAA" w:rsidRDefault="00112E2C" w:rsidP="00D77179">
            <w:pPr>
              <w:pStyle w:val="TableParagraph"/>
              <w:spacing w:after="120" w:line="312" w:lineRule="auto"/>
              <w:ind w:left="241"/>
              <w:rPr>
                <w:rFonts w:ascii="Tahoma" w:eastAsia="Tahoma" w:hAnsi="Tahoma" w:cs="Tahoma"/>
                <w:lang w:val="ro-RO"/>
              </w:rPr>
            </w:pPr>
            <w:r w:rsidRPr="00C90FAA">
              <w:rPr>
                <w:rFonts w:ascii="Tahoma"/>
                <w:b/>
                <w:lang w:val="ro-RO"/>
              </w:rPr>
              <w:t>3.</w:t>
            </w:r>
          </w:p>
        </w:tc>
        <w:tc>
          <w:tcPr>
            <w:tcW w:w="5879" w:type="dxa"/>
            <w:tcBorders>
              <w:top w:val="single" w:sz="5" w:space="0" w:color="000000"/>
              <w:left w:val="single" w:sz="5" w:space="0" w:color="000000"/>
              <w:bottom w:val="single" w:sz="5" w:space="0" w:color="000000"/>
              <w:right w:val="single" w:sz="5" w:space="0" w:color="000000"/>
            </w:tcBorders>
          </w:tcPr>
          <w:p w14:paraId="294DA389" w14:textId="77777777" w:rsidR="00112E2C" w:rsidRPr="00C90FAA" w:rsidRDefault="00112E2C" w:rsidP="00D77179">
            <w:pPr>
              <w:spacing w:after="120" w:line="312" w:lineRule="auto"/>
              <w:rPr>
                <w:lang w:val="ro-RO"/>
              </w:rPr>
            </w:pPr>
          </w:p>
        </w:tc>
        <w:tc>
          <w:tcPr>
            <w:tcW w:w="1983" w:type="dxa"/>
            <w:tcBorders>
              <w:top w:val="single" w:sz="5" w:space="0" w:color="000000"/>
              <w:left w:val="single" w:sz="5" w:space="0" w:color="000000"/>
              <w:bottom w:val="single" w:sz="5" w:space="0" w:color="000000"/>
              <w:right w:val="single" w:sz="5" w:space="0" w:color="000000"/>
            </w:tcBorders>
          </w:tcPr>
          <w:p w14:paraId="22877A57" w14:textId="77777777" w:rsidR="00112E2C" w:rsidRPr="00C90FAA" w:rsidRDefault="00112E2C" w:rsidP="00D77179">
            <w:pPr>
              <w:spacing w:after="120" w:line="312" w:lineRule="auto"/>
              <w:rPr>
                <w:lang w:val="ro-RO"/>
              </w:rPr>
            </w:pPr>
          </w:p>
        </w:tc>
        <w:tc>
          <w:tcPr>
            <w:tcW w:w="1687" w:type="dxa"/>
            <w:tcBorders>
              <w:top w:val="single" w:sz="5" w:space="0" w:color="000000"/>
              <w:left w:val="single" w:sz="5" w:space="0" w:color="000000"/>
              <w:bottom w:val="single" w:sz="5" w:space="0" w:color="000000"/>
              <w:right w:val="single" w:sz="5" w:space="0" w:color="000000"/>
            </w:tcBorders>
          </w:tcPr>
          <w:p w14:paraId="426D1E97" w14:textId="77777777" w:rsidR="00112E2C" w:rsidRPr="00C90FAA" w:rsidRDefault="00112E2C" w:rsidP="00D77179">
            <w:pPr>
              <w:spacing w:after="120" w:line="312" w:lineRule="auto"/>
              <w:rPr>
                <w:lang w:val="ro-RO"/>
              </w:rPr>
            </w:pPr>
          </w:p>
        </w:tc>
      </w:tr>
      <w:tr w:rsidR="00157CD4" w:rsidRPr="00C90FAA" w14:paraId="7A357812" w14:textId="77777777" w:rsidTr="008E6AEE">
        <w:trPr>
          <w:trHeight w:hRule="exact" w:val="696"/>
          <w:jc w:val="center"/>
        </w:trPr>
        <w:tc>
          <w:tcPr>
            <w:tcW w:w="816" w:type="dxa"/>
            <w:tcBorders>
              <w:top w:val="single" w:sz="5" w:space="0" w:color="000000"/>
              <w:left w:val="single" w:sz="5" w:space="0" w:color="000000"/>
              <w:bottom w:val="single" w:sz="5" w:space="0" w:color="000000"/>
              <w:right w:val="single" w:sz="5" w:space="0" w:color="000000"/>
            </w:tcBorders>
          </w:tcPr>
          <w:p w14:paraId="0E0DBD5B" w14:textId="7CD8635F" w:rsidR="002B0878" w:rsidRPr="00C90FAA" w:rsidRDefault="002B0878" w:rsidP="00D77179">
            <w:pPr>
              <w:pStyle w:val="TableParagraph"/>
              <w:spacing w:after="120" w:line="312" w:lineRule="auto"/>
              <w:ind w:left="241"/>
              <w:rPr>
                <w:rFonts w:ascii="Tahoma"/>
                <w:b/>
                <w:lang w:val="ro-RO"/>
              </w:rPr>
            </w:pPr>
            <w:r w:rsidRPr="00C90FAA">
              <w:rPr>
                <w:rFonts w:ascii="Tahoma"/>
                <w:b/>
                <w:lang w:val="ro-RO"/>
              </w:rPr>
              <w:t>...</w:t>
            </w:r>
          </w:p>
        </w:tc>
        <w:tc>
          <w:tcPr>
            <w:tcW w:w="5879" w:type="dxa"/>
            <w:tcBorders>
              <w:top w:val="single" w:sz="5" w:space="0" w:color="000000"/>
              <w:left w:val="single" w:sz="5" w:space="0" w:color="000000"/>
              <w:bottom w:val="single" w:sz="5" w:space="0" w:color="000000"/>
              <w:right w:val="single" w:sz="5" w:space="0" w:color="000000"/>
            </w:tcBorders>
          </w:tcPr>
          <w:p w14:paraId="402602AF" w14:textId="77777777" w:rsidR="002B0878" w:rsidRPr="00C90FAA" w:rsidRDefault="002B0878" w:rsidP="00D77179">
            <w:pPr>
              <w:spacing w:after="120" w:line="312" w:lineRule="auto"/>
              <w:rPr>
                <w:lang w:val="ro-RO"/>
              </w:rPr>
            </w:pPr>
          </w:p>
        </w:tc>
        <w:tc>
          <w:tcPr>
            <w:tcW w:w="1983" w:type="dxa"/>
            <w:tcBorders>
              <w:top w:val="single" w:sz="5" w:space="0" w:color="000000"/>
              <w:left w:val="single" w:sz="5" w:space="0" w:color="000000"/>
              <w:bottom w:val="single" w:sz="5" w:space="0" w:color="000000"/>
              <w:right w:val="single" w:sz="5" w:space="0" w:color="000000"/>
            </w:tcBorders>
          </w:tcPr>
          <w:p w14:paraId="0D41C284" w14:textId="77777777" w:rsidR="002B0878" w:rsidRPr="00C90FAA" w:rsidRDefault="002B0878" w:rsidP="00D77179">
            <w:pPr>
              <w:spacing w:after="120" w:line="312" w:lineRule="auto"/>
              <w:rPr>
                <w:lang w:val="ro-RO"/>
              </w:rPr>
            </w:pPr>
          </w:p>
        </w:tc>
        <w:tc>
          <w:tcPr>
            <w:tcW w:w="1699" w:type="dxa"/>
            <w:gridSpan w:val="2"/>
            <w:tcBorders>
              <w:top w:val="single" w:sz="5" w:space="0" w:color="000000"/>
              <w:left w:val="single" w:sz="5" w:space="0" w:color="000000"/>
              <w:bottom w:val="single" w:sz="5" w:space="0" w:color="000000"/>
              <w:right w:val="single" w:sz="5" w:space="0" w:color="000000"/>
            </w:tcBorders>
          </w:tcPr>
          <w:p w14:paraId="2ECFEFF6" w14:textId="77777777" w:rsidR="002B0878" w:rsidRPr="00C90FAA" w:rsidRDefault="002B0878" w:rsidP="00D77179">
            <w:pPr>
              <w:spacing w:after="120" w:line="312" w:lineRule="auto"/>
              <w:rPr>
                <w:lang w:val="ro-RO"/>
              </w:rPr>
            </w:pPr>
          </w:p>
        </w:tc>
      </w:tr>
    </w:tbl>
    <w:p w14:paraId="208CC6C9" w14:textId="77777777" w:rsidR="00FB7430" w:rsidRPr="00C90FAA" w:rsidRDefault="00FB7430" w:rsidP="00D77179">
      <w:pPr>
        <w:spacing w:after="120" w:line="312" w:lineRule="auto"/>
        <w:ind w:left="3112" w:hanging="1295"/>
        <w:rPr>
          <w:rFonts w:ascii="Tahoma" w:hAnsi="Tahoma"/>
          <w:b/>
          <w:lang w:val="ro-RO"/>
        </w:rPr>
      </w:pPr>
    </w:p>
    <w:p w14:paraId="3C303553" w14:textId="77777777" w:rsidR="00FB7430" w:rsidRPr="00C90FAA" w:rsidRDefault="00FB7430" w:rsidP="00D77179">
      <w:pPr>
        <w:spacing w:after="120" w:line="312" w:lineRule="auto"/>
        <w:ind w:left="3112" w:hanging="1295"/>
        <w:rPr>
          <w:rFonts w:ascii="Tahoma" w:hAnsi="Tahoma"/>
          <w:b/>
          <w:lang w:val="ro-RO"/>
        </w:rPr>
      </w:pPr>
    </w:p>
    <w:p w14:paraId="199D33A7" w14:textId="77777777" w:rsidR="00FB7430" w:rsidRPr="00C90FAA" w:rsidRDefault="00FB7430" w:rsidP="00D77179">
      <w:pPr>
        <w:spacing w:after="120" w:line="312" w:lineRule="auto"/>
        <w:ind w:left="3112" w:hanging="1295"/>
        <w:rPr>
          <w:rFonts w:ascii="Tahoma" w:hAnsi="Tahoma"/>
          <w:b/>
          <w:lang w:val="ro-RO"/>
        </w:rPr>
      </w:pPr>
    </w:p>
    <w:p w14:paraId="4C11DC1C" w14:textId="6AA0BF6E" w:rsidR="00FB7430" w:rsidRPr="00C90FAA" w:rsidRDefault="00112E2C" w:rsidP="00D77179">
      <w:pPr>
        <w:pStyle w:val="TableParagraph"/>
        <w:spacing w:after="120" w:line="312" w:lineRule="auto"/>
        <w:ind w:left="2228" w:right="516" w:hanging="2228"/>
        <w:jc w:val="right"/>
        <w:rPr>
          <w:rFonts w:ascii="Tahoma" w:hAnsi="Tahoma"/>
          <w:b/>
          <w:spacing w:val="-1"/>
          <w:lang w:val="ro-RO"/>
        </w:rPr>
      </w:pPr>
      <w:r w:rsidRPr="00C90FAA">
        <w:rPr>
          <w:rFonts w:ascii="Tahoma" w:hAnsi="Tahoma"/>
          <w:b/>
          <w:spacing w:val="-1"/>
          <w:lang w:val="ro-RO"/>
        </w:rPr>
        <w:t>Total Putere instalată .....................[MW]</w:t>
      </w:r>
    </w:p>
    <w:p w14:paraId="3247AD64" w14:textId="74E0AE4C" w:rsidR="00112E2C" w:rsidRPr="00C90FAA" w:rsidRDefault="00112E2C" w:rsidP="00D77179">
      <w:pPr>
        <w:pStyle w:val="Default"/>
        <w:spacing w:after="120" w:line="312" w:lineRule="auto"/>
        <w:ind w:right="516"/>
        <w:jc w:val="center"/>
        <w:rPr>
          <w:rFonts w:cstheme="minorBidi"/>
          <w:b/>
          <w:color w:val="auto"/>
          <w:spacing w:val="-1"/>
          <w:sz w:val="22"/>
          <w:szCs w:val="22"/>
          <w:lang w:val="ro-RO"/>
        </w:rPr>
      </w:pPr>
      <w:r w:rsidRPr="00C90FAA">
        <w:rPr>
          <w:rFonts w:cstheme="minorBidi"/>
          <w:b/>
          <w:color w:val="auto"/>
          <w:spacing w:val="-1"/>
          <w:sz w:val="22"/>
          <w:szCs w:val="22"/>
          <w:lang w:val="ro-RO"/>
        </w:rPr>
        <w:t xml:space="preserve">                                                              </w:t>
      </w:r>
      <w:r w:rsidRPr="00C90FAA">
        <w:rPr>
          <w:rFonts w:cstheme="minorBidi"/>
          <w:b/>
          <w:color w:val="auto"/>
          <w:spacing w:val="-1"/>
          <w:sz w:val="22"/>
          <w:szCs w:val="22"/>
          <w:lang w:val="ro-RO"/>
        </w:rPr>
        <w:tab/>
      </w:r>
      <w:r w:rsidRPr="00C90FAA">
        <w:rPr>
          <w:rFonts w:cstheme="minorBidi"/>
          <w:b/>
          <w:color w:val="auto"/>
          <w:spacing w:val="-1"/>
          <w:sz w:val="22"/>
          <w:szCs w:val="22"/>
          <w:lang w:val="ro-RO"/>
        </w:rPr>
        <w:tab/>
      </w:r>
      <w:r w:rsidR="0047214E" w:rsidRPr="00C90FAA">
        <w:rPr>
          <w:rFonts w:cstheme="minorBidi"/>
          <w:b/>
          <w:color w:val="auto"/>
          <w:spacing w:val="-1"/>
          <w:sz w:val="22"/>
          <w:szCs w:val="22"/>
          <w:lang w:val="ro-RO"/>
        </w:rPr>
        <w:t xml:space="preserve"> </w:t>
      </w:r>
      <w:r w:rsidRPr="00C90FAA">
        <w:rPr>
          <w:rFonts w:cstheme="minorBidi"/>
          <w:b/>
          <w:color w:val="auto"/>
          <w:spacing w:val="-1"/>
          <w:sz w:val="22"/>
          <w:szCs w:val="22"/>
          <w:lang w:val="ro-RO"/>
        </w:rPr>
        <w:t xml:space="preserve">Participantul desemnat ca agregator, </w:t>
      </w:r>
    </w:p>
    <w:p w14:paraId="60961139" w14:textId="77777777" w:rsidR="00112E2C" w:rsidRPr="00C90FAA" w:rsidRDefault="00112E2C" w:rsidP="00D77179">
      <w:pPr>
        <w:pStyle w:val="Default"/>
        <w:spacing w:after="120" w:line="312" w:lineRule="auto"/>
        <w:ind w:right="516"/>
        <w:jc w:val="right"/>
        <w:rPr>
          <w:rFonts w:cstheme="minorBidi"/>
          <w:b/>
          <w:color w:val="auto"/>
          <w:spacing w:val="-1"/>
          <w:sz w:val="22"/>
          <w:szCs w:val="22"/>
          <w:lang w:val="ro-RO"/>
        </w:rPr>
      </w:pPr>
    </w:p>
    <w:p w14:paraId="02D3B2EB" w14:textId="59CF4FA2" w:rsidR="00112E2C" w:rsidRPr="00C90FAA" w:rsidRDefault="00112E2C" w:rsidP="00D77179">
      <w:pPr>
        <w:pStyle w:val="Default"/>
        <w:spacing w:after="120" w:line="312" w:lineRule="auto"/>
        <w:ind w:right="516"/>
        <w:jc w:val="right"/>
        <w:rPr>
          <w:rFonts w:cstheme="minorBidi"/>
          <w:b/>
          <w:color w:val="auto"/>
          <w:spacing w:val="-1"/>
          <w:sz w:val="22"/>
          <w:szCs w:val="22"/>
          <w:lang w:val="ro-RO"/>
        </w:rPr>
      </w:pPr>
      <w:r w:rsidRPr="00C90FAA">
        <w:rPr>
          <w:rFonts w:cstheme="minorBidi"/>
          <w:b/>
          <w:color w:val="auto"/>
          <w:spacing w:val="-1"/>
          <w:sz w:val="22"/>
          <w:szCs w:val="22"/>
          <w:lang w:val="ro-RO"/>
        </w:rPr>
        <w:t xml:space="preserve">…......................................................... </w:t>
      </w:r>
    </w:p>
    <w:p w14:paraId="12E556B4" w14:textId="0F1F3453" w:rsidR="002029B4" w:rsidRPr="00C90FAA" w:rsidRDefault="00112E2C" w:rsidP="00D77179">
      <w:pPr>
        <w:pStyle w:val="TableParagraph"/>
        <w:spacing w:after="120" w:line="312" w:lineRule="auto"/>
        <w:ind w:left="2228" w:right="516" w:hanging="2228"/>
        <w:jc w:val="right"/>
        <w:rPr>
          <w:rFonts w:ascii="Tahoma" w:hAnsi="Tahoma"/>
          <w:b/>
          <w:spacing w:val="-1"/>
          <w:lang w:val="ro-RO"/>
        </w:rPr>
      </w:pPr>
      <w:r w:rsidRPr="00C90FAA">
        <w:rPr>
          <w:rFonts w:ascii="Tahoma" w:hAnsi="Tahoma"/>
          <w:b/>
          <w:spacing w:val="-1"/>
          <w:lang w:val="ro-RO"/>
        </w:rPr>
        <w:t>….........................................................</w:t>
      </w:r>
    </w:p>
    <w:p w14:paraId="3B270CB9" w14:textId="641FF45D" w:rsidR="00F124C7" w:rsidRPr="00C90FAA" w:rsidRDefault="00F124C7" w:rsidP="00373688">
      <w:pPr>
        <w:rPr>
          <w:lang w:val="ro-RO"/>
        </w:rPr>
      </w:pPr>
    </w:p>
    <w:p w14:paraId="38EE87DA" w14:textId="31DE7789" w:rsidR="00F124C7" w:rsidRPr="00C90FAA" w:rsidRDefault="00F124C7" w:rsidP="00373688">
      <w:pPr>
        <w:rPr>
          <w:lang w:val="ro-RO"/>
        </w:rPr>
      </w:pPr>
    </w:p>
    <w:p w14:paraId="3E9C853B" w14:textId="15B006B2" w:rsidR="00F124C7" w:rsidRPr="00C90FAA" w:rsidRDefault="00F124C7" w:rsidP="00373688">
      <w:pPr>
        <w:rPr>
          <w:lang w:val="ro-RO"/>
        </w:rPr>
      </w:pPr>
    </w:p>
    <w:p w14:paraId="2EAC72EF" w14:textId="68EFDCD9" w:rsidR="00F124C7" w:rsidRPr="00C90FAA" w:rsidRDefault="00F124C7" w:rsidP="00373688">
      <w:pPr>
        <w:rPr>
          <w:lang w:val="ro-RO"/>
        </w:rPr>
      </w:pPr>
    </w:p>
    <w:p w14:paraId="54F86139" w14:textId="57B6B33A" w:rsidR="00BE6A27" w:rsidRPr="00C90FAA" w:rsidRDefault="00BE6A27" w:rsidP="00373688">
      <w:pPr>
        <w:rPr>
          <w:lang w:val="ro-RO"/>
        </w:rPr>
      </w:pPr>
    </w:p>
    <w:p w14:paraId="1706AB03" w14:textId="75DB5DFD" w:rsidR="00BE6A27" w:rsidRPr="00C90FAA" w:rsidRDefault="00BE6A27" w:rsidP="00373688">
      <w:pPr>
        <w:rPr>
          <w:lang w:val="ro-RO"/>
        </w:rPr>
      </w:pPr>
    </w:p>
    <w:p w14:paraId="7BB1B32F" w14:textId="6B341113" w:rsidR="00BE6A27" w:rsidRPr="00C90FAA" w:rsidRDefault="00BE6A27" w:rsidP="00373688">
      <w:pPr>
        <w:rPr>
          <w:lang w:val="ro-RO"/>
        </w:rPr>
      </w:pPr>
    </w:p>
    <w:p w14:paraId="4780019C" w14:textId="14CA9351" w:rsidR="00BE6A27" w:rsidRPr="00C90FAA" w:rsidRDefault="00BE6A27" w:rsidP="00373688">
      <w:pPr>
        <w:rPr>
          <w:lang w:val="ro-RO"/>
        </w:rPr>
      </w:pPr>
    </w:p>
    <w:p w14:paraId="3A825581" w14:textId="35170FDA" w:rsidR="00BE6A27" w:rsidRPr="00C90FAA" w:rsidRDefault="00BE6A27" w:rsidP="00373688">
      <w:pPr>
        <w:rPr>
          <w:lang w:val="ro-RO"/>
        </w:rPr>
      </w:pPr>
    </w:p>
    <w:p w14:paraId="50C7FDCE" w14:textId="236098FC" w:rsidR="00BE6A27" w:rsidRPr="00C90FAA" w:rsidRDefault="00BE6A27" w:rsidP="00373688">
      <w:pPr>
        <w:rPr>
          <w:lang w:val="ro-RO"/>
        </w:rPr>
      </w:pPr>
    </w:p>
    <w:p w14:paraId="4BD9CA85" w14:textId="7D3B3B63" w:rsidR="00BE6A27" w:rsidRPr="00C90FAA" w:rsidRDefault="00BE6A27" w:rsidP="00373688">
      <w:pPr>
        <w:rPr>
          <w:lang w:val="ro-RO"/>
        </w:rPr>
      </w:pPr>
    </w:p>
    <w:p w14:paraId="64623475" w14:textId="26835122" w:rsidR="00BE6A27" w:rsidRPr="00C90FAA" w:rsidRDefault="00BE6A27" w:rsidP="00373688">
      <w:pPr>
        <w:rPr>
          <w:lang w:val="ro-RO"/>
        </w:rPr>
      </w:pPr>
    </w:p>
    <w:p w14:paraId="16CC5D05" w14:textId="39195039" w:rsidR="00BE6A27" w:rsidRPr="00C90FAA" w:rsidRDefault="00BE6A27" w:rsidP="00373688">
      <w:pPr>
        <w:rPr>
          <w:lang w:val="ro-RO"/>
        </w:rPr>
      </w:pPr>
    </w:p>
    <w:p w14:paraId="7F307D14" w14:textId="11A1A414" w:rsidR="00BE6A27" w:rsidRPr="00C90FAA" w:rsidRDefault="00BE6A27" w:rsidP="00D22689">
      <w:pPr>
        <w:spacing w:after="120" w:line="312" w:lineRule="auto"/>
        <w:ind w:left="3112" w:hanging="3112"/>
        <w:jc w:val="center"/>
        <w:rPr>
          <w:rFonts w:ascii="Tahoma" w:eastAsia="Tahoma" w:hAnsi="Tahoma" w:cs="Tahoma"/>
          <w:lang w:val="ro-RO"/>
        </w:rPr>
      </w:pPr>
      <w:r w:rsidRPr="00C90FAA">
        <w:rPr>
          <w:rFonts w:ascii="Tahoma" w:hAnsi="Tahoma"/>
          <w:b/>
          <w:lang w:val="ro-RO"/>
        </w:rPr>
        <w:lastRenderedPageBreak/>
        <w:t>Anexa</w:t>
      </w:r>
      <w:r w:rsidRPr="00C90FAA">
        <w:rPr>
          <w:rFonts w:ascii="Tahoma" w:hAnsi="Tahoma"/>
          <w:b/>
          <w:spacing w:val="-7"/>
          <w:lang w:val="ro-RO"/>
        </w:rPr>
        <w:t xml:space="preserve"> </w:t>
      </w:r>
      <w:r w:rsidR="00365557" w:rsidRPr="00C90FAA">
        <w:rPr>
          <w:rFonts w:ascii="Tahoma" w:hAnsi="Tahoma"/>
          <w:b/>
          <w:lang w:val="ro-RO"/>
        </w:rPr>
        <w:t>5</w:t>
      </w:r>
      <w:r w:rsidRPr="00C90FAA">
        <w:rPr>
          <w:rFonts w:ascii="Tahoma" w:hAnsi="Tahoma"/>
          <w:b/>
          <w:spacing w:val="-7"/>
          <w:lang w:val="ro-RO"/>
        </w:rPr>
        <w:t xml:space="preserve"> </w:t>
      </w:r>
      <w:r w:rsidRPr="00C90FAA">
        <w:rPr>
          <w:rFonts w:ascii="Tahoma" w:hAnsi="Tahoma"/>
          <w:b/>
          <w:lang w:val="ro-RO"/>
        </w:rPr>
        <w:t>la</w:t>
      </w:r>
      <w:r w:rsidRPr="00C90FAA">
        <w:rPr>
          <w:rFonts w:ascii="Tahoma" w:hAnsi="Tahoma"/>
          <w:b/>
          <w:spacing w:val="-8"/>
          <w:lang w:val="ro-RO"/>
        </w:rPr>
        <w:t xml:space="preserve"> </w:t>
      </w:r>
      <w:r w:rsidRPr="00C90FAA">
        <w:rPr>
          <w:rFonts w:ascii="Tahoma" w:hAnsi="Tahoma"/>
          <w:b/>
          <w:lang w:val="ro-RO"/>
        </w:rPr>
        <w:t>«</w:t>
      </w:r>
      <w:r w:rsidRPr="00C90FAA">
        <w:rPr>
          <w:rFonts w:ascii="Tahoma" w:hAnsi="Tahoma"/>
          <w:b/>
          <w:spacing w:val="-7"/>
          <w:lang w:val="ro-RO"/>
        </w:rPr>
        <w:t xml:space="preserve"> </w:t>
      </w:r>
      <w:r w:rsidRPr="00C90FAA">
        <w:rPr>
          <w:rFonts w:ascii="Tahoma" w:hAnsi="Tahoma"/>
          <w:b/>
          <w:lang w:val="ro-RO"/>
        </w:rPr>
        <w:t>Convenția</w:t>
      </w:r>
      <w:r w:rsidRPr="00C90FAA">
        <w:rPr>
          <w:rFonts w:ascii="Tahoma" w:hAnsi="Tahoma"/>
          <w:b/>
          <w:spacing w:val="-7"/>
          <w:lang w:val="ro-RO"/>
        </w:rPr>
        <w:t xml:space="preserve"> </w:t>
      </w:r>
      <w:r w:rsidRPr="00C90FAA">
        <w:rPr>
          <w:rFonts w:ascii="Tahoma" w:hAnsi="Tahoma"/>
          <w:b/>
          <w:lang w:val="ro-RO"/>
        </w:rPr>
        <w:t>de</w:t>
      </w:r>
      <w:r w:rsidRPr="00C90FAA">
        <w:rPr>
          <w:rFonts w:ascii="Tahoma" w:hAnsi="Tahoma"/>
          <w:b/>
          <w:spacing w:val="-7"/>
          <w:lang w:val="ro-RO"/>
        </w:rPr>
        <w:t xml:space="preserve"> </w:t>
      </w:r>
      <w:r w:rsidRPr="00C90FAA">
        <w:rPr>
          <w:rFonts w:ascii="Tahoma" w:hAnsi="Tahoma"/>
          <w:b/>
          <w:lang w:val="ro-RO"/>
        </w:rPr>
        <w:t>participare</w:t>
      </w:r>
      <w:r w:rsidRPr="00C90FAA">
        <w:rPr>
          <w:rFonts w:ascii="Tahoma" w:hAnsi="Tahoma"/>
          <w:b/>
          <w:spacing w:val="-8"/>
          <w:lang w:val="ro-RO"/>
        </w:rPr>
        <w:t xml:space="preserve"> </w:t>
      </w:r>
      <w:r w:rsidRPr="00C90FAA">
        <w:rPr>
          <w:rFonts w:ascii="Tahoma" w:hAnsi="Tahoma"/>
          <w:b/>
          <w:lang w:val="ro-RO"/>
        </w:rPr>
        <w:t>la</w:t>
      </w:r>
      <w:r w:rsidRPr="00C90FAA">
        <w:rPr>
          <w:rFonts w:ascii="Tahoma" w:hAnsi="Tahoma"/>
          <w:b/>
          <w:spacing w:val="-7"/>
          <w:lang w:val="ro-RO"/>
        </w:rPr>
        <w:t xml:space="preserve"> </w:t>
      </w:r>
      <w:r w:rsidRPr="00C90FAA">
        <w:rPr>
          <w:rFonts w:ascii="Tahoma" w:hAnsi="Tahoma"/>
          <w:b/>
          <w:spacing w:val="-1"/>
          <w:lang w:val="ro-RO"/>
        </w:rPr>
        <w:t xml:space="preserve">Piețele </w:t>
      </w:r>
      <w:r w:rsidR="00D22689" w:rsidRPr="00C90FAA">
        <w:rPr>
          <w:rFonts w:ascii="Tahoma" w:hAnsi="Tahoma"/>
          <w:b/>
          <w:spacing w:val="-7"/>
          <w:lang w:val="ro-RO"/>
        </w:rPr>
        <w:t>contractelor bilaterale</w:t>
      </w:r>
      <w:r w:rsidR="00D22689" w:rsidRPr="00C90FAA">
        <w:rPr>
          <w:rFonts w:ascii="Tahoma" w:hAnsi="Tahoma"/>
          <w:b/>
          <w:spacing w:val="-1"/>
          <w:lang w:val="ro-RO"/>
        </w:rPr>
        <w:t xml:space="preserve"> </w:t>
      </w:r>
      <w:r w:rsidRPr="00C90FAA">
        <w:rPr>
          <w:rFonts w:ascii="Tahoma" w:hAnsi="Tahoma"/>
          <w:b/>
          <w:spacing w:val="-1"/>
          <w:lang w:val="ro-RO"/>
        </w:rPr>
        <w:t>»</w:t>
      </w:r>
    </w:p>
    <w:p w14:paraId="11B15723" w14:textId="5B68882B" w:rsidR="00F124C7" w:rsidRPr="00C90FAA" w:rsidRDefault="00F124C7" w:rsidP="00373688">
      <w:pPr>
        <w:rPr>
          <w:lang w:val="ro-RO"/>
        </w:rPr>
      </w:pPr>
    </w:p>
    <w:p w14:paraId="543CCB23" w14:textId="3B49DEAC" w:rsidR="00F124C7" w:rsidRPr="00C90FAA" w:rsidRDefault="00F124C7" w:rsidP="00373688">
      <w:pPr>
        <w:rPr>
          <w:lang w:val="ro-RO"/>
        </w:rPr>
      </w:pPr>
    </w:p>
    <w:p w14:paraId="1BF047F9" w14:textId="6C05ECFA" w:rsidR="00F124C7" w:rsidRPr="00C90FAA" w:rsidRDefault="00F124C7" w:rsidP="00373688">
      <w:pPr>
        <w:jc w:val="right"/>
        <w:rPr>
          <w:lang w:val="ro-RO"/>
        </w:rPr>
      </w:pPr>
    </w:p>
    <w:p w14:paraId="4EB2D1C3" w14:textId="2DA00948" w:rsidR="00BE6A27" w:rsidRPr="00C90FAA" w:rsidRDefault="00BE6A27" w:rsidP="00BE6A27">
      <w:pPr>
        <w:pStyle w:val="Heading1"/>
        <w:spacing w:before="0" w:after="120" w:line="312" w:lineRule="auto"/>
        <w:ind w:left="142" w:hanging="40"/>
        <w:jc w:val="center"/>
        <w:rPr>
          <w:spacing w:val="-1"/>
          <w:lang w:val="ro-RO"/>
        </w:rPr>
      </w:pPr>
      <w:r w:rsidRPr="00C90FAA">
        <w:rPr>
          <w:spacing w:val="-1"/>
          <w:lang w:val="ro-RO"/>
        </w:rPr>
        <w:t>MĂSURI DE SECURITATE IT</w:t>
      </w:r>
    </w:p>
    <w:p w14:paraId="6F90DE94" w14:textId="77777777" w:rsidR="00313BFD" w:rsidRPr="00C90FAA" w:rsidRDefault="00313BFD" w:rsidP="00BE6A27">
      <w:pPr>
        <w:pStyle w:val="Heading1"/>
        <w:spacing w:before="0" w:after="120" w:line="312" w:lineRule="auto"/>
        <w:ind w:left="142" w:hanging="40"/>
        <w:jc w:val="center"/>
        <w:rPr>
          <w:spacing w:val="-1"/>
          <w:lang w:val="ro-RO"/>
        </w:rPr>
      </w:pPr>
    </w:p>
    <w:p w14:paraId="3D261855" w14:textId="77777777" w:rsidR="00BE6A27" w:rsidRPr="00C90FAA" w:rsidRDefault="00BE6A27" w:rsidP="00BE6A27">
      <w:pPr>
        <w:spacing w:before="120" w:line="336" w:lineRule="auto"/>
        <w:jc w:val="both"/>
        <w:rPr>
          <w:rFonts w:ascii="Tahoma" w:hAnsi="Tahoma" w:cs="Tahoma"/>
          <w:lang w:val="ro-RO"/>
        </w:rPr>
      </w:pPr>
      <w:r w:rsidRPr="00C90FAA">
        <w:rPr>
          <w:rFonts w:ascii="Tahoma" w:hAnsi="Tahoma" w:cs="Tahoma"/>
          <w:lang w:val="ro-RO"/>
        </w:rPr>
        <w:t>Participantul este de acord să respecte măsurile fizice și logice de securitate în vederea protejării integrității sistemului de tranzacționare. Fiecare participant are control complet, direct sau indirect, asupra dezvoltării și implementării politicilor proprii de administrare a accesului logic la rețea. In plus, participantul îți asumă întreaga responsabilitate de a crea politici, reguli, metode și proceduri în acest fapt, și își rezervă dreptul de a le actualiza pentru a menține și îmbunătăți protecția resurselor sale IT conform documentației tehnice relevante.</w:t>
      </w:r>
    </w:p>
    <w:p w14:paraId="79803D55" w14:textId="77777777" w:rsidR="00BE6A27" w:rsidRPr="00C90FAA" w:rsidRDefault="00BE6A27" w:rsidP="00BE6A27">
      <w:pPr>
        <w:spacing w:before="120" w:line="336" w:lineRule="auto"/>
        <w:jc w:val="both"/>
        <w:rPr>
          <w:rFonts w:ascii="Tahoma" w:hAnsi="Tahoma" w:cs="Tahoma"/>
          <w:lang w:val="ro-RO"/>
        </w:rPr>
      </w:pPr>
      <w:r w:rsidRPr="00C90FAA">
        <w:rPr>
          <w:rFonts w:ascii="Tahoma" w:hAnsi="Tahoma" w:cs="Tahoma"/>
          <w:lang w:val="ro-RO"/>
        </w:rPr>
        <w:t xml:space="preserve">În special, cu privire la accesul la sistem, Participantul își asumă responsabilitatea pentru organizarea oricăror măsuri interne logice și fizice de securitate, inclusiv restricția accesului la locația în care se află echipamentul informatic pentru a proteja codurile sale de acces împotriva obținerii acestora de către terți neautorizați. </w:t>
      </w:r>
    </w:p>
    <w:p w14:paraId="47BDD885" w14:textId="77777777" w:rsidR="00BE6A27" w:rsidRPr="00C90FAA" w:rsidRDefault="00BE6A27" w:rsidP="00BE6A27">
      <w:pPr>
        <w:spacing w:before="120" w:line="336" w:lineRule="auto"/>
        <w:jc w:val="both"/>
        <w:rPr>
          <w:rFonts w:ascii="Tahoma" w:hAnsi="Tahoma" w:cs="Tahoma"/>
          <w:lang w:val="ro-RO"/>
        </w:rPr>
      </w:pPr>
      <w:r w:rsidRPr="00C90FAA">
        <w:rPr>
          <w:rFonts w:ascii="Tahoma" w:hAnsi="Tahoma" w:cs="Tahoma"/>
          <w:lang w:val="ro-RO"/>
        </w:rPr>
        <w:t>Înainte de a trimite orice informație prin sistemele de transmisie setate pentru a accesa piața, participantul se va asigura că sunt luate măsuri pentru a evita propagarea și diseminarea de, în special, viruși de calculator către sistemele informatice ale pieței.</w:t>
      </w:r>
    </w:p>
    <w:p w14:paraId="59283CDB" w14:textId="77777777" w:rsidR="00BE6A27" w:rsidRPr="00C90FAA" w:rsidRDefault="00BE6A27" w:rsidP="00BE6A27">
      <w:pPr>
        <w:spacing w:before="120" w:line="336" w:lineRule="auto"/>
        <w:jc w:val="both"/>
        <w:rPr>
          <w:rFonts w:ascii="Tahoma" w:hAnsi="Tahoma" w:cs="Tahoma"/>
          <w:lang w:val="ro-RO"/>
        </w:rPr>
      </w:pPr>
      <w:r w:rsidRPr="00C90FAA">
        <w:rPr>
          <w:rFonts w:ascii="Tahoma" w:hAnsi="Tahoma" w:cs="Tahoma"/>
          <w:lang w:val="ro-RO"/>
        </w:rPr>
        <w:t>În plus, participantul va pune la punct proceduri de back-up pentru instrucțiuni, date și fișiere.</w:t>
      </w:r>
    </w:p>
    <w:p w14:paraId="77B395E4" w14:textId="77777777" w:rsidR="00BE6A27" w:rsidRPr="00C90FAA" w:rsidRDefault="00BE6A27" w:rsidP="00BE6A27">
      <w:pPr>
        <w:spacing w:before="120" w:line="336" w:lineRule="auto"/>
        <w:jc w:val="both"/>
        <w:rPr>
          <w:rFonts w:ascii="Tahoma" w:hAnsi="Tahoma" w:cs="Tahoma"/>
          <w:lang w:val="ro-RO"/>
        </w:rPr>
      </w:pPr>
      <w:r w:rsidRPr="00C90FAA">
        <w:rPr>
          <w:rFonts w:ascii="Tahoma" w:hAnsi="Tahoma" w:cs="Tahoma"/>
          <w:lang w:val="ro-RO"/>
        </w:rPr>
        <w:t>Dacă un participant observă că sistemele au fost penetrate de catre un terț neautorizat, acesta va alerta piața în vederea găsirii cauzei acestei penetrări și pentru a lua acțiunile necesare.</w:t>
      </w:r>
    </w:p>
    <w:p w14:paraId="3F8A4117" w14:textId="77777777" w:rsidR="00BE6A27" w:rsidRPr="00C90FAA" w:rsidRDefault="00BE6A27" w:rsidP="00BE6A27">
      <w:pPr>
        <w:spacing w:before="120" w:line="336" w:lineRule="auto"/>
        <w:jc w:val="both"/>
        <w:rPr>
          <w:rFonts w:ascii="Tahoma" w:hAnsi="Tahoma" w:cs="Tahoma"/>
          <w:lang w:val="ro-RO"/>
        </w:rPr>
      </w:pPr>
      <w:r w:rsidRPr="00C90FAA">
        <w:rPr>
          <w:rFonts w:ascii="Tahoma" w:hAnsi="Tahoma" w:cs="Tahoma"/>
          <w:lang w:val="ro-RO"/>
        </w:rPr>
        <w:t>Participantul autorizează OPCOM să înregistreze convorbirile telefonice între cele două părți și acceptă faptul că asemenea înregistrări pot să constituie probe admisibile.</w:t>
      </w:r>
    </w:p>
    <w:p w14:paraId="35EFF389" w14:textId="77777777" w:rsidR="00BE6A27" w:rsidRPr="00C90FAA" w:rsidRDefault="00BE6A27" w:rsidP="00BE6A27">
      <w:pPr>
        <w:spacing w:before="120" w:line="336" w:lineRule="auto"/>
        <w:jc w:val="both"/>
        <w:rPr>
          <w:rFonts w:ascii="Tahoma" w:hAnsi="Tahoma" w:cs="Tahoma"/>
          <w:lang w:val="ro-RO"/>
        </w:rPr>
      </w:pPr>
      <w:r w:rsidRPr="00C90FAA">
        <w:rPr>
          <w:rFonts w:ascii="Tahoma" w:hAnsi="Tahoma" w:cs="Tahoma"/>
          <w:lang w:val="ro-RO"/>
        </w:rPr>
        <w:t>În detaliu, participantul este de acord să implementeze următoarele măsuri tehnice și organizatorice. Aceste măsuri se supun progresului și dezvoltării tehnologice, și participantul poate implementa măsuri adecvate alternative. Acestea trebuie totuși să se ridice la standardul de securitate oferit de măsurile specificate.</w:t>
      </w:r>
    </w:p>
    <w:p w14:paraId="515EA2FD" w14:textId="77777777" w:rsidR="00BE6A27" w:rsidRPr="00C90FAA" w:rsidRDefault="00BE6A27" w:rsidP="00BE6A27">
      <w:pPr>
        <w:spacing w:before="120" w:line="336" w:lineRule="auto"/>
        <w:jc w:val="both"/>
        <w:rPr>
          <w:rFonts w:ascii="Tahoma" w:hAnsi="Tahoma" w:cs="Tahoma"/>
          <w:lang w:val="ro-RO"/>
        </w:rPr>
      </w:pPr>
      <w:r w:rsidRPr="00C90FAA">
        <w:rPr>
          <w:rFonts w:ascii="Tahoma" w:hAnsi="Tahoma" w:cs="Tahoma"/>
          <w:lang w:val="ro-RO"/>
        </w:rPr>
        <w:t>a) Controlul Accesului</w:t>
      </w:r>
    </w:p>
    <w:p w14:paraId="369FA40B" w14:textId="77777777" w:rsidR="00BE6A27" w:rsidRPr="00C90FAA" w:rsidRDefault="00BE6A27" w:rsidP="00BE6A27">
      <w:pPr>
        <w:spacing w:before="120" w:line="336" w:lineRule="auto"/>
        <w:jc w:val="both"/>
        <w:rPr>
          <w:rFonts w:ascii="Tahoma" w:hAnsi="Tahoma" w:cs="Tahoma"/>
          <w:lang w:val="ro-RO"/>
        </w:rPr>
      </w:pPr>
      <w:r w:rsidRPr="00C90FAA">
        <w:rPr>
          <w:rFonts w:ascii="Tahoma" w:hAnsi="Tahoma" w:cs="Tahoma"/>
          <w:lang w:val="ro-RO"/>
        </w:rPr>
        <w:t>Participantul a implementat si aplicat măsuri de control al accesului. Aceste măsuri previn accesul neautorizat al terților la sisteme unde se procesează date personale și utilizarea sistemelor de procesare de date fără autorizare.</w:t>
      </w:r>
    </w:p>
    <w:p w14:paraId="2565158F" w14:textId="77777777" w:rsidR="00BE6A27" w:rsidRPr="00C90FAA" w:rsidRDefault="00BE6A27" w:rsidP="00BE6A27">
      <w:pPr>
        <w:spacing w:before="120" w:line="336" w:lineRule="auto"/>
        <w:jc w:val="both"/>
        <w:rPr>
          <w:rFonts w:ascii="Tahoma" w:hAnsi="Tahoma" w:cs="Tahoma"/>
          <w:lang w:val="ro-RO"/>
        </w:rPr>
      </w:pPr>
      <w:r w:rsidRPr="00C90FAA">
        <w:rPr>
          <w:rFonts w:ascii="Tahoma" w:hAnsi="Tahoma" w:cs="Tahoma"/>
          <w:lang w:val="ro-RO"/>
        </w:rPr>
        <w:t>Aceste măsuri includ controale fizice, logice și de acces al datelor. Acestea sunt implementate și aplicate de către participant așa încât persoanele care sunt autorizate să folosească un sistem de procesare de date, să aibă acces numai la datele la care au dreptul de acces, și că datele personale nu pot fi citite, copiate, modificate sau înlăturate fără autorizație.</w:t>
      </w:r>
    </w:p>
    <w:p w14:paraId="31F8E771" w14:textId="77777777" w:rsidR="00BE6A27" w:rsidRPr="00C90FAA" w:rsidRDefault="00BE6A27" w:rsidP="00BE6A27">
      <w:pPr>
        <w:spacing w:before="120" w:line="336" w:lineRule="auto"/>
        <w:jc w:val="both"/>
        <w:rPr>
          <w:rFonts w:ascii="Tahoma" w:hAnsi="Tahoma" w:cs="Tahoma"/>
          <w:lang w:val="ro-RO"/>
        </w:rPr>
      </w:pPr>
      <w:r w:rsidRPr="00C90FAA">
        <w:rPr>
          <w:rFonts w:ascii="Tahoma" w:hAnsi="Tahoma" w:cs="Tahoma"/>
          <w:lang w:val="ro-RO"/>
        </w:rPr>
        <w:t>b) Controale de atribuire</w:t>
      </w:r>
    </w:p>
    <w:p w14:paraId="34D3A162" w14:textId="77777777" w:rsidR="00BE6A27" w:rsidRPr="00C90FAA" w:rsidRDefault="00BE6A27" w:rsidP="00BE6A27">
      <w:pPr>
        <w:spacing w:before="120" w:line="336" w:lineRule="auto"/>
        <w:jc w:val="both"/>
        <w:rPr>
          <w:rFonts w:ascii="Tahoma" w:hAnsi="Tahoma" w:cs="Tahoma"/>
          <w:lang w:val="ro-RO"/>
        </w:rPr>
      </w:pPr>
      <w:r w:rsidRPr="00C90FAA">
        <w:rPr>
          <w:rFonts w:ascii="Tahoma" w:hAnsi="Tahoma" w:cs="Tahoma"/>
          <w:lang w:val="ro-RO"/>
        </w:rPr>
        <w:lastRenderedPageBreak/>
        <w:t>Participantul a implementat și aplică măsuri organizaționale care asigură faptul că datele personale sunt păstrate confidențiale și sunt prelucrate doar în conformitate cu prevederile legale.</w:t>
      </w:r>
    </w:p>
    <w:p w14:paraId="35E30372" w14:textId="77777777" w:rsidR="00BE6A27" w:rsidRPr="00C90FAA" w:rsidRDefault="00BE6A27" w:rsidP="00BE6A27">
      <w:pPr>
        <w:spacing w:before="120" w:line="336" w:lineRule="auto"/>
        <w:jc w:val="both"/>
        <w:rPr>
          <w:rFonts w:ascii="Tahoma" w:hAnsi="Tahoma" w:cs="Tahoma"/>
          <w:lang w:val="ro-RO"/>
        </w:rPr>
      </w:pPr>
      <w:r w:rsidRPr="00C90FAA">
        <w:rPr>
          <w:rFonts w:ascii="Tahoma" w:hAnsi="Tahoma" w:cs="Tahoma"/>
          <w:lang w:val="ro-RO"/>
        </w:rPr>
        <w:t>c) Controale de disponibilitate</w:t>
      </w:r>
    </w:p>
    <w:p w14:paraId="6107F3E5" w14:textId="77777777" w:rsidR="00BE6A27" w:rsidRPr="00C90FAA" w:rsidRDefault="00BE6A27" w:rsidP="00BE6A27">
      <w:pPr>
        <w:spacing w:before="120" w:line="336" w:lineRule="auto"/>
        <w:jc w:val="both"/>
        <w:rPr>
          <w:rFonts w:ascii="Tahoma" w:hAnsi="Tahoma" w:cs="Tahoma"/>
          <w:lang w:val="ro-RO"/>
        </w:rPr>
      </w:pPr>
      <w:r w:rsidRPr="00C90FAA">
        <w:rPr>
          <w:rFonts w:ascii="Tahoma" w:hAnsi="Tahoma" w:cs="Tahoma"/>
          <w:lang w:val="ro-RO"/>
        </w:rPr>
        <w:t>Participantul a implementat și aplică măsuri care asigură protecția datelor personale de pierdere sau distrugere accidentală.</w:t>
      </w:r>
    </w:p>
    <w:p w14:paraId="09247CF9" w14:textId="77777777" w:rsidR="00BE6A27" w:rsidRPr="00C90FAA" w:rsidRDefault="00BE6A27" w:rsidP="00BE6A27">
      <w:pPr>
        <w:spacing w:before="120" w:line="336" w:lineRule="auto"/>
        <w:jc w:val="both"/>
        <w:rPr>
          <w:rFonts w:ascii="Tahoma" w:hAnsi="Tahoma" w:cs="Tahoma"/>
          <w:lang w:val="ro-RO"/>
        </w:rPr>
      </w:pPr>
      <w:r w:rsidRPr="00C90FAA">
        <w:rPr>
          <w:rFonts w:ascii="Tahoma" w:hAnsi="Tahoma" w:cs="Tahoma"/>
          <w:lang w:val="ro-RO"/>
        </w:rPr>
        <w:t>d) Controale de separare</w:t>
      </w:r>
    </w:p>
    <w:p w14:paraId="57DB1BB2" w14:textId="77777777" w:rsidR="00BE6A27" w:rsidRPr="00C90FAA" w:rsidRDefault="00BE6A27" w:rsidP="00BE6A27">
      <w:pPr>
        <w:spacing w:before="120" w:line="336" w:lineRule="auto"/>
        <w:jc w:val="both"/>
        <w:rPr>
          <w:rFonts w:ascii="Tahoma" w:hAnsi="Tahoma" w:cs="Tahoma"/>
          <w:lang w:val="ro-RO"/>
        </w:rPr>
      </w:pPr>
      <w:r w:rsidRPr="00C90FAA">
        <w:rPr>
          <w:rFonts w:ascii="Tahoma" w:hAnsi="Tahoma" w:cs="Tahoma"/>
          <w:lang w:val="ro-RO"/>
        </w:rPr>
        <w:t>Și Participantul la PCB si OPCOM au câte un sistem pentru care sunt responsabili. În orice caz, toate informațiile transmise între cele două sisteme sunt transportate prin Internet.</w:t>
      </w:r>
    </w:p>
    <w:p w14:paraId="0BC26132" w14:textId="77777777" w:rsidR="00BE6A27" w:rsidRPr="00C90FAA" w:rsidRDefault="00BE6A27" w:rsidP="00BE6A27">
      <w:pPr>
        <w:spacing w:before="120" w:line="336" w:lineRule="auto"/>
        <w:jc w:val="both"/>
        <w:rPr>
          <w:rFonts w:ascii="Tahoma" w:hAnsi="Tahoma" w:cs="Tahoma"/>
          <w:lang w:val="ro-RO"/>
        </w:rPr>
      </w:pPr>
      <w:r w:rsidRPr="00C90FAA">
        <w:rPr>
          <w:rFonts w:ascii="Tahoma" w:hAnsi="Tahoma" w:cs="Tahoma"/>
          <w:lang w:val="ro-RO"/>
        </w:rPr>
        <w:t>Ca urmare, Participantul la PCB:</w:t>
      </w:r>
    </w:p>
    <w:p w14:paraId="3B17735C" w14:textId="77777777" w:rsidR="00BE6A27" w:rsidRPr="00C90FAA" w:rsidRDefault="00BE6A27" w:rsidP="00BE6A27">
      <w:pPr>
        <w:widowControl/>
        <w:numPr>
          <w:ilvl w:val="2"/>
          <w:numId w:val="53"/>
        </w:numPr>
        <w:spacing w:before="120" w:line="336" w:lineRule="auto"/>
        <w:jc w:val="both"/>
        <w:rPr>
          <w:rFonts w:ascii="Tahoma" w:eastAsia="Times New Roman" w:hAnsi="Tahoma" w:cs="Tahoma"/>
          <w:lang w:val="ro-RO"/>
        </w:rPr>
      </w:pPr>
      <w:r w:rsidRPr="00C90FAA">
        <w:rPr>
          <w:rFonts w:ascii="Tahoma" w:eastAsia="Times New Roman" w:hAnsi="Tahoma" w:cs="Tahoma"/>
          <w:lang w:val="ro-RO"/>
        </w:rPr>
        <w:t>Conștientizează că Internetul, performanța acestuia tehnică si, în special, timpii lui de răspuns și modurile de operare; părțile nu sunt responsabile de performanțele Internetului;</w:t>
      </w:r>
    </w:p>
    <w:p w14:paraId="0DB1731B" w14:textId="77777777" w:rsidR="00BE6A27" w:rsidRPr="00C90FAA" w:rsidRDefault="00BE6A27" w:rsidP="00BE6A27">
      <w:pPr>
        <w:widowControl/>
        <w:numPr>
          <w:ilvl w:val="2"/>
          <w:numId w:val="53"/>
        </w:numPr>
        <w:spacing w:before="120" w:line="336" w:lineRule="auto"/>
        <w:jc w:val="both"/>
        <w:rPr>
          <w:rFonts w:ascii="Tahoma" w:eastAsia="Times New Roman" w:hAnsi="Tahoma" w:cs="Tahoma"/>
          <w:lang w:val="ro-RO"/>
        </w:rPr>
      </w:pPr>
      <w:r w:rsidRPr="00C90FAA">
        <w:rPr>
          <w:rFonts w:ascii="Tahoma" w:eastAsia="Times New Roman" w:hAnsi="Tahoma" w:cs="Tahoma"/>
          <w:lang w:val="ro-RO"/>
        </w:rPr>
        <w:t>Este responsabil de alegerea furnizorilor proprii de servicii IT și, în special, a furnizorilor respectivi de acces la Internet; ca urmare părțile nu se fac responsabile de consecințele acțiunilor sau erorilor acestor furnizori de servicii;</w:t>
      </w:r>
    </w:p>
    <w:p w14:paraId="6B998EC0" w14:textId="77777777" w:rsidR="00BE6A27" w:rsidRPr="00C90FAA" w:rsidRDefault="00BE6A27" w:rsidP="00BE6A27">
      <w:pPr>
        <w:widowControl/>
        <w:numPr>
          <w:ilvl w:val="2"/>
          <w:numId w:val="53"/>
        </w:numPr>
        <w:spacing w:before="120" w:line="336" w:lineRule="auto"/>
        <w:jc w:val="both"/>
        <w:rPr>
          <w:rFonts w:ascii="Tahoma" w:eastAsia="Times New Roman" w:hAnsi="Tahoma" w:cs="Tahoma"/>
          <w:lang w:val="ro-RO"/>
        </w:rPr>
      </w:pPr>
      <w:r w:rsidRPr="00C90FAA">
        <w:rPr>
          <w:rFonts w:ascii="Tahoma" w:eastAsia="Times New Roman" w:hAnsi="Tahoma" w:cs="Tahoma"/>
          <w:lang w:val="ro-RO"/>
        </w:rPr>
        <w:t>Recunoaște că fiabilitatea tehnică a transmisiunilor de date bazate pe Internet este relativă, deoarece datele sunt transmise pe rețele eterogene cu caracteristici și capacități tehnice variabile; ca urmare parțile nu se fac responsabile de absența transmisiei de date sau de degradarea datelor pe durata transmiterii acestora de la participant până la primirea acestora de către OPCOM;</w:t>
      </w:r>
    </w:p>
    <w:p w14:paraId="7D064193" w14:textId="77777777" w:rsidR="00BE6A27" w:rsidRPr="00C90FAA" w:rsidRDefault="00BE6A27" w:rsidP="00BE6A27">
      <w:pPr>
        <w:widowControl/>
        <w:numPr>
          <w:ilvl w:val="2"/>
          <w:numId w:val="53"/>
        </w:numPr>
        <w:spacing w:before="120" w:line="336" w:lineRule="auto"/>
        <w:jc w:val="both"/>
        <w:rPr>
          <w:rFonts w:ascii="Tahoma" w:eastAsia="Times New Roman" w:hAnsi="Tahoma" w:cs="Tahoma"/>
          <w:lang w:val="ro-RO"/>
        </w:rPr>
      </w:pPr>
      <w:r w:rsidRPr="00C90FAA">
        <w:rPr>
          <w:rFonts w:ascii="Tahoma" w:eastAsia="Times New Roman" w:hAnsi="Tahoma" w:cs="Tahoma"/>
          <w:lang w:val="ro-RO"/>
        </w:rPr>
        <w:t>Recunoaște că fiecare parte este responsabilă cu implementarea măsurilor adecvate pentru a proteja datele, software-ul și hardware-ul propriu împotriva accesului terților neautorizați și contaminarea cu viruși de calculator prin intermediul măsurilor de securitate logică si fizică, inclusiv firewall, implementate conform bunelor practici.</w:t>
      </w:r>
    </w:p>
    <w:p w14:paraId="740E9EE8" w14:textId="77777777" w:rsidR="00BE6A27" w:rsidRPr="00C90FAA" w:rsidRDefault="00BE6A27" w:rsidP="00BE6A27">
      <w:pPr>
        <w:spacing w:before="120" w:line="336" w:lineRule="auto"/>
        <w:jc w:val="both"/>
        <w:rPr>
          <w:rFonts w:ascii="Tahoma" w:hAnsi="Tahoma" w:cs="Tahoma"/>
          <w:lang w:val="ro-RO"/>
        </w:rPr>
      </w:pPr>
      <w:r w:rsidRPr="00C90FAA">
        <w:rPr>
          <w:rFonts w:ascii="Tahoma" w:hAnsi="Tahoma" w:cs="Tahoma"/>
          <w:lang w:val="ro-RO"/>
        </w:rPr>
        <w:t>Participantul  va fi responsabil pentru conectarea la sistemul de tranzacționare. Pe cale de consecință, participantul trebuie să obțină autorizațiile administrative, să contracteze abonamentele și serviciile necesare și să pună la punct conexiunile utilizate.</w:t>
      </w:r>
    </w:p>
    <w:p w14:paraId="6FF329E2" w14:textId="77777777" w:rsidR="00BE6A27" w:rsidRDefault="00BE6A27" w:rsidP="00BE6A27">
      <w:pPr>
        <w:spacing w:before="120" w:line="336" w:lineRule="auto"/>
        <w:jc w:val="both"/>
        <w:rPr>
          <w:rFonts w:ascii="Tahoma" w:hAnsi="Tahoma" w:cs="Tahoma"/>
          <w:lang w:val="ro-RO"/>
        </w:rPr>
      </w:pPr>
      <w:r w:rsidRPr="00C90FAA">
        <w:rPr>
          <w:rFonts w:ascii="Tahoma" w:hAnsi="Tahoma" w:cs="Tahoma"/>
          <w:lang w:val="ro-RO"/>
        </w:rPr>
        <w:t>În detaliu, părțile au implementat și aplicat Controalele de Transmisie de Date astfel încât datele personale să nu poată fi citite, copiate, modificate sau șterse fără autorizație pe durata transmisiei sau transportului acestora, și că este posibil să verifice și să stabileasca cărui procesator sau operator de date personale sunt transmise aceste date.</w:t>
      </w:r>
    </w:p>
    <w:p w14:paraId="5E9AA9D4" w14:textId="77777777" w:rsidR="00BE6A27" w:rsidRDefault="00BE6A27" w:rsidP="00BE6A27">
      <w:pPr>
        <w:spacing w:before="120" w:line="336" w:lineRule="auto"/>
        <w:jc w:val="both"/>
        <w:rPr>
          <w:rFonts w:ascii="Tahoma" w:hAnsi="Tahoma" w:cs="Tahoma"/>
          <w:lang w:val="ro-RO"/>
        </w:rPr>
      </w:pPr>
    </w:p>
    <w:p w14:paraId="3A6124A3" w14:textId="77777777" w:rsidR="00F124C7" w:rsidRPr="00373688" w:rsidRDefault="00F124C7" w:rsidP="00373688">
      <w:pPr>
        <w:rPr>
          <w:lang w:val="ro-RO"/>
        </w:rPr>
      </w:pPr>
    </w:p>
    <w:sectPr w:rsidR="00F124C7" w:rsidRPr="00373688" w:rsidSect="00313BFD">
      <w:pgSz w:w="11910" w:h="16840"/>
      <w:pgMar w:top="1300" w:right="711" w:bottom="560" w:left="1340" w:header="0" w:footer="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08488" w14:textId="77777777" w:rsidR="00575625" w:rsidRDefault="00575625">
      <w:r>
        <w:separator/>
      </w:r>
    </w:p>
  </w:endnote>
  <w:endnote w:type="continuationSeparator" w:id="0">
    <w:p w14:paraId="6317EBCD" w14:textId="77777777" w:rsidR="00575625" w:rsidRDefault="0057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5AD1" w14:textId="03A15283" w:rsidR="00D86EB9" w:rsidRDefault="00D228E0">
    <w:pPr>
      <w:spacing w:line="14" w:lineRule="auto"/>
      <w:rPr>
        <w:sz w:val="20"/>
        <w:szCs w:val="20"/>
      </w:rPr>
    </w:pPr>
    <w:r>
      <w:rPr>
        <w:noProof/>
      </w:rPr>
      <mc:AlternateContent>
        <mc:Choice Requires="wps">
          <w:drawing>
            <wp:anchor distT="0" distB="0" distL="114300" distR="114300" simplePos="0" relativeHeight="503303216" behindDoc="1" locked="0" layoutInCell="1" allowOverlap="1" wp14:anchorId="00B59BF0" wp14:editId="485518B2">
              <wp:simplePos x="0" y="0"/>
              <wp:positionH relativeFrom="page">
                <wp:posOffset>6400165</wp:posOffset>
              </wp:positionH>
              <wp:positionV relativeFrom="page">
                <wp:posOffset>10312400</wp:posOffset>
              </wp:positionV>
              <wp:extent cx="357505"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B9411" w14:textId="4D4AADBD" w:rsidR="00D86EB9" w:rsidRDefault="00D86EB9">
                          <w:pPr>
                            <w:pStyle w:val="BodyText"/>
                            <w:spacing w:before="0" w:line="244" w:lineRule="exact"/>
                            <w:ind w:left="40" w:firstLine="0"/>
                            <w:rPr>
                              <w:rFonts w:ascii="Times New Roman"/>
                            </w:rPr>
                          </w:pPr>
                          <w:r>
                            <w:fldChar w:fldCharType="begin"/>
                          </w:r>
                          <w:r>
                            <w:rPr>
                              <w:rFonts w:ascii="Times New Roman"/>
                            </w:rPr>
                            <w:instrText xml:space="preserve"> PAGE </w:instrText>
                          </w:r>
                          <w:r>
                            <w:fldChar w:fldCharType="separate"/>
                          </w:r>
                          <w:r>
                            <w:t>11</w:t>
                          </w:r>
                          <w:r>
                            <w:fldChar w:fldCharType="end"/>
                          </w:r>
                          <w:r>
                            <w:rPr>
                              <w:rFonts w:ascii="Times New Roman"/>
                            </w:rPr>
                            <w:t>/</w:t>
                          </w:r>
                          <w:r w:rsidR="00A96077">
                            <w:rPr>
                              <w:rFonts w:ascii="Times New Roman"/>
                            </w:rPr>
                            <w:t>4</w:t>
                          </w:r>
                          <w:r w:rsidR="000010CA">
                            <w:rPr>
                              <w:rFonts w:ascii="Times New Roman"/>
                            </w:rPr>
                            <w:t>3</w:t>
                          </w:r>
                        </w:p>
                        <w:p w14:paraId="38318C08" w14:textId="77777777" w:rsidR="00DA00EA" w:rsidRDefault="00DA00EA">
                          <w:pPr>
                            <w:pStyle w:val="BodyText"/>
                            <w:spacing w:before="0" w:line="244" w:lineRule="exact"/>
                            <w:ind w:left="40" w:firstLine="0"/>
                            <w:rPr>
                              <w:rFonts w:ascii="Times New Roman"/>
                            </w:rPr>
                          </w:pPr>
                        </w:p>
                        <w:p w14:paraId="051A4458" w14:textId="77777777" w:rsidR="00C71EB7" w:rsidRDefault="00C71EB7">
                          <w:pPr>
                            <w:pStyle w:val="BodyText"/>
                            <w:spacing w:before="0" w:line="244" w:lineRule="exact"/>
                            <w:ind w:left="40" w:firstLine="0"/>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59BF0" id="_x0000_t202" coordsize="21600,21600" o:spt="202" path="m,l,21600r21600,l21600,xe">
              <v:stroke joinstyle="miter"/>
              <v:path gradientshapeok="t" o:connecttype="rect"/>
            </v:shapetype>
            <v:shape id="Text Box 1" o:spid="_x0000_s1027" type="#_x0000_t202" style="position:absolute;margin-left:503.95pt;margin-top:812pt;width:28.15pt;height:13pt;z-index:-1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" filled="f" stroked="f">
              <v:textbox inset="0,0,0,0">
                <w:txbxContent>
                  <w:p w14:paraId="0ECB9411" w14:textId="4D4AADBD" w:rsidR="00D86EB9" w:rsidRDefault="00D86EB9">
                    <w:pPr>
                      <w:pStyle w:val="BodyText"/>
                      <w:spacing w:before="0" w:line="244" w:lineRule="exact"/>
                      <w:ind w:left="40" w:firstLine="0"/>
                      <w:rPr>
                        <w:rFonts w:ascii="Times New Roman"/>
                      </w:rPr>
                    </w:pPr>
                    <w:r>
                      <w:fldChar w:fldCharType="begin"/>
                    </w:r>
                    <w:r>
                      <w:rPr>
                        <w:rFonts w:ascii="Times New Roman"/>
                      </w:rPr>
                      <w:instrText xml:space="preserve"> PAGE </w:instrText>
                    </w:r>
                    <w:r>
                      <w:fldChar w:fldCharType="separate"/>
                    </w:r>
                    <w:r>
                      <w:t>11</w:t>
                    </w:r>
                    <w:r>
                      <w:fldChar w:fldCharType="end"/>
                    </w:r>
                    <w:r>
                      <w:rPr>
                        <w:rFonts w:ascii="Times New Roman"/>
                      </w:rPr>
                      <w:t>/</w:t>
                    </w:r>
                    <w:r w:rsidR="00A96077">
                      <w:rPr>
                        <w:rFonts w:ascii="Times New Roman"/>
                      </w:rPr>
                      <w:t>4</w:t>
                    </w:r>
                    <w:r w:rsidR="000010CA">
                      <w:rPr>
                        <w:rFonts w:ascii="Times New Roman"/>
                      </w:rPr>
                      <w:t>3</w:t>
                    </w:r>
                  </w:p>
                  <w:p w14:paraId="38318C08" w14:textId="77777777" w:rsidR="00DA00EA" w:rsidRDefault="00DA00EA">
                    <w:pPr>
                      <w:pStyle w:val="BodyText"/>
                      <w:spacing w:before="0" w:line="244" w:lineRule="exact"/>
                      <w:ind w:left="40" w:firstLine="0"/>
                      <w:rPr>
                        <w:rFonts w:ascii="Times New Roman"/>
                      </w:rPr>
                    </w:pPr>
                  </w:p>
                  <w:p w14:paraId="051A4458" w14:textId="77777777" w:rsidR="00C71EB7" w:rsidRDefault="00C71EB7">
                    <w:pPr>
                      <w:pStyle w:val="BodyText"/>
                      <w:spacing w:before="0" w:line="244" w:lineRule="exact"/>
                      <w:ind w:left="40" w:firstLine="0"/>
                      <w:rPr>
                        <w:rFonts w:ascii="Times New Roman" w:eastAsia="Times New Roman" w:hAnsi="Times New Roman" w:cs="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1A38B" w14:textId="77777777" w:rsidR="00575625" w:rsidRDefault="00575625">
      <w:r>
        <w:separator/>
      </w:r>
    </w:p>
  </w:footnote>
  <w:footnote w:type="continuationSeparator" w:id="0">
    <w:p w14:paraId="65CA898D" w14:textId="77777777" w:rsidR="00575625" w:rsidRDefault="00575625">
      <w:r>
        <w:continuationSeparator/>
      </w:r>
    </w:p>
  </w:footnote>
  <w:footnote w:id="1">
    <w:p w14:paraId="2E088875" w14:textId="3EEFC60D" w:rsidR="00D77179" w:rsidRPr="00DE253B" w:rsidRDefault="00D77179" w:rsidP="00D77179">
      <w:pPr>
        <w:spacing w:before="79"/>
        <w:ind w:left="118"/>
        <w:rPr>
          <w:rFonts w:ascii="Times New Roman" w:eastAsia="Times New Roman" w:hAnsi="Times New Roman" w:cs="Times New Roman"/>
          <w:sz w:val="20"/>
          <w:szCs w:val="20"/>
          <w:lang w:val="ro-RO"/>
        </w:rPr>
      </w:pPr>
      <w:r>
        <w:rPr>
          <w:rStyle w:val="FootnoteReference"/>
        </w:rPr>
        <w:footnoteRef/>
      </w:r>
      <w:r>
        <w:t xml:space="preserve"> </w:t>
      </w:r>
      <w:r w:rsidRPr="00DE253B">
        <w:rPr>
          <w:rFonts w:ascii="Times New Roman" w:hAnsi="Times New Roman"/>
          <w:spacing w:val="-1"/>
          <w:sz w:val="20"/>
          <w:lang w:val="ro-RO"/>
        </w:rPr>
        <w:t>În</w:t>
      </w:r>
      <w:r w:rsidRPr="00DE253B">
        <w:rPr>
          <w:rFonts w:ascii="Times New Roman" w:hAnsi="Times New Roman"/>
          <w:spacing w:val="1"/>
          <w:sz w:val="20"/>
          <w:lang w:val="ro-RO"/>
        </w:rPr>
        <w:t xml:space="preserve"> </w:t>
      </w:r>
      <w:r w:rsidRPr="00DE253B">
        <w:rPr>
          <w:rFonts w:ascii="Times New Roman" w:hAnsi="Times New Roman"/>
          <w:spacing w:val="-1"/>
          <w:sz w:val="20"/>
          <w:lang w:val="ro-RO"/>
        </w:rPr>
        <w:t>cazul</w:t>
      </w:r>
      <w:r w:rsidRPr="00DE253B">
        <w:rPr>
          <w:rFonts w:ascii="Times New Roman" w:hAnsi="Times New Roman"/>
          <w:sz w:val="20"/>
          <w:lang w:val="ro-RO"/>
        </w:rPr>
        <w:t xml:space="preserve"> </w:t>
      </w:r>
      <w:r w:rsidRPr="00DE253B">
        <w:rPr>
          <w:rFonts w:ascii="Times New Roman" w:hAnsi="Times New Roman"/>
          <w:spacing w:val="-1"/>
          <w:sz w:val="20"/>
          <w:lang w:val="ro-RO"/>
        </w:rPr>
        <w:t>agregatorului</w:t>
      </w:r>
      <w:r w:rsidRPr="00DE253B">
        <w:rPr>
          <w:rFonts w:ascii="Times New Roman" w:hAnsi="Times New Roman"/>
          <w:sz w:val="20"/>
          <w:lang w:val="ro-RO"/>
        </w:rPr>
        <w:t xml:space="preserve"> se</w:t>
      </w:r>
      <w:r w:rsidRPr="00DE253B">
        <w:rPr>
          <w:rFonts w:ascii="Times New Roman" w:hAnsi="Times New Roman"/>
          <w:spacing w:val="-1"/>
          <w:sz w:val="20"/>
          <w:lang w:val="ro-RO"/>
        </w:rPr>
        <w:t xml:space="preserve"> </w:t>
      </w:r>
      <w:r w:rsidRPr="00DE253B">
        <w:rPr>
          <w:rFonts w:ascii="Times New Roman" w:hAnsi="Times New Roman"/>
          <w:sz w:val="20"/>
          <w:lang w:val="ro-RO"/>
        </w:rPr>
        <w:t>v</w:t>
      </w:r>
      <w:r w:rsidR="009F48CB">
        <w:rPr>
          <w:rFonts w:ascii="Times New Roman" w:hAnsi="Times New Roman"/>
          <w:sz w:val="20"/>
          <w:lang w:val="ro-RO"/>
        </w:rPr>
        <w:t xml:space="preserve">a </w:t>
      </w:r>
      <w:r w:rsidRPr="00DE253B">
        <w:rPr>
          <w:rFonts w:ascii="Times New Roman" w:hAnsi="Times New Roman"/>
          <w:spacing w:val="-1"/>
          <w:sz w:val="20"/>
          <w:lang w:val="ro-RO"/>
        </w:rPr>
        <w:t>completa</w:t>
      </w:r>
      <w:r w:rsidRPr="00DE253B">
        <w:rPr>
          <w:rFonts w:ascii="Times New Roman" w:hAnsi="Times New Roman"/>
          <w:sz w:val="20"/>
          <w:lang w:val="ro-RO"/>
        </w:rPr>
        <w:t xml:space="preserve"> </w:t>
      </w:r>
      <w:r w:rsidRPr="00DE253B">
        <w:rPr>
          <w:rFonts w:ascii="Times New Roman" w:hAnsi="Times New Roman"/>
          <w:spacing w:val="-1"/>
          <w:sz w:val="20"/>
          <w:lang w:val="ro-RO"/>
        </w:rPr>
        <w:t>Anexa</w:t>
      </w:r>
      <w:r w:rsidRPr="00DE253B">
        <w:rPr>
          <w:rFonts w:ascii="Times New Roman" w:hAnsi="Times New Roman"/>
          <w:sz w:val="20"/>
          <w:lang w:val="ro-RO"/>
        </w:rPr>
        <w:t xml:space="preserve"> </w:t>
      </w:r>
      <w:r w:rsidR="009F48CB">
        <w:rPr>
          <w:rFonts w:ascii="Times New Roman" w:hAnsi="Times New Roman"/>
          <w:sz w:val="20"/>
          <w:lang w:val="ro-RO"/>
        </w:rPr>
        <w:t>3</w:t>
      </w:r>
      <w:r w:rsidRPr="00DE253B">
        <w:rPr>
          <w:rFonts w:ascii="Times New Roman" w:hAnsi="Times New Roman"/>
          <w:spacing w:val="-1"/>
          <w:sz w:val="20"/>
          <w:lang w:val="ro-RO"/>
        </w:rPr>
        <w:t>, sau Anexa</w:t>
      </w:r>
      <w:r w:rsidRPr="00DE253B">
        <w:rPr>
          <w:rFonts w:ascii="Times New Roman" w:hAnsi="Times New Roman"/>
          <w:sz w:val="20"/>
          <w:lang w:val="ro-RO"/>
        </w:rPr>
        <w:t xml:space="preserve"> </w:t>
      </w:r>
      <w:r w:rsidR="009F48CB">
        <w:rPr>
          <w:rFonts w:ascii="Times New Roman" w:hAnsi="Times New Roman"/>
          <w:sz w:val="20"/>
          <w:lang w:val="ro-RO"/>
        </w:rPr>
        <w:t>4</w:t>
      </w:r>
    </w:p>
    <w:p w14:paraId="1A063EBA" w14:textId="1867C8B2" w:rsidR="00D77179" w:rsidRPr="00D77179" w:rsidRDefault="00D77179">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0A08"/>
    <w:multiLevelType w:val="hybridMultilevel"/>
    <w:tmpl w:val="23224446"/>
    <w:lvl w:ilvl="0" w:tplc="98E4DDE6">
      <w:start w:val="1"/>
      <w:numFmt w:val="upperLetter"/>
      <w:lvlText w:val="%1."/>
      <w:lvlJc w:val="left"/>
      <w:pPr>
        <w:ind w:left="1080" w:hanging="360"/>
      </w:pPr>
      <w:rPr>
        <w:rFonts w:ascii="Tahoma" w:hAnsi="Tahoma" w:cs="Tahoma"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8903A41"/>
    <w:multiLevelType w:val="hybridMultilevel"/>
    <w:tmpl w:val="3118ABCC"/>
    <w:lvl w:ilvl="0" w:tplc="60FC36B4">
      <w:start w:val="1"/>
      <w:numFmt w:val="bullet"/>
      <w:lvlText w:val="✓"/>
      <w:lvlJc w:val="left"/>
      <w:pPr>
        <w:ind w:left="118" w:hanging="233"/>
      </w:pPr>
      <w:rPr>
        <w:rFonts w:ascii="Segoe UI Symbol" w:eastAsia="Segoe UI Symbol" w:hAnsi="Segoe UI Symbol" w:hint="default"/>
        <w:w w:val="99"/>
        <w:sz w:val="22"/>
        <w:szCs w:val="22"/>
      </w:rPr>
    </w:lvl>
    <w:lvl w:ilvl="1" w:tplc="1E7827E2">
      <w:start w:val="1"/>
      <w:numFmt w:val="bullet"/>
      <w:lvlText w:val="•"/>
      <w:lvlJc w:val="left"/>
      <w:pPr>
        <w:ind w:left="1049" w:hanging="233"/>
      </w:pPr>
      <w:rPr>
        <w:rFonts w:hint="default"/>
      </w:rPr>
    </w:lvl>
    <w:lvl w:ilvl="2" w:tplc="738ADEE0">
      <w:start w:val="1"/>
      <w:numFmt w:val="bullet"/>
      <w:lvlText w:val="•"/>
      <w:lvlJc w:val="left"/>
      <w:pPr>
        <w:ind w:left="1980" w:hanging="233"/>
      </w:pPr>
      <w:rPr>
        <w:rFonts w:hint="default"/>
      </w:rPr>
    </w:lvl>
    <w:lvl w:ilvl="3" w:tplc="C46E38BE">
      <w:start w:val="1"/>
      <w:numFmt w:val="bullet"/>
      <w:lvlText w:val="•"/>
      <w:lvlJc w:val="left"/>
      <w:pPr>
        <w:ind w:left="2911" w:hanging="233"/>
      </w:pPr>
      <w:rPr>
        <w:rFonts w:hint="default"/>
      </w:rPr>
    </w:lvl>
    <w:lvl w:ilvl="4" w:tplc="1E24C532">
      <w:start w:val="1"/>
      <w:numFmt w:val="bullet"/>
      <w:lvlText w:val="•"/>
      <w:lvlJc w:val="left"/>
      <w:pPr>
        <w:ind w:left="3842" w:hanging="233"/>
      </w:pPr>
      <w:rPr>
        <w:rFonts w:hint="default"/>
      </w:rPr>
    </w:lvl>
    <w:lvl w:ilvl="5" w:tplc="8C44A2BA">
      <w:start w:val="1"/>
      <w:numFmt w:val="bullet"/>
      <w:lvlText w:val="•"/>
      <w:lvlJc w:val="left"/>
      <w:pPr>
        <w:ind w:left="4773" w:hanging="233"/>
      </w:pPr>
      <w:rPr>
        <w:rFonts w:hint="default"/>
      </w:rPr>
    </w:lvl>
    <w:lvl w:ilvl="6" w:tplc="3B34A156">
      <w:start w:val="1"/>
      <w:numFmt w:val="bullet"/>
      <w:lvlText w:val="•"/>
      <w:lvlJc w:val="left"/>
      <w:pPr>
        <w:ind w:left="5703" w:hanging="233"/>
      </w:pPr>
      <w:rPr>
        <w:rFonts w:hint="default"/>
      </w:rPr>
    </w:lvl>
    <w:lvl w:ilvl="7" w:tplc="CC6E2EB4">
      <w:start w:val="1"/>
      <w:numFmt w:val="bullet"/>
      <w:lvlText w:val="•"/>
      <w:lvlJc w:val="left"/>
      <w:pPr>
        <w:ind w:left="6634" w:hanging="233"/>
      </w:pPr>
      <w:rPr>
        <w:rFonts w:hint="default"/>
      </w:rPr>
    </w:lvl>
    <w:lvl w:ilvl="8" w:tplc="F8882BFA">
      <w:start w:val="1"/>
      <w:numFmt w:val="bullet"/>
      <w:lvlText w:val="•"/>
      <w:lvlJc w:val="left"/>
      <w:pPr>
        <w:ind w:left="7565" w:hanging="233"/>
      </w:pPr>
      <w:rPr>
        <w:rFonts w:hint="default"/>
      </w:rPr>
    </w:lvl>
  </w:abstractNum>
  <w:abstractNum w:abstractNumId="2" w15:restartNumberingAfterBreak="0">
    <w:nsid w:val="0A2307D0"/>
    <w:multiLevelType w:val="hybridMultilevel"/>
    <w:tmpl w:val="C892FCC0"/>
    <w:lvl w:ilvl="0" w:tplc="04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00F0F"/>
    <w:multiLevelType w:val="hybridMultilevel"/>
    <w:tmpl w:val="92EE3E42"/>
    <w:lvl w:ilvl="0" w:tplc="04090005">
      <w:start w:val="1"/>
      <w:numFmt w:val="bullet"/>
      <w:lvlText w:val=""/>
      <w:lvlJc w:val="left"/>
      <w:pPr>
        <w:ind w:left="1126" w:hanging="360"/>
      </w:pPr>
      <w:rPr>
        <w:rFonts w:ascii="Wingdings" w:hAnsi="Wingdings"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4" w15:restartNumberingAfterBreak="0">
    <w:nsid w:val="0F2F3CD4"/>
    <w:multiLevelType w:val="multilevel"/>
    <w:tmpl w:val="AC52746A"/>
    <w:lvl w:ilvl="0">
      <w:start w:val="3"/>
      <w:numFmt w:val="decimal"/>
      <w:lvlText w:val="%1"/>
      <w:lvlJc w:val="left"/>
      <w:pPr>
        <w:ind w:left="1198" w:hanging="721"/>
      </w:pPr>
      <w:rPr>
        <w:rFonts w:hint="default"/>
      </w:rPr>
    </w:lvl>
    <w:lvl w:ilvl="1">
      <w:start w:val="1"/>
      <w:numFmt w:val="decimal"/>
      <w:lvlText w:val="%1.%2."/>
      <w:lvlJc w:val="left"/>
      <w:pPr>
        <w:ind w:left="1147" w:hanging="721"/>
        <w:jc w:val="right"/>
      </w:pPr>
      <w:rPr>
        <w:rFonts w:ascii="Tahoma" w:eastAsia="Tahoma" w:hAnsi="Tahoma" w:hint="default"/>
        <w:b/>
        <w:bCs/>
        <w:w w:val="99"/>
        <w:sz w:val="22"/>
        <w:szCs w:val="22"/>
      </w:rPr>
    </w:lvl>
    <w:lvl w:ilvl="2">
      <w:start w:val="1"/>
      <w:numFmt w:val="decimal"/>
      <w:lvlText w:val="%1.%2.%3."/>
      <w:lvlJc w:val="left"/>
      <w:pPr>
        <w:ind w:left="1198" w:hanging="721"/>
      </w:pPr>
      <w:rPr>
        <w:rFonts w:ascii="Tahoma" w:eastAsia="Tahoma" w:hAnsi="Tahoma" w:hint="default"/>
        <w:w w:val="99"/>
        <w:sz w:val="22"/>
        <w:szCs w:val="22"/>
      </w:rPr>
    </w:lvl>
    <w:lvl w:ilvl="3">
      <w:start w:val="1"/>
      <w:numFmt w:val="bullet"/>
      <w:lvlText w:val="•"/>
      <w:lvlJc w:val="left"/>
      <w:pPr>
        <w:ind w:left="3649" w:hanging="721"/>
      </w:pPr>
      <w:rPr>
        <w:rFonts w:hint="default"/>
      </w:rPr>
    </w:lvl>
    <w:lvl w:ilvl="4">
      <w:start w:val="1"/>
      <w:numFmt w:val="bullet"/>
      <w:lvlText w:val="•"/>
      <w:lvlJc w:val="left"/>
      <w:pPr>
        <w:ind w:left="4466" w:hanging="721"/>
      </w:pPr>
      <w:rPr>
        <w:rFonts w:hint="default"/>
      </w:rPr>
    </w:lvl>
    <w:lvl w:ilvl="5">
      <w:start w:val="1"/>
      <w:numFmt w:val="bullet"/>
      <w:lvlText w:val="•"/>
      <w:lvlJc w:val="left"/>
      <w:pPr>
        <w:ind w:left="5283" w:hanging="721"/>
      </w:pPr>
      <w:rPr>
        <w:rFonts w:hint="default"/>
      </w:rPr>
    </w:lvl>
    <w:lvl w:ilvl="6">
      <w:start w:val="1"/>
      <w:numFmt w:val="bullet"/>
      <w:lvlText w:val="•"/>
      <w:lvlJc w:val="left"/>
      <w:pPr>
        <w:ind w:left="6100" w:hanging="721"/>
      </w:pPr>
      <w:rPr>
        <w:rFonts w:hint="default"/>
      </w:rPr>
    </w:lvl>
    <w:lvl w:ilvl="7">
      <w:start w:val="1"/>
      <w:numFmt w:val="bullet"/>
      <w:lvlText w:val="•"/>
      <w:lvlJc w:val="left"/>
      <w:pPr>
        <w:ind w:left="6916" w:hanging="721"/>
      </w:pPr>
      <w:rPr>
        <w:rFonts w:hint="default"/>
      </w:rPr>
    </w:lvl>
    <w:lvl w:ilvl="8">
      <w:start w:val="1"/>
      <w:numFmt w:val="bullet"/>
      <w:lvlText w:val="•"/>
      <w:lvlJc w:val="left"/>
      <w:pPr>
        <w:ind w:left="7733" w:hanging="721"/>
      </w:pPr>
      <w:rPr>
        <w:rFonts w:hint="default"/>
      </w:rPr>
    </w:lvl>
  </w:abstractNum>
  <w:abstractNum w:abstractNumId="5" w15:restartNumberingAfterBreak="0">
    <w:nsid w:val="11046986"/>
    <w:multiLevelType w:val="hybridMultilevel"/>
    <w:tmpl w:val="0EA66F02"/>
    <w:lvl w:ilvl="0" w:tplc="07905FB0">
      <w:start w:val="1"/>
      <w:numFmt w:val="lowerRoman"/>
      <w:lvlText w:val="%1."/>
      <w:lvlJc w:val="left"/>
      <w:pPr>
        <w:ind w:left="1198" w:hanging="477"/>
        <w:jc w:val="right"/>
      </w:pPr>
      <w:rPr>
        <w:rFonts w:ascii="Tahoma" w:eastAsia="Tahoma" w:hAnsi="Tahoma" w:hint="default"/>
        <w:w w:val="99"/>
        <w:sz w:val="22"/>
        <w:szCs w:val="22"/>
      </w:rPr>
    </w:lvl>
    <w:lvl w:ilvl="1" w:tplc="6B2A8CF8">
      <w:start w:val="1"/>
      <w:numFmt w:val="bullet"/>
      <w:lvlText w:val="•"/>
      <w:lvlJc w:val="left"/>
      <w:pPr>
        <w:ind w:left="2051" w:hanging="477"/>
      </w:pPr>
      <w:rPr>
        <w:rFonts w:hint="default"/>
      </w:rPr>
    </w:lvl>
    <w:lvl w:ilvl="2" w:tplc="8E6641AE">
      <w:start w:val="1"/>
      <w:numFmt w:val="bullet"/>
      <w:lvlText w:val="•"/>
      <w:lvlJc w:val="left"/>
      <w:pPr>
        <w:ind w:left="2904" w:hanging="477"/>
      </w:pPr>
      <w:rPr>
        <w:rFonts w:hint="default"/>
      </w:rPr>
    </w:lvl>
    <w:lvl w:ilvl="3" w:tplc="118C6CC2">
      <w:start w:val="1"/>
      <w:numFmt w:val="bullet"/>
      <w:lvlText w:val="•"/>
      <w:lvlJc w:val="left"/>
      <w:pPr>
        <w:ind w:left="3757" w:hanging="477"/>
      </w:pPr>
      <w:rPr>
        <w:rFonts w:hint="default"/>
      </w:rPr>
    </w:lvl>
    <w:lvl w:ilvl="4" w:tplc="E43A1564">
      <w:start w:val="1"/>
      <w:numFmt w:val="bullet"/>
      <w:lvlText w:val="•"/>
      <w:lvlJc w:val="left"/>
      <w:pPr>
        <w:ind w:left="4610" w:hanging="477"/>
      </w:pPr>
      <w:rPr>
        <w:rFonts w:hint="default"/>
      </w:rPr>
    </w:lvl>
    <w:lvl w:ilvl="5" w:tplc="01487354">
      <w:start w:val="1"/>
      <w:numFmt w:val="bullet"/>
      <w:lvlText w:val="•"/>
      <w:lvlJc w:val="left"/>
      <w:pPr>
        <w:ind w:left="5463" w:hanging="477"/>
      </w:pPr>
      <w:rPr>
        <w:rFonts w:hint="default"/>
      </w:rPr>
    </w:lvl>
    <w:lvl w:ilvl="6" w:tplc="F37EB6A8">
      <w:start w:val="1"/>
      <w:numFmt w:val="bullet"/>
      <w:lvlText w:val="•"/>
      <w:lvlJc w:val="left"/>
      <w:pPr>
        <w:ind w:left="6316" w:hanging="477"/>
      </w:pPr>
      <w:rPr>
        <w:rFonts w:hint="default"/>
      </w:rPr>
    </w:lvl>
    <w:lvl w:ilvl="7" w:tplc="CF428C28">
      <w:start w:val="1"/>
      <w:numFmt w:val="bullet"/>
      <w:lvlText w:val="•"/>
      <w:lvlJc w:val="left"/>
      <w:pPr>
        <w:ind w:left="7168" w:hanging="477"/>
      </w:pPr>
      <w:rPr>
        <w:rFonts w:hint="default"/>
      </w:rPr>
    </w:lvl>
    <w:lvl w:ilvl="8" w:tplc="5CA2165E">
      <w:start w:val="1"/>
      <w:numFmt w:val="bullet"/>
      <w:lvlText w:val="•"/>
      <w:lvlJc w:val="left"/>
      <w:pPr>
        <w:ind w:left="8021" w:hanging="477"/>
      </w:pPr>
      <w:rPr>
        <w:rFonts w:hint="default"/>
      </w:rPr>
    </w:lvl>
  </w:abstractNum>
  <w:abstractNum w:abstractNumId="6" w15:restartNumberingAfterBreak="0">
    <w:nsid w:val="11C910AD"/>
    <w:multiLevelType w:val="hybridMultilevel"/>
    <w:tmpl w:val="020A913A"/>
    <w:lvl w:ilvl="0" w:tplc="0F6E518E">
      <w:start w:val="1"/>
      <w:numFmt w:val="upperLetter"/>
      <w:lvlText w:val="%1"/>
      <w:lvlJc w:val="left"/>
      <w:pPr>
        <w:ind w:left="1789" w:hanging="360"/>
      </w:pPr>
      <w:rPr>
        <w:rFonts w:ascii="Tahoma" w:hAnsi="Tahoma" w:cs="Tahoma" w:hint="default"/>
        <w:b/>
        <w:sz w:val="22"/>
        <w:szCs w:val="22"/>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7" w15:restartNumberingAfterBreak="0">
    <w:nsid w:val="128530B2"/>
    <w:multiLevelType w:val="hybridMultilevel"/>
    <w:tmpl w:val="533EF362"/>
    <w:lvl w:ilvl="0" w:tplc="75F489FA">
      <w:start w:val="1"/>
      <w:numFmt w:val="lowerLetter"/>
      <w:lvlText w:val="%1."/>
      <w:lvlJc w:val="left"/>
      <w:pPr>
        <w:ind w:left="1353" w:hanging="360"/>
      </w:pPr>
      <w:rPr>
        <w:rFonts w:hint="default"/>
        <w:b w:val="0"/>
        <w:bCs w:val="0"/>
      </w:rPr>
    </w:lvl>
    <w:lvl w:ilvl="1" w:tplc="FFFFFFFF">
      <w:start w:val="1"/>
      <w:numFmt w:val="lowerLetter"/>
      <w:lvlText w:val="%2."/>
      <w:lvlJc w:val="left"/>
      <w:pPr>
        <w:ind w:left="1724" w:hanging="360"/>
      </w:pPr>
    </w:lvl>
    <w:lvl w:ilvl="2" w:tplc="FFFFFFFF">
      <w:start w:val="1"/>
      <w:numFmt w:val="lowerLetter"/>
      <w:lvlText w:val="%3)"/>
      <w:lvlJc w:val="lef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16D6323D"/>
    <w:multiLevelType w:val="hybridMultilevel"/>
    <w:tmpl w:val="E8BE5C0C"/>
    <w:lvl w:ilvl="0" w:tplc="04090017">
      <w:start w:val="1"/>
      <w:numFmt w:val="lowerLetter"/>
      <w:lvlText w:val="%1)"/>
      <w:lvlJc w:val="left"/>
      <w:pPr>
        <w:ind w:left="1069" w:hanging="360"/>
      </w:pPr>
      <w:rPr>
        <w:rFonts w:hint="default"/>
        <w:b/>
        <w:bCs/>
      </w:rPr>
    </w:lvl>
    <w:lvl w:ilvl="1" w:tplc="FFFFFFFF">
      <w:start w:val="1"/>
      <w:numFmt w:val="lowerLetter"/>
      <w:lvlText w:val="%2."/>
      <w:lvlJc w:val="left"/>
      <w:pPr>
        <w:ind w:left="144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5076E5"/>
    <w:multiLevelType w:val="multilevel"/>
    <w:tmpl w:val="69FA0338"/>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C9B1A20"/>
    <w:multiLevelType w:val="multilevel"/>
    <w:tmpl w:val="E54C181E"/>
    <w:lvl w:ilvl="0">
      <w:start w:val="1"/>
      <w:numFmt w:val="decimal"/>
      <w:lvlText w:val="%1."/>
      <w:lvlJc w:val="left"/>
      <w:pPr>
        <w:ind w:left="478" w:hanging="360"/>
      </w:pPr>
      <w:rPr>
        <w:rFonts w:ascii="Tahoma" w:eastAsia="Tahoma" w:hAnsi="Tahoma" w:hint="default"/>
        <w:b/>
        <w:bCs/>
        <w:w w:val="99"/>
        <w:sz w:val="22"/>
        <w:szCs w:val="22"/>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1198" w:hanging="721"/>
      </w:pPr>
      <w:rPr>
        <w:rFonts w:hint="default"/>
      </w:rPr>
    </w:lvl>
    <w:lvl w:ilvl="3">
      <w:start w:val="1"/>
      <w:numFmt w:val="bullet"/>
      <w:lvlText w:val="•"/>
      <w:lvlJc w:val="left"/>
      <w:pPr>
        <w:ind w:left="2227" w:hanging="721"/>
      </w:pPr>
      <w:rPr>
        <w:rFonts w:hint="default"/>
      </w:rPr>
    </w:lvl>
    <w:lvl w:ilvl="4">
      <w:start w:val="1"/>
      <w:numFmt w:val="bullet"/>
      <w:lvlText w:val="•"/>
      <w:lvlJc w:val="left"/>
      <w:pPr>
        <w:ind w:left="3256" w:hanging="721"/>
      </w:pPr>
      <w:rPr>
        <w:rFonts w:hint="default"/>
      </w:rPr>
    </w:lvl>
    <w:lvl w:ilvl="5">
      <w:start w:val="1"/>
      <w:numFmt w:val="bullet"/>
      <w:lvlText w:val="•"/>
      <w:lvlJc w:val="left"/>
      <w:pPr>
        <w:ind w:left="4284" w:hanging="721"/>
      </w:pPr>
      <w:rPr>
        <w:rFonts w:hint="default"/>
      </w:rPr>
    </w:lvl>
    <w:lvl w:ilvl="6">
      <w:start w:val="1"/>
      <w:numFmt w:val="bullet"/>
      <w:lvlText w:val="•"/>
      <w:lvlJc w:val="left"/>
      <w:pPr>
        <w:ind w:left="5313" w:hanging="721"/>
      </w:pPr>
      <w:rPr>
        <w:rFonts w:hint="default"/>
      </w:rPr>
    </w:lvl>
    <w:lvl w:ilvl="7">
      <w:start w:val="1"/>
      <w:numFmt w:val="bullet"/>
      <w:lvlText w:val="•"/>
      <w:lvlJc w:val="left"/>
      <w:pPr>
        <w:ind w:left="6341" w:hanging="721"/>
      </w:pPr>
      <w:rPr>
        <w:rFonts w:hint="default"/>
      </w:rPr>
    </w:lvl>
    <w:lvl w:ilvl="8">
      <w:start w:val="1"/>
      <w:numFmt w:val="bullet"/>
      <w:lvlText w:val="•"/>
      <w:lvlJc w:val="left"/>
      <w:pPr>
        <w:ind w:left="7370" w:hanging="721"/>
      </w:pPr>
      <w:rPr>
        <w:rFonts w:hint="default"/>
      </w:rPr>
    </w:lvl>
  </w:abstractNum>
  <w:abstractNum w:abstractNumId="11" w15:restartNumberingAfterBreak="0">
    <w:nsid w:val="1E1834D4"/>
    <w:multiLevelType w:val="hybridMultilevel"/>
    <w:tmpl w:val="B2AA9E10"/>
    <w:lvl w:ilvl="0" w:tplc="409AB170">
      <w:start w:val="1"/>
      <w:numFmt w:val="decimal"/>
      <w:lvlText w:val="4.%1."/>
      <w:lvlJc w:val="left"/>
      <w:pPr>
        <w:ind w:left="786" w:hanging="360"/>
      </w:pPr>
      <w:rPr>
        <w:rFonts w:hint="default"/>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EF6781A"/>
    <w:multiLevelType w:val="multilevel"/>
    <w:tmpl w:val="FDD45E50"/>
    <w:lvl w:ilvl="0">
      <w:start w:val="5"/>
      <w:numFmt w:val="decimal"/>
      <w:lvlText w:val="%1"/>
      <w:lvlJc w:val="left"/>
      <w:pPr>
        <w:ind w:left="1198" w:hanging="721"/>
      </w:pPr>
      <w:rPr>
        <w:rFonts w:hint="default"/>
      </w:rPr>
    </w:lvl>
    <w:lvl w:ilvl="1">
      <w:start w:val="1"/>
      <w:numFmt w:val="decimal"/>
      <w:lvlText w:val="%1.%2."/>
      <w:lvlJc w:val="left"/>
      <w:pPr>
        <w:ind w:left="1431" w:hanging="721"/>
        <w:jc w:val="right"/>
      </w:pPr>
      <w:rPr>
        <w:rFonts w:ascii="Tahoma" w:eastAsia="Tahoma" w:hAnsi="Tahoma" w:hint="default"/>
        <w:b/>
        <w:bCs/>
        <w:w w:val="99"/>
        <w:sz w:val="22"/>
        <w:szCs w:val="22"/>
      </w:rPr>
    </w:lvl>
    <w:lvl w:ilvl="2">
      <w:start w:val="1"/>
      <w:numFmt w:val="decimal"/>
      <w:lvlText w:val="%1.%2.%3."/>
      <w:lvlJc w:val="left"/>
      <w:pPr>
        <w:ind w:left="1177" w:hanging="637"/>
      </w:pPr>
      <w:rPr>
        <w:rFonts w:ascii="Tahoma" w:eastAsia="Tahoma" w:hAnsi="Tahoma" w:hint="default"/>
        <w:b/>
        <w:bCs/>
        <w:w w:val="99"/>
        <w:sz w:val="22"/>
        <w:szCs w:val="22"/>
      </w:rPr>
    </w:lvl>
    <w:lvl w:ilvl="3">
      <w:start w:val="1"/>
      <w:numFmt w:val="bullet"/>
      <w:lvlText w:val="•"/>
      <w:lvlJc w:val="left"/>
      <w:pPr>
        <w:ind w:left="3014" w:hanging="637"/>
      </w:pPr>
      <w:rPr>
        <w:rFonts w:hint="default"/>
      </w:rPr>
    </w:lvl>
    <w:lvl w:ilvl="4">
      <w:start w:val="1"/>
      <w:numFmt w:val="bullet"/>
      <w:lvlText w:val="•"/>
      <w:lvlJc w:val="left"/>
      <w:pPr>
        <w:ind w:left="3921" w:hanging="637"/>
      </w:pPr>
      <w:rPr>
        <w:rFonts w:hint="default"/>
      </w:rPr>
    </w:lvl>
    <w:lvl w:ilvl="5">
      <w:start w:val="1"/>
      <w:numFmt w:val="bullet"/>
      <w:lvlText w:val="•"/>
      <w:lvlJc w:val="left"/>
      <w:pPr>
        <w:ind w:left="4829" w:hanging="637"/>
      </w:pPr>
      <w:rPr>
        <w:rFonts w:hint="default"/>
      </w:rPr>
    </w:lvl>
    <w:lvl w:ilvl="6">
      <w:start w:val="1"/>
      <w:numFmt w:val="bullet"/>
      <w:lvlText w:val="•"/>
      <w:lvlJc w:val="left"/>
      <w:pPr>
        <w:ind w:left="5737" w:hanging="637"/>
      </w:pPr>
      <w:rPr>
        <w:rFonts w:hint="default"/>
      </w:rPr>
    </w:lvl>
    <w:lvl w:ilvl="7">
      <w:start w:val="1"/>
      <w:numFmt w:val="bullet"/>
      <w:lvlText w:val="•"/>
      <w:lvlJc w:val="left"/>
      <w:pPr>
        <w:ind w:left="6644" w:hanging="637"/>
      </w:pPr>
      <w:rPr>
        <w:rFonts w:hint="default"/>
      </w:rPr>
    </w:lvl>
    <w:lvl w:ilvl="8">
      <w:start w:val="1"/>
      <w:numFmt w:val="bullet"/>
      <w:lvlText w:val="•"/>
      <w:lvlJc w:val="left"/>
      <w:pPr>
        <w:ind w:left="7552" w:hanging="637"/>
      </w:pPr>
      <w:rPr>
        <w:rFonts w:hint="default"/>
      </w:rPr>
    </w:lvl>
  </w:abstractNum>
  <w:abstractNum w:abstractNumId="13" w15:restartNumberingAfterBreak="0">
    <w:nsid w:val="20550C69"/>
    <w:multiLevelType w:val="multilevel"/>
    <w:tmpl w:val="A80C602E"/>
    <w:lvl w:ilvl="0">
      <w:start w:val="8"/>
      <w:numFmt w:val="decimal"/>
      <w:lvlText w:val="%1"/>
      <w:lvlJc w:val="left"/>
      <w:pPr>
        <w:ind w:left="1252" w:hanging="709"/>
      </w:pPr>
      <w:rPr>
        <w:rFonts w:hint="default"/>
      </w:rPr>
    </w:lvl>
    <w:lvl w:ilvl="1">
      <w:start w:val="1"/>
      <w:numFmt w:val="decimal"/>
      <w:lvlText w:val="%1.%2."/>
      <w:lvlJc w:val="left"/>
      <w:pPr>
        <w:ind w:left="1252" w:hanging="709"/>
      </w:pPr>
      <w:rPr>
        <w:rFonts w:ascii="Tahoma" w:eastAsia="Tahoma" w:hAnsi="Tahoma" w:hint="default"/>
        <w:b/>
        <w:bCs/>
        <w:w w:val="99"/>
        <w:sz w:val="22"/>
        <w:szCs w:val="22"/>
      </w:rPr>
    </w:lvl>
    <w:lvl w:ilvl="2">
      <w:start w:val="1"/>
      <w:numFmt w:val="bullet"/>
      <w:lvlText w:val="•"/>
      <w:lvlJc w:val="left"/>
      <w:pPr>
        <w:ind w:left="2947" w:hanging="709"/>
      </w:pPr>
      <w:rPr>
        <w:rFonts w:hint="default"/>
      </w:rPr>
    </w:lvl>
    <w:lvl w:ilvl="3">
      <w:start w:val="1"/>
      <w:numFmt w:val="bullet"/>
      <w:lvlText w:val="•"/>
      <w:lvlJc w:val="left"/>
      <w:pPr>
        <w:ind w:left="3795" w:hanging="709"/>
      </w:pPr>
      <w:rPr>
        <w:rFonts w:hint="default"/>
      </w:rPr>
    </w:lvl>
    <w:lvl w:ilvl="4">
      <w:start w:val="1"/>
      <w:numFmt w:val="bullet"/>
      <w:lvlText w:val="•"/>
      <w:lvlJc w:val="left"/>
      <w:pPr>
        <w:ind w:left="4642" w:hanging="709"/>
      </w:pPr>
      <w:rPr>
        <w:rFonts w:hint="default"/>
      </w:rPr>
    </w:lvl>
    <w:lvl w:ilvl="5">
      <w:start w:val="1"/>
      <w:numFmt w:val="bullet"/>
      <w:lvlText w:val="•"/>
      <w:lvlJc w:val="left"/>
      <w:pPr>
        <w:ind w:left="5490" w:hanging="709"/>
      </w:pPr>
      <w:rPr>
        <w:rFonts w:hint="default"/>
      </w:rPr>
    </w:lvl>
    <w:lvl w:ilvl="6">
      <w:start w:val="1"/>
      <w:numFmt w:val="bullet"/>
      <w:lvlText w:val="•"/>
      <w:lvlJc w:val="left"/>
      <w:pPr>
        <w:ind w:left="6337" w:hanging="709"/>
      </w:pPr>
      <w:rPr>
        <w:rFonts w:hint="default"/>
      </w:rPr>
    </w:lvl>
    <w:lvl w:ilvl="7">
      <w:start w:val="1"/>
      <w:numFmt w:val="bullet"/>
      <w:lvlText w:val="•"/>
      <w:lvlJc w:val="left"/>
      <w:pPr>
        <w:ind w:left="7185" w:hanging="709"/>
      </w:pPr>
      <w:rPr>
        <w:rFonts w:hint="default"/>
      </w:rPr>
    </w:lvl>
    <w:lvl w:ilvl="8">
      <w:start w:val="1"/>
      <w:numFmt w:val="bullet"/>
      <w:lvlText w:val="•"/>
      <w:lvlJc w:val="left"/>
      <w:pPr>
        <w:ind w:left="8032" w:hanging="709"/>
      </w:pPr>
      <w:rPr>
        <w:rFonts w:hint="default"/>
      </w:rPr>
    </w:lvl>
  </w:abstractNum>
  <w:abstractNum w:abstractNumId="14" w15:restartNumberingAfterBreak="0">
    <w:nsid w:val="20767454"/>
    <w:multiLevelType w:val="multilevel"/>
    <w:tmpl w:val="E54C181E"/>
    <w:lvl w:ilvl="0">
      <w:start w:val="1"/>
      <w:numFmt w:val="decimal"/>
      <w:lvlText w:val="%1."/>
      <w:lvlJc w:val="left"/>
      <w:pPr>
        <w:ind w:left="478" w:hanging="360"/>
      </w:pPr>
      <w:rPr>
        <w:rFonts w:ascii="Tahoma" w:eastAsia="Tahoma" w:hAnsi="Tahoma" w:hint="default"/>
        <w:b/>
        <w:bCs/>
        <w:w w:val="99"/>
        <w:sz w:val="22"/>
        <w:szCs w:val="22"/>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1198" w:hanging="721"/>
      </w:pPr>
      <w:rPr>
        <w:rFonts w:hint="default"/>
      </w:rPr>
    </w:lvl>
    <w:lvl w:ilvl="3">
      <w:start w:val="1"/>
      <w:numFmt w:val="bullet"/>
      <w:lvlText w:val="•"/>
      <w:lvlJc w:val="left"/>
      <w:pPr>
        <w:ind w:left="2227" w:hanging="721"/>
      </w:pPr>
      <w:rPr>
        <w:rFonts w:hint="default"/>
      </w:rPr>
    </w:lvl>
    <w:lvl w:ilvl="4">
      <w:start w:val="1"/>
      <w:numFmt w:val="bullet"/>
      <w:lvlText w:val="•"/>
      <w:lvlJc w:val="left"/>
      <w:pPr>
        <w:ind w:left="3256" w:hanging="721"/>
      </w:pPr>
      <w:rPr>
        <w:rFonts w:hint="default"/>
      </w:rPr>
    </w:lvl>
    <w:lvl w:ilvl="5">
      <w:start w:val="1"/>
      <w:numFmt w:val="bullet"/>
      <w:lvlText w:val="•"/>
      <w:lvlJc w:val="left"/>
      <w:pPr>
        <w:ind w:left="4284" w:hanging="721"/>
      </w:pPr>
      <w:rPr>
        <w:rFonts w:hint="default"/>
      </w:rPr>
    </w:lvl>
    <w:lvl w:ilvl="6">
      <w:start w:val="1"/>
      <w:numFmt w:val="bullet"/>
      <w:lvlText w:val="•"/>
      <w:lvlJc w:val="left"/>
      <w:pPr>
        <w:ind w:left="5313" w:hanging="721"/>
      </w:pPr>
      <w:rPr>
        <w:rFonts w:hint="default"/>
      </w:rPr>
    </w:lvl>
    <w:lvl w:ilvl="7">
      <w:start w:val="1"/>
      <w:numFmt w:val="bullet"/>
      <w:lvlText w:val="•"/>
      <w:lvlJc w:val="left"/>
      <w:pPr>
        <w:ind w:left="6341" w:hanging="721"/>
      </w:pPr>
      <w:rPr>
        <w:rFonts w:hint="default"/>
      </w:rPr>
    </w:lvl>
    <w:lvl w:ilvl="8">
      <w:start w:val="1"/>
      <w:numFmt w:val="bullet"/>
      <w:lvlText w:val="•"/>
      <w:lvlJc w:val="left"/>
      <w:pPr>
        <w:ind w:left="7370" w:hanging="721"/>
      </w:pPr>
      <w:rPr>
        <w:rFonts w:hint="default"/>
      </w:rPr>
    </w:lvl>
  </w:abstractNum>
  <w:abstractNum w:abstractNumId="15" w15:restartNumberingAfterBreak="0">
    <w:nsid w:val="21EE4D87"/>
    <w:multiLevelType w:val="hybridMultilevel"/>
    <w:tmpl w:val="0694BE9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6B76BAC"/>
    <w:multiLevelType w:val="multilevel"/>
    <w:tmpl w:val="E54C181E"/>
    <w:lvl w:ilvl="0">
      <w:start w:val="1"/>
      <w:numFmt w:val="decimal"/>
      <w:lvlText w:val="%1."/>
      <w:lvlJc w:val="left"/>
      <w:pPr>
        <w:ind w:left="478" w:hanging="360"/>
      </w:pPr>
      <w:rPr>
        <w:rFonts w:ascii="Tahoma" w:eastAsia="Tahoma" w:hAnsi="Tahoma" w:hint="default"/>
        <w:b/>
        <w:bCs/>
        <w:w w:val="99"/>
        <w:sz w:val="22"/>
        <w:szCs w:val="22"/>
      </w:rPr>
    </w:lvl>
    <w:lvl w:ilvl="1">
      <w:start w:val="1"/>
      <w:numFmt w:val="decimal"/>
      <w:lvlText w:val="%1.%2."/>
      <w:lvlJc w:val="left"/>
      <w:pPr>
        <w:ind w:left="721" w:hanging="721"/>
      </w:pPr>
      <w:rPr>
        <w:rFonts w:ascii="Tahoma" w:eastAsia="Tahoma" w:hAnsi="Tahoma" w:hint="default"/>
        <w:b/>
        <w:bCs/>
        <w:w w:val="99"/>
        <w:sz w:val="22"/>
        <w:szCs w:val="22"/>
      </w:rPr>
    </w:lvl>
    <w:lvl w:ilvl="2">
      <w:start w:val="1"/>
      <w:numFmt w:val="bullet"/>
      <w:lvlText w:val="•"/>
      <w:lvlJc w:val="left"/>
      <w:pPr>
        <w:ind w:left="1198" w:hanging="721"/>
      </w:pPr>
      <w:rPr>
        <w:rFonts w:hint="default"/>
      </w:rPr>
    </w:lvl>
    <w:lvl w:ilvl="3">
      <w:start w:val="1"/>
      <w:numFmt w:val="bullet"/>
      <w:lvlText w:val="•"/>
      <w:lvlJc w:val="left"/>
      <w:pPr>
        <w:ind w:left="2227" w:hanging="721"/>
      </w:pPr>
      <w:rPr>
        <w:rFonts w:hint="default"/>
      </w:rPr>
    </w:lvl>
    <w:lvl w:ilvl="4">
      <w:start w:val="1"/>
      <w:numFmt w:val="bullet"/>
      <w:lvlText w:val="•"/>
      <w:lvlJc w:val="left"/>
      <w:pPr>
        <w:ind w:left="3256" w:hanging="721"/>
      </w:pPr>
      <w:rPr>
        <w:rFonts w:hint="default"/>
      </w:rPr>
    </w:lvl>
    <w:lvl w:ilvl="5">
      <w:start w:val="1"/>
      <w:numFmt w:val="bullet"/>
      <w:lvlText w:val="•"/>
      <w:lvlJc w:val="left"/>
      <w:pPr>
        <w:ind w:left="4284" w:hanging="721"/>
      </w:pPr>
      <w:rPr>
        <w:rFonts w:hint="default"/>
      </w:rPr>
    </w:lvl>
    <w:lvl w:ilvl="6">
      <w:start w:val="1"/>
      <w:numFmt w:val="bullet"/>
      <w:lvlText w:val="•"/>
      <w:lvlJc w:val="left"/>
      <w:pPr>
        <w:ind w:left="5313" w:hanging="721"/>
      </w:pPr>
      <w:rPr>
        <w:rFonts w:hint="default"/>
      </w:rPr>
    </w:lvl>
    <w:lvl w:ilvl="7">
      <w:start w:val="1"/>
      <w:numFmt w:val="bullet"/>
      <w:lvlText w:val="•"/>
      <w:lvlJc w:val="left"/>
      <w:pPr>
        <w:ind w:left="6341" w:hanging="721"/>
      </w:pPr>
      <w:rPr>
        <w:rFonts w:hint="default"/>
      </w:rPr>
    </w:lvl>
    <w:lvl w:ilvl="8">
      <w:start w:val="1"/>
      <w:numFmt w:val="bullet"/>
      <w:lvlText w:val="•"/>
      <w:lvlJc w:val="left"/>
      <w:pPr>
        <w:ind w:left="7370" w:hanging="721"/>
      </w:pPr>
      <w:rPr>
        <w:rFonts w:hint="default"/>
      </w:rPr>
    </w:lvl>
  </w:abstractNum>
  <w:abstractNum w:abstractNumId="17" w15:restartNumberingAfterBreak="0">
    <w:nsid w:val="272E416B"/>
    <w:multiLevelType w:val="multilevel"/>
    <w:tmpl w:val="B1709064"/>
    <w:lvl w:ilvl="0">
      <w:start w:val="6"/>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18" w15:restartNumberingAfterBreak="0">
    <w:nsid w:val="28021233"/>
    <w:multiLevelType w:val="multilevel"/>
    <w:tmpl w:val="A1326710"/>
    <w:lvl w:ilvl="0">
      <w:start w:val="10"/>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19" w15:restartNumberingAfterBreak="0">
    <w:nsid w:val="299A33D7"/>
    <w:multiLevelType w:val="multilevel"/>
    <w:tmpl w:val="A8D6A360"/>
    <w:lvl w:ilvl="0">
      <w:start w:val="5"/>
      <w:numFmt w:val="decimal"/>
      <w:lvlText w:val="%1"/>
      <w:lvlJc w:val="left"/>
      <w:pPr>
        <w:ind w:left="1198" w:hanging="721"/>
      </w:pPr>
      <w:rPr>
        <w:rFonts w:hint="default"/>
      </w:rPr>
    </w:lvl>
    <w:lvl w:ilvl="1">
      <w:start w:val="1"/>
      <w:numFmt w:val="decimal"/>
      <w:lvlText w:val="%1.%2."/>
      <w:lvlJc w:val="left"/>
      <w:pPr>
        <w:ind w:left="1198" w:hanging="721"/>
        <w:jc w:val="right"/>
      </w:pPr>
      <w:rPr>
        <w:rFonts w:ascii="Tahoma" w:eastAsia="Tahoma" w:hAnsi="Tahoma" w:hint="default"/>
        <w:b/>
        <w:bCs/>
        <w:w w:val="99"/>
        <w:sz w:val="22"/>
        <w:szCs w:val="22"/>
      </w:rPr>
    </w:lvl>
    <w:lvl w:ilvl="2">
      <w:start w:val="1"/>
      <w:numFmt w:val="lowerLetter"/>
      <w:lvlText w:val="%3."/>
      <w:lvlJc w:val="left"/>
      <w:pPr>
        <w:ind w:left="900" w:hanging="360"/>
      </w:pPr>
      <w:rPr>
        <w:rFonts w:hint="default"/>
        <w:b/>
        <w:bCs/>
      </w:rPr>
    </w:lvl>
    <w:lvl w:ilvl="3">
      <w:start w:val="1"/>
      <w:numFmt w:val="bullet"/>
      <w:lvlText w:val="•"/>
      <w:lvlJc w:val="left"/>
      <w:pPr>
        <w:ind w:left="3014" w:hanging="637"/>
      </w:pPr>
      <w:rPr>
        <w:rFonts w:hint="default"/>
      </w:rPr>
    </w:lvl>
    <w:lvl w:ilvl="4">
      <w:start w:val="1"/>
      <w:numFmt w:val="bullet"/>
      <w:lvlText w:val="•"/>
      <w:lvlJc w:val="left"/>
      <w:pPr>
        <w:ind w:left="3921" w:hanging="637"/>
      </w:pPr>
      <w:rPr>
        <w:rFonts w:hint="default"/>
      </w:rPr>
    </w:lvl>
    <w:lvl w:ilvl="5">
      <w:start w:val="1"/>
      <w:numFmt w:val="bullet"/>
      <w:lvlText w:val="•"/>
      <w:lvlJc w:val="left"/>
      <w:pPr>
        <w:ind w:left="4829" w:hanging="637"/>
      </w:pPr>
      <w:rPr>
        <w:rFonts w:hint="default"/>
      </w:rPr>
    </w:lvl>
    <w:lvl w:ilvl="6">
      <w:start w:val="1"/>
      <w:numFmt w:val="bullet"/>
      <w:lvlText w:val="•"/>
      <w:lvlJc w:val="left"/>
      <w:pPr>
        <w:ind w:left="5737" w:hanging="637"/>
      </w:pPr>
      <w:rPr>
        <w:rFonts w:hint="default"/>
      </w:rPr>
    </w:lvl>
    <w:lvl w:ilvl="7">
      <w:start w:val="1"/>
      <w:numFmt w:val="bullet"/>
      <w:lvlText w:val="•"/>
      <w:lvlJc w:val="left"/>
      <w:pPr>
        <w:ind w:left="6644" w:hanging="637"/>
      </w:pPr>
      <w:rPr>
        <w:rFonts w:hint="default"/>
      </w:rPr>
    </w:lvl>
    <w:lvl w:ilvl="8">
      <w:start w:val="1"/>
      <w:numFmt w:val="bullet"/>
      <w:lvlText w:val="•"/>
      <w:lvlJc w:val="left"/>
      <w:pPr>
        <w:ind w:left="7552" w:hanging="637"/>
      </w:pPr>
      <w:rPr>
        <w:rFonts w:hint="default"/>
      </w:rPr>
    </w:lvl>
  </w:abstractNum>
  <w:abstractNum w:abstractNumId="20" w15:restartNumberingAfterBreak="0">
    <w:nsid w:val="2B1F70F9"/>
    <w:multiLevelType w:val="hybridMultilevel"/>
    <w:tmpl w:val="87BE1B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8C0DD4"/>
    <w:multiLevelType w:val="hybridMultilevel"/>
    <w:tmpl w:val="7A9E6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11592F"/>
    <w:multiLevelType w:val="hybridMultilevel"/>
    <w:tmpl w:val="153C01E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70030ED"/>
    <w:multiLevelType w:val="multilevel"/>
    <w:tmpl w:val="FC90B6F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381D69C5"/>
    <w:multiLevelType w:val="hybridMultilevel"/>
    <w:tmpl w:val="F6E682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154334"/>
    <w:multiLevelType w:val="multilevel"/>
    <w:tmpl w:val="B8E492BE"/>
    <w:lvl w:ilvl="0">
      <w:start w:val="11"/>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26" w15:restartNumberingAfterBreak="0">
    <w:nsid w:val="3BF864CD"/>
    <w:multiLevelType w:val="hybridMultilevel"/>
    <w:tmpl w:val="B3A43DF6"/>
    <w:lvl w:ilvl="0" w:tplc="7616AA72">
      <w:start w:val="1"/>
      <w:numFmt w:val="upperLetter"/>
      <w:lvlText w:val="%1."/>
      <w:lvlJc w:val="left"/>
      <w:pPr>
        <w:ind w:left="644"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C7A41A5"/>
    <w:multiLevelType w:val="multilevel"/>
    <w:tmpl w:val="33D25AA8"/>
    <w:lvl w:ilvl="0">
      <w:start w:val="7"/>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28" w15:restartNumberingAfterBreak="0">
    <w:nsid w:val="401F2F1F"/>
    <w:multiLevelType w:val="multilevel"/>
    <w:tmpl w:val="020A913A"/>
    <w:lvl w:ilvl="0">
      <w:start w:val="1"/>
      <w:numFmt w:val="upperLetter"/>
      <w:lvlText w:val="%1"/>
      <w:lvlJc w:val="left"/>
      <w:pPr>
        <w:ind w:left="1789" w:hanging="360"/>
      </w:pPr>
      <w:rPr>
        <w:rFonts w:ascii="Tahoma" w:hAnsi="Tahoma" w:cs="Tahoma" w:hint="default"/>
        <w:b/>
        <w:sz w:val="22"/>
        <w:szCs w:val="22"/>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29" w15:restartNumberingAfterBreak="0">
    <w:nsid w:val="405F4C60"/>
    <w:multiLevelType w:val="multilevel"/>
    <w:tmpl w:val="AC52746A"/>
    <w:lvl w:ilvl="0">
      <w:start w:val="3"/>
      <w:numFmt w:val="decimal"/>
      <w:lvlText w:val="%1"/>
      <w:lvlJc w:val="left"/>
      <w:pPr>
        <w:ind w:left="1198" w:hanging="721"/>
      </w:pPr>
      <w:rPr>
        <w:rFonts w:hint="default"/>
      </w:rPr>
    </w:lvl>
    <w:lvl w:ilvl="1">
      <w:start w:val="1"/>
      <w:numFmt w:val="decimal"/>
      <w:lvlText w:val="%1.%2."/>
      <w:lvlJc w:val="left"/>
      <w:pPr>
        <w:ind w:left="1147" w:hanging="721"/>
        <w:jc w:val="right"/>
      </w:pPr>
      <w:rPr>
        <w:rFonts w:ascii="Tahoma" w:eastAsia="Tahoma" w:hAnsi="Tahoma" w:hint="default"/>
        <w:b/>
        <w:bCs/>
        <w:w w:val="99"/>
        <w:sz w:val="22"/>
        <w:szCs w:val="22"/>
      </w:rPr>
    </w:lvl>
    <w:lvl w:ilvl="2">
      <w:start w:val="1"/>
      <w:numFmt w:val="decimal"/>
      <w:lvlText w:val="%1.%2.%3."/>
      <w:lvlJc w:val="left"/>
      <w:pPr>
        <w:ind w:left="1198" w:hanging="721"/>
      </w:pPr>
      <w:rPr>
        <w:rFonts w:ascii="Tahoma" w:eastAsia="Tahoma" w:hAnsi="Tahoma" w:hint="default"/>
        <w:w w:val="99"/>
        <w:sz w:val="22"/>
        <w:szCs w:val="22"/>
      </w:rPr>
    </w:lvl>
    <w:lvl w:ilvl="3">
      <w:start w:val="1"/>
      <w:numFmt w:val="bullet"/>
      <w:lvlText w:val="•"/>
      <w:lvlJc w:val="left"/>
      <w:pPr>
        <w:ind w:left="3649" w:hanging="721"/>
      </w:pPr>
      <w:rPr>
        <w:rFonts w:hint="default"/>
      </w:rPr>
    </w:lvl>
    <w:lvl w:ilvl="4">
      <w:start w:val="1"/>
      <w:numFmt w:val="bullet"/>
      <w:lvlText w:val="•"/>
      <w:lvlJc w:val="left"/>
      <w:pPr>
        <w:ind w:left="4466" w:hanging="721"/>
      </w:pPr>
      <w:rPr>
        <w:rFonts w:hint="default"/>
      </w:rPr>
    </w:lvl>
    <w:lvl w:ilvl="5">
      <w:start w:val="1"/>
      <w:numFmt w:val="bullet"/>
      <w:lvlText w:val="•"/>
      <w:lvlJc w:val="left"/>
      <w:pPr>
        <w:ind w:left="5283" w:hanging="721"/>
      </w:pPr>
      <w:rPr>
        <w:rFonts w:hint="default"/>
      </w:rPr>
    </w:lvl>
    <w:lvl w:ilvl="6">
      <w:start w:val="1"/>
      <w:numFmt w:val="bullet"/>
      <w:lvlText w:val="•"/>
      <w:lvlJc w:val="left"/>
      <w:pPr>
        <w:ind w:left="6100" w:hanging="721"/>
      </w:pPr>
      <w:rPr>
        <w:rFonts w:hint="default"/>
      </w:rPr>
    </w:lvl>
    <w:lvl w:ilvl="7">
      <w:start w:val="1"/>
      <w:numFmt w:val="bullet"/>
      <w:lvlText w:val="•"/>
      <w:lvlJc w:val="left"/>
      <w:pPr>
        <w:ind w:left="6916" w:hanging="721"/>
      </w:pPr>
      <w:rPr>
        <w:rFonts w:hint="default"/>
      </w:rPr>
    </w:lvl>
    <w:lvl w:ilvl="8">
      <w:start w:val="1"/>
      <w:numFmt w:val="bullet"/>
      <w:lvlText w:val="•"/>
      <w:lvlJc w:val="left"/>
      <w:pPr>
        <w:ind w:left="7733" w:hanging="721"/>
      </w:pPr>
      <w:rPr>
        <w:rFonts w:hint="default"/>
      </w:rPr>
    </w:lvl>
  </w:abstractNum>
  <w:abstractNum w:abstractNumId="30" w15:restartNumberingAfterBreak="0">
    <w:nsid w:val="42493DF0"/>
    <w:multiLevelType w:val="multilevel"/>
    <w:tmpl w:val="67F244E2"/>
    <w:lvl w:ilvl="0">
      <w:start w:val="5"/>
      <w:numFmt w:val="decimal"/>
      <w:lvlText w:val="%1"/>
      <w:lvlJc w:val="left"/>
      <w:pPr>
        <w:ind w:left="1198" w:hanging="721"/>
      </w:pPr>
      <w:rPr>
        <w:rFonts w:hint="default"/>
      </w:rPr>
    </w:lvl>
    <w:lvl w:ilvl="1">
      <w:start w:val="1"/>
      <w:numFmt w:val="lowerLetter"/>
      <w:lvlText w:val="%2."/>
      <w:lvlJc w:val="left"/>
      <w:pPr>
        <w:ind w:left="837" w:hanging="360"/>
      </w:pPr>
      <w:rPr>
        <w:rFonts w:hint="default"/>
        <w:b w:val="0"/>
        <w:bCs w:val="0"/>
      </w:rPr>
    </w:lvl>
    <w:lvl w:ilvl="2">
      <w:start w:val="1"/>
      <w:numFmt w:val="decimal"/>
      <w:lvlText w:val="%1.%2.%3."/>
      <w:lvlJc w:val="left"/>
      <w:pPr>
        <w:ind w:left="1177" w:hanging="637"/>
      </w:pPr>
      <w:rPr>
        <w:rFonts w:ascii="Tahoma" w:eastAsia="Tahoma" w:hAnsi="Tahoma" w:hint="default"/>
        <w:b/>
        <w:bCs/>
        <w:w w:val="99"/>
        <w:sz w:val="22"/>
        <w:szCs w:val="22"/>
      </w:rPr>
    </w:lvl>
    <w:lvl w:ilvl="3">
      <w:start w:val="1"/>
      <w:numFmt w:val="bullet"/>
      <w:lvlText w:val="•"/>
      <w:lvlJc w:val="left"/>
      <w:pPr>
        <w:ind w:left="3014" w:hanging="637"/>
      </w:pPr>
      <w:rPr>
        <w:rFonts w:hint="default"/>
      </w:rPr>
    </w:lvl>
    <w:lvl w:ilvl="4">
      <w:start w:val="1"/>
      <w:numFmt w:val="bullet"/>
      <w:lvlText w:val="•"/>
      <w:lvlJc w:val="left"/>
      <w:pPr>
        <w:ind w:left="3921" w:hanging="637"/>
      </w:pPr>
      <w:rPr>
        <w:rFonts w:hint="default"/>
      </w:rPr>
    </w:lvl>
    <w:lvl w:ilvl="5">
      <w:start w:val="1"/>
      <w:numFmt w:val="bullet"/>
      <w:lvlText w:val="•"/>
      <w:lvlJc w:val="left"/>
      <w:pPr>
        <w:ind w:left="4829" w:hanging="637"/>
      </w:pPr>
      <w:rPr>
        <w:rFonts w:hint="default"/>
      </w:rPr>
    </w:lvl>
    <w:lvl w:ilvl="6">
      <w:start w:val="1"/>
      <w:numFmt w:val="bullet"/>
      <w:lvlText w:val="•"/>
      <w:lvlJc w:val="left"/>
      <w:pPr>
        <w:ind w:left="5737" w:hanging="637"/>
      </w:pPr>
      <w:rPr>
        <w:rFonts w:hint="default"/>
      </w:rPr>
    </w:lvl>
    <w:lvl w:ilvl="7">
      <w:start w:val="1"/>
      <w:numFmt w:val="bullet"/>
      <w:lvlText w:val="•"/>
      <w:lvlJc w:val="left"/>
      <w:pPr>
        <w:ind w:left="6644" w:hanging="637"/>
      </w:pPr>
      <w:rPr>
        <w:rFonts w:hint="default"/>
      </w:rPr>
    </w:lvl>
    <w:lvl w:ilvl="8">
      <w:start w:val="1"/>
      <w:numFmt w:val="bullet"/>
      <w:lvlText w:val="•"/>
      <w:lvlJc w:val="left"/>
      <w:pPr>
        <w:ind w:left="7552" w:hanging="637"/>
      </w:pPr>
      <w:rPr>
        <w:rFonts w:hint="default"/>
      </w:rPr>
    </w:lvl>
  </w:abstractNum>
  <w:abstractNum w:abstractNumId="31" w15:restartNumberingAfterBreak="0">
    <w:nsid w:val="43FF4BCD"/>
    <w:multiLevelType w:val="multilevel"/>
    <w:tmpl w:val="8CE24124"/>
    <w:lvl w:ilvl="0">
      <w:start w:val="2"/>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45342998"/>
    <w:multiLevelType w:val="hybridMultilevel"/>
    <w:tmpl w:val="C2908EE8"/>
    <w:lvl w:ilvl="0" w:tplc="C17EA94E">
      <w:start w:val="1"/>
      <w:numFmt w:val="upperLetter"/>
      <w:lvlText w:val="%1."/>
      <w:lvlJc w:val="left"/>
      <w:pPr>
        <w:ind w:left="720" w:hanging="360"/>
      </w:pPr>
      <w:rPr>
        <w:rFonts w:ascii="Tahoma" w:hAnsi="Tahoma" w:cs="Tahoma"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0874C5"/>
    <w:multiLevelType w:val="multilevel"/>
    <w:tmpl w:val="089C9468"/>
    <w:lvl w:ilvl="0">
      <w:start w:val="4"/>
      <w:numFmt w:val="decimal"/>
      <w:lvlText w:val="%1"/>
      <w:lvlJc w:val="left"/>
      <w:pPr>
        <w:ind w:left="1252" w:hanging="709"/>
      </w:pPr>
      <w:rPr>
        <w:rFonts w:hint="default"/>
      </w:rPr>
    </w:lvl>
    <w:lvl w:ilvl="1">
      <w:start w:val="1"/>
      <w:numFmt w:val="decimal"/>
      <w:lvlText w:val="%1.%2."/>
      <w:lvlJc w:val="left"/>
      <w:pPr>
        <w:ind w:left="1252" w:hanging="709"/>
      </w:pPr>
      <w:rPr>
        <w:rFonts w:ascii="Tahoma" w:eastAsia="Tahoma" w:hAnsi="Tahoma" w:hint="default"/>
        <w:b/>
        <w:bCs/>
        <w:w w:val="99"/>
        <w:sz w:val="22"/>
        <w:szCs w:val="22"/>
      </w:rPr>
    </w:lvl>
    <w:lvl w:ilvl="2">
      <w:start w:val="1"/>
      <w:numFmt w:val="bullet"/>
      <w:lvlText w:val="•"/>
      <w:lvlJc w:val="left"/>
      <w:pPr>
        <w:ind w:left="2947" w:hanging="709"/>
      </w:pPr>
      <w:rPr>
        <w:rFonts w:hint="default"/>
      </w:rPr>
    </w:lvl>
    <w:lvl w:ilvl="3">
      <w:start w:val="1"/>
      <w:numFmt w:val="bullet"/>
      <w:lvlText w:val="•"/>
      <w:lvlJc w:val="left"/>
      <w:pPr>
        <w:ind w:left="3795" w:hanging="709"/>
      </w:pPr>
      <w:rPr>
        <w:rFonts w:hint="default"/>
      </w:rPr>
    </w:lvl>
    <w:lvl w:ilvl="4">
      <w:start w:val="1"/>
      <w:numFmt w:val="bullet"/>
      <w:lvlText w:val="•"/>
      <w:lvlJc w:val="left"/>
      <w:pPr>
        <w:ind w:left="4642" w:hanging="709"/>
      </w:pPr>
      <w:rPr>
        <w:rFonts w:hint="default"/>
      </w:rPr>
    </w:lvl>
    <w:lvl w:ilvl="5">
      <w:start w:val="1"/>
      <w:numFmt w:val="bullet"/>
      <w:lvlText w:val="•"/>
      <w:lvlJc w:val="left"/>
      <w:pPr>
        <w:ind w:left="5490" w:hanging="709"/>
      </w:pPr>
      <w:rPr>
        <w:rFonts w:hint="default"/>
      </w:rPr>
    </w:lvl>
    <w:lvl w:ilvl="6">
      <w:start w:val="1"/>
      <w:numFmt w:val="bullet"/>
      <w:lvlText w:val="•"/>
      <w:lvlJc w:val="left"/>
      <w:pPr>
        <w:ind w:left="6337" w:hanging="709"/>
      </w:pPr>
      <w:rPr>
        <w:rFonts w:hint="default"/>
      </w:rPr>
    </w:lvl>
    <w:lvl w:ilvl="7">
      <w:start w:val="1"/>
      <w:numFmt w:val="bullet"/>
      <w:lvlText w:val="•"/>
      <w:lvlJc w:val="left"/>
      <w:pPr>
        <w:ind w:left="7185" w:hanging="709"/>
      </w:pPr>
      <w:rPr>
        <w:rFonts w:hint="default"/>
      </w:rPr>
    </w:lvl>
    <w:lvl w:ilvl="8">
      <w:start w:val="1"/>
      <w:numFmt w:val="bullet"/>
      <w:lvlText w:val="•"/>
      <w:lvlJc w:val="left"/>
      <w:pPr>
        <w:ind w:left="8032" w:hanging="709"/>
      </w:pPr>
      <w:rPr>
        <w:rFonts w:hint="default"/>
      </w:rPr>
    </w:lvl>
  </w:abstractNum>
  <w:abstractNum w:abstractNumId="34" w15:restartNumberingAfterBreak="0">
    <w:nsid w:val="4FCE4C17"/>
    <w:multiLevelType w:val="multilevel"/>
    <w:tmpl w:val="A7DAD51C"/>
    <w:lvl w:ilvl="0">
      <w:start w:val="13"/>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35" w15:restartNumberingAfterBreak="0">
    <w:nsid w:val="522808F6"/>
    <w:multiLevelType w:val="hybridMultilevel"/>
    <w:tmpl w:val="F1201CD4"/>
    <w:lvl w:ilvl="0" w:tplc="9272BB0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4B742CC"/>
    <w:multiLevelType w:val="hybridMultilevel"/>
    <w:tmpl w:val="B5C0F8A2"/>
    <w:lvl w:ilvl="0" w:tplc="0409000B">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7" w15:restartNumberingAfterBreak="0">
    <w:nsid w:val="57116D75"/>
    <w:multiLevelType w:val="multilevel"/>
    <w:tmpl w:val="9AFE8A1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59E278FB"/>
    <w:multiLevelType w:val="hybridMultilevel"/>
    <w:tmpl w:val="4AA068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337DED"/>
    <w:multiLevelType w:val="multilevel"/>
    <w:tmpl w:val="8E84E924"/>
    <w:lvl w:ilvl="0">
      <w:start w:val="2"/>
      <w:numFmt w:val="decimal"/>
      <w:lvlText w:val="%1"/>
      <w:lvlJc w:val="left"/>
      <w:pPr>
        <w:ind w:left="1110" w:hanging="720"/>
      </w:pPr>
      <w:rPr>
        <w:rFonts w:hint="default"/>
      </w:rPr>
    </w:lvl>
    <w:lvl w:ilvl="1">
      <w:start w:val="1"/>
      <w:numFmt w:val="decimal"/>
      <w:lvlText w:val="%1.%2."/>
      <w:lvlJc w:val="left"/>
      <w:pPr>
        <w:ind w:left="1110" w:hanging="720"/>
      </w:pPr>
      <w:rPr>
        <w:rFonts w:ascii="Tahoma" w:eastAsia="Tahoma" w:hAnsi="Tahoma" w:hint="default"/>
        <w:b/>
        <w:bCs/>
        <w:w w:val="99"/>
        <w:sz w:val="22"/>
        <w:szCs w:val="22"/>
      </w:rPr>
    </w:lvl>
    <w:lvl w:ilvl="2">
      <w:start w:val="1"/>
      <w:numFmt w:val="bullet"/>
      <w:lvlText w:val="•"/>
      <w:lvlJc w:val="left"/>
      <w:pPr>
        <w:ind w:left="2834" w:hanging="720"/>
      </w:pPr>
      <w:rPr>
        <w:rFonts w:hint="default"/>
      </w:rPr>
    </w:lvl>
    <w:lvl w:ilvl="3">
      <w:start w:val="1"/>
      <w:numFmt w:val="bullet"/>
      <w:lvlText w:val="•"/>
      <w:lvlJc w:val="left"/>
      <w:pPr>
        <w:ind w:left="3695" w:hanging="720"/>
      </w:pPr>
      <w:rPr>
        <w:rFonts w:hint="default"/>
      </w:rPr>
    </w:lvl>
    <w:lvl w:ilvl="4">
      <w:start w:val="1"/>
      <w:numFmt w:val="bullet"/>
      <w:lvlText w:val="•"/>
      <w:lvlJc w:val="left"/>
      <w:pPr>
        <w:ind w:left="4557" w:hanging="720"/>
      </w:pPr>
      <w:rPr>
        <w:rFonts w:hint="default"/>
      </w:rPr>
    </w:lvl>
    <w:lvl w:ilvl="5">
      <w:start w:val="1"/>
      <w:numFmt w:val="bullet"/>
      <w:lvlText w:val="•"/>
      <w:lvlJc w:val="left"/>
      <w:pPr>
        <w:ind w:left="5419" w:hanging="720"/>
      </w:pPr>
      <w:rPr>
        <w:rFonts w:hint="default"/>
      </w:rPr>
    </w:lvl>
    <w:lvl w:ilvl="6">
      <w:start w:val="1"/>
      <w:numFmt w:val="bullet"/>
      <w:lvlText w:val="•"/>
      <w:lvlJc w:val="left"/>
      <w:pPr>
        <w:ind w:left="6280" w:hanging="720"/>
      </w:pPr>
      <w:rPr>
        <w:rFonts w:hint="default"/>
      </w:rPr>
    </w:lvl>
    <w:lvl w:ilvl="7">
      <w:start w:val="1"/>
      <w:numFmt w:val="bullet"/>
      <w:lvlText w:val="•"/>
      <w:lvlJc w:val="left"/>
      <w:pPr>
        <w:ind w:left="7142" w:hanging="720"/>
      </w:pPr>
      <w:rPr>
        <w:rFonts w:hint="default"/>
      </w:rPr>
    </w:lvl>
    <w:lvl w:ilvl="8">
      <w:start w:val="1"/>
      <w:numFmt w:val="bullet"/>
      <w:lvlText w:val="•"/>
      <w:lvlJc w:val="left"/>
      <w:pPr>
        <w:ind w:left="8004" w:hanging="720"/>
      </w:pPr>
      <w:rPr>
        <w:rFonts w:hint="default"/>
      </w:rPr>
    </w:lvl>
  </w:abstractNum>
  <w:abstractNum w:abstractNumId="40" w15:restartNumberingAfterBreak="0">
    <w:nsid w:val="5D555D1D"/>
    <w:multiLevelType w:val="multilevel"/>
    <w:tmpl w:val="9AFE8A1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62CF75D1"/>
    <w:multiLevelType w:val="multilevel"/>
    <w:tmpl w:val="4FAA86DC"/>
    <w:lvl w:ilvl="0">
      <w:start w:val="9"/>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lowerLetter"/>
      <w:lvlText w:val="%3)"/>
      <w:lvlJc w:val="left"/>
      <w:pPr>
        <w:ind w:left="1198" w:hanging="361"/>
      </w:pPr>
      <w:rPr>
        <w:rFonts w:ascii="Tahoma" w:eastAsia="Tahoma" w:hAnsi="Tahoma" w:hint="default"/>
        <w:b/>
        <w:bCs/>
        <w:w w:val="99"/>
        <w:sz w:val="22"/>
        <w:szCs w:val="22"/>
      </w:rPr>
    </w:lvl>
    <w:lvl w:ilvl="3">
      <w:start w:val="1"/>
      <w:numFmt w:val="bullet"/>
      <w:lvlText w:val="•"/>
      <w:lvlJc w:val="left"/>
      <w:pPr>
        <w:ind w:left="3757" w:hanging="361"/>
      </w:pPr>
      <w:rPr>
        <w:rFonts w:hint="default"/>
      </w:rPr>
    </w:lvl>
    <w:lvl w:ilvl="4">
      <w:start w:val="1"/>
      <w:numFmt w:val="bullet"/>
      <w:lvlText w:val="•"/>
      <w:lvlJc w:val="left"/>
      <w:pPr>
        <w:ind w:left="4610" w:hanging="361"/>
      </w:pPr>
      <w:rPr>
        <w:rFonts w:hint="default"/>
      </w:rPr>
    </w:lvl>
    <w:lvl w:ilvl="5">
      <w:start w:val="1"/>
      <w:numFmt w:val="bullet"/>
      <w:lvlText w:val="•"/>
      <w:lvlJc w:val="left"/>
      <w:pPr>
        <w:ind w:left="5463" w:hanging="361"/>
      </w:pPr>
      <w:rPr>
        <w:rFonts w:hint="default"/>
      </w:rPr>
    </w:lvl>
    <w:lvl w:ilvl="6">
      <w:start w:val="1"/>
      <w:numFmt w:val="bullet"/>
      <w:lvlText w:val="•"/>
      <w:lvlJc w:val="left"/>
      <w:pPr>
        <w:ind w:left="6316" w:hanging="361"/>
      </w:pPr>
      <w:rPr>
        <w:rFonts w:hint="default"/>
      </w:rPr>
    </w:lvl>
    <w:lvl w:ilvl="7">
      <w:start w:val="1"/>
      <w:numFmt w:val="bullet"/>
      <w:lvlText w:val="•"/>
      <w:lvlJc w:val="left"/>
      <w:pPr>
        <w:ind w:left="7168" w:hanging="361"/>
      </w:pPr>
      <w:rPr>
        <w:rFonts w:hint="default"/>
      </w:rPr>
    </w:lvl>
    <w:lvl w:ilvl="8">
      <w:start w:val="1"/>
      <w:numFmt w:val="bullet"/>
      <w:lvlText w:val="•"/>
      <w:lvlJc w:val="left"/>
      <w:pPr>
        <w:ind w:left="8021" w:hanging="361"/>
      </w:pPr>
      <w:rPr>
        <w:rFonts w:hint="default"/>
      </w:rPr>
    </w:lvl>
  </w:abstractNum>
  <w:abstractNum w:abstractNumId="42" w15:restartNumberingAfterBreak="0">
    <w:nsid w:val="6AC97D8F"/>
    <w:multiLevelType w:val="multilevel"/>
    <w:tmpl w:val="FDD45E50"/>
    <w:lvl w:ilvl="0">
      <w:start w:val="5"/>
      <w:numFmt w:val="decimal"/>
      <w:lvlText w:val="%1"/>
      <w:lvlJc w:val="left"/>
      <w:pPr>
        <w:ind w:left="1198" w:hanging="721"/>
      </w:pPr>
      <w:rPr>
        <w:rFonts w:hint="default"/>
      </w:rPr>
    </w:lvl>
    <w:lvl w:ilvl="1">
      <w:start w:val="1"/>
      <w:numFmt w:val="decimal"/>
      <w:lvlText w:val="%1.%2."/>
      <w:lvlJc w:val="left"/>
      <w:pPr>
        <w:ind w:left="1198" w:hanging="721"/>
        <w:jc w:val="right"/>
      </w:pPr>
      <w:rPr>
        <w:rFonts w:ascii="Tahoma" w:eastAsia="Tahoma" w:hAnsi="Tahoma" w:hint="default"/>
        <w:b/>
        <w:bCs/>
        <w:w w:val="99"/>
        <w:sz w:val="22"/>
        <w:szCs w:val="22"/>
      </w:rPr>
    </w:lvl>
    <w:lvl w:ilvl="2">
      <w:start w:val="1"/>
      <w:numFmt w:val="decimal"/>
      <w:lvlText w:val="%1.%2.%3."/>
      <w:lvlJc w:val="left"/>
      <w:pPr>
        <w:ind w:left="1177" w:hanging="637"/>
      </w:pPr>
      <w:rPr>
        <w:rFonts w:ascii="Tahoma" w:eastAsia="Tahoma" w:hAnsi="Tahoma" w:hint="default"/>
        <w:b/>
        <w:bCs/>
        <w:w w:val="99"/>
        <w:sz w:val="22"/>
        <w:szCs w:val="22"/>
      </w:rPr>
    </w:lvl>
    <w:lvl w:ilvl="3">
      <w:start w:val="1"/>
      <w:numFmt w:val="bullet"/>
      <w:lvlText w:val="•"/>
      <w:lvlJc w:val="left"/>
      <w:pPr>
        <w:ind w:left="3014" w:hanging="637"/>
      </w:pPr>
      <w:rPr>
        <w:rFonts w:hint="default"/>
      </w:rPr>
    </w:lvl>
    <w:lvl w:ilvl="4">
      <w:start w:val="1"/>
      <w:numFmt w:val="bullet"/>
      <w:lvlText w:val="•"/>
      <w:lvlJc w:val="left"/>
      <w:pPr>
        <w:ind w:left="3921" w:hanging="637"/>
      </w:pPr>
      <w:rPr>
        <w:rFonts w:hint="default"/>
      </w:rPr>
    </w:lvl>
    <w:lvl w:ilvl="5">
      <w:start w:val="1"/>
      <w:numFmt w:val="bullet"/>
      <w:lvlText w:val="•"/>
      <w:lvlJc w:val="left"/>
      <w:pPr>
        <w:ind w:left="4829" w:hanging="637"/>
      </w:pPr>
      <w:rPr>
        <w:rFonts w:hint="default"/>
      </w:rPr>
    </w:lvl>
    <w:lvl w:ilvl="6">
      <w:start w:val="1"/>
      <w:numFmt w:val="bullet"/>
      <w:lvlText w:val="•"/>
      <w:lvlJc w:val="left"/>
      <w:pPr>
        <w:ind w:left="5737" w:hanging="637"/>
      </w:pPr>
      <w:rPr>
        <w:rFonts w:hint="default"/>
      </w:rPr>
    </w:lvl>
    <w:lvl w:ilvl="7">
      <w:start w:val="1"/>
      <w:numFmt w:val="bullet"/>
      <w:lvlText w:val="•"/>
      <w:lvlJc w:val="left"/>
      <w:pPr>
        <w:ind w:left="6644" w:hanging="637"/>
      </w:pPr>
      <w:rPr>
        <w:rFonts w:hint="default"/>
      </w:rPr>
    </w:lvl>
    <w:lvl w:ilvl="8">
      <w:start w:val="1"/>
      <w:numFmt w:val="bullet"/>
      <w:lvlText w:val="•"/>
      <w:lvlJc w:val="left"/>
      <w:pPr>
        <w:ind w:left="7552" w:hanging="637"/>
      </w:pPr>
      <w:rPr>
        <w:rFonts w:hint="default"/>
      </w:rPr>
    </w:lvl>
  </w:abstractNum>
  <w:abstractNum w:abstractNumId="43" w15:restartNumberingAfterBreak="0">
    <w:nsid w:val="6CF0080B"/>
    <w:multiLevelType w:val="hybridMultilevel"/>
    <w:tmpl w:val="D0DAEB24"/>
    <w:lvl w:ilvl="0" w:tplc="866EB348">
      <w:start w:val="1"/>
      <w:numFmt w:val="lowerLetter"/>
      <w:lvlText w:val="%1)"/>
      <w:lvlJc w:val="left"/>
      <w:pPr>
        <w:tabs>
          <w:tab w:val="num" w:pos="720"/>
        </w:tabs>
        <w:ind w:left="720" w:hanging="360"/>
      </w:pPr>
      <w:rPr>
        <w:b w:val="0"/>
      </w:rPr>
    </w:lvl>
    <w:lvl w:ilvl="1" w:tplc="9B4AFA16">
      <w:start w:val="1"/>
      <w:numFmt w:val="decimal"/>
      <w:lvlText w:val="%2."/>
      <w:lvlJc w:val="left"/>
      <w:pPr>
        <w:tabs>
          <w:tab w:val="num" w:pos="360"/>
        </w:tabs>
        <w:ind w:left="360" w:hanging="360"/>
      </w:pPr>
      <w:rPr>
        <w:b/>
      </w:rPr>
    </w:lvl>
    <w:lvl w:ilvl="2" w:tplc="D0468AE0">
      <w:start w:val="1"/>
      <w:numFmt w:val="bullet"/>
      <w:lvlText w:val="-"/>
      <w:lvlJc w:val="left"/>
      <w:pPr>
        <w:tabs>
          <w:tab w:val="num" w:pos="900"/>
        </w:tabs>
        <w:ind w:left="900" w:hanging="360"/>
      </w:pPr>
      <w:rPr>
        <w:rFonts w:ascii="Courier New" w:hAnsi="Courier New" w:cs="Times New Roman" w:hint="default"/>
      </w:r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44" w15:restartNumberingAfterBreak="0">
    <w:nsid w:val="6E3653E9"/>
    <w:multiLevelType w:val="multilevel"/>
    <w:tmpl w:val="2EB2CBFE"/>
    <w:lvl w:ilvl="0">
      <w:start w:val="4"/>
      <w:numFmt w:val="decimal"/>
      <w:lvlText w:val="%1."/>
      <w:lvlJc w:val="left"/>
      <w:pPr>
        <w:ind w:left="390" w:hanging="390"/>
      </w:pPr>
      <w:rPr>
        <w:rFonts w:hint="default"/>
      </w:rPr>
    </w:lvl>
    <w:lvl w:ilvl="1">
      <w:start w:val="1"/>
      <w:numFmt w:val="decimal"/>
      <w:lvlText w:val="5.%2."/>
      <w:lvlJc w:val="left"/>
      <w:pPr>
        <w:ind w:left="1146"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7016510F"/>
    <w:multiLevelType w:val="hybridMultilevel"/>
    <w:tmpl w:val="DD28D096"/>
    <w:lvl w:ilvl="0" w:tplc="C1B6E780">
      <w:start w:val="1"/>
      <w:numFmt w:val="decimal"/>
      <w:lvlText w:val="3.%1."/>
      <w:lvlJc w:val="left"/>
      <w:pPr>
        <w:ind w:left="1069" w:hanging="360"/>
      </w:pPr>
      <w:rPr>
        <w:rFonts w:hint="default"/>
        <w:b/>
        <w:bCs/>
      </w:rPr>
    </w:lvl>
    <w:lvl w:ilvl="1" w:tplc="04180019">
      <w:start w:val="1"/>
      <w:numFmt w:val="lowerLetter"/>
      <w:lvlText w:val="%2."/>
      <w:lvlJc w:val="left"/>
      <w:pPr>
        <w:ind w:left="1440" w:hanging="360"/>
      </w:pPr>
    </w:lvl>
    <w:lvl w:ilvl="2" w:tplc="0409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2EA5486"/>
    <w:multiLevelType w:val="multilevel"/>
    <w:tmpl w:val="BA3E5496"/>
    <w:lvl w:ilvl="0">
      <w:start w:val="12"/>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47" w15:restartNumberingAfterBreak="0">
    <w:nsid w:val="75AF1CBD"/>
    <w:multiLevelType w:val="hybridMultilevel"/>
    <w:tmpl w:val="DE58998C"/>
    <w:lvl w:ilvl="0" w:tplc="08090015">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8" w15:restartNumberingAfterBreak="0">
    <w:nsid w:val="75DB1FF1"/>
    <w:multiLevelType w:val="hybridMultilevel"/>
    <w:tmpl w:val="C8A28F4E"/>
    <w:lvl w:ilvl="0" w:tplc="1CA09F84">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5E6387D"/>
    <w:multiLevelType w:val="hybridMultilevel"/>
    <w:tmpl w:val="18083D52"/>
    <w:lvl w:ilvl="0" w:tplc="0936C20C">
      <w:start w:val="1"/>
      <w:numFmt w:val="lowerLetter"/>
      <w:lvlText w:val="%1)"/>
      <w:lvlJc w:val="left"/>
      <w:pPr>
        <w:ind w:left="1069" w:hanging="360"/>
      </w:pPr>
      <w:rPr>
        <w:rFonts w:hint="default"/>
        <w:b/>
        <w:bCs/>
      </w:rPr>
    </w:lvl>
    <w:lvl w:ilvl="1" w:tplc="FFFFFFFF">
      <w:start w:val="1"/>
      <w:numFmt w:val="lowerLetter"/>
      <w:lvlText w:val="%2."/>
      <w:lvlJc w:val="left"/>
      <w:pPr>
        <w:ind w:left="144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663768E"/>
    <w:multiLevelType w:val="hybridMultilevel"/>
    <w:tmpl w:val="0A2C867E"/>
    <w:lvl w:ilvl="0" w:tplc="33CC6318">
      <w:start w:val="1"/>
      <w:numFmt w:val="upp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51" w15:restartNumberingAfterBreak="0">
    <w:nsid w:val="7B0B2C46"/>
    <w:multiLevelType w:val="multilevel"/>
    <w:tmpl w:val="FD203CD2"/>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2" w15:restartNumberingAfterBreak="0">
    <w:nsid w:val="7D75466E"/>
    <w:multiLevelType w:val="hybridMultilevel"/>
    <w:tmpl w:val="74BAA278"/>
    <w:lvl w:ilvl="0" w:tplc="874E3AC6">
      <w:start w:val="1"/>
      <w:numFmt w:val="lowerLetter"/>
      <w:lvlText w:val="%1)"/>
      <w:lvlJc w:val="left"/>
      <w:pPr>
        <w:ind w:left="1252" w:hanging="415"/>
      </w:pPr>
      <w:rPr>
        <w:rFonts w:ascii="Tahoma" w:eastAsia="Tahoma" w:hAnsi="Tahoma" w:hint="default"/>
        <w:b/>
        <w:bCs/>
        <w:w w:val="99"/>
        <w:sz w:val="22"/>
        <w:szCs w:val="22"/>
      </w:rPr>
    </w:lvl>
    <w:lvl w:ilvl="1" w:tplc="41EAFC7C">
      <w:start w:val="1"/>
      <w:numFmt w:val="bullet"/>
      <w:lvlText w:val="•"/>
      <w:lvlJc w:val="left"/>
      <w:pPr>
        <w:ind w:left="2100" w:hanging="415"/>
      </w:pPr>
      <w:rPr>
        <w:rFonts w:hint="default"/>
      </w:rPr>
    </w:lvl>
    <w:lvl w:ilvl="2" w:tplc="ACDA9356">
      <w:start w:val="1"/>
      <w:numFmt w:val="bullet"/>
      <w:lvlText w:val="•"/>
      <w:lvlJc w:val="left"/>
      <w:pPr>
        <w:ind w:left="2947" w:hanging="415"/>
      </w:pPr>
      <w:rPr>
        <w:rFonts w:hint="default"/>
      </w:rPr>
    </w:lvl>
    <w:lvl w:ilvl="3" w:tplc="F1CA5CF6">
      <w:start w:val="1"/>
      <w:numFmt w:val="bullet"/>
      <w:lvlText w:val="•"/>
      <w:lvlJc w:val="left"/>
      <w:pPr>
        <w:ind w:left="3795" w:hanging="415"/>
      </w:pPr>
      <w:rPr>
        <w:rFonts w:hint="default"/>
      </w:rPr>
    </w:lvl>
    <w:lvl w:ilvl="4" w:tplc="C53C2CF2">
      <w:start w:val="1"/>
      <w:numFmt w:val="bullet"/>
      <w:lvlText w:val="•"/>
      <w:lvlJc w:val="left"/>
      <w:pPr>
        <w:ind w:left="4642" w:hanging="415"/>
      </w:pPr>
      <w:rPr>
        <w:rFonts w:hint="default"/>
      </w:rPr>
    </w:lvl>
    <w:lvl w:ilvl="5" w:tplc="CD026D00">
      <w:start w:val="1"/>
      <w:numFmt w:val="bullet"/>
      <w:lvlText w:val="•"/>
      <w:lvlJc w:val="left"/>
      <w:pPr>
        <w:ind w:left="5490" w:hanging="415"/>
      </w:pPr>
      <w:rPr>
        <w:rFonts w:hint="default"/>
      </w:rPr>
    </w:lvl>
    <w:lvl w:ilvl="6" w:tplc="1102E85E">
      <w:start w:val="1"/>
      <w:numFmt w:val="bullet"/>
      <w:lvlText w:val="•"/>
      <w:lvlJc w:val="left"/>
      <w:pPr>
        <w:ind w:left="6337" w:hanging="415"/>
      </w:pPr>
      <w:rPr>
        <w:rFonts w:hint="default"/>
      </w:rPr>
    </w:lvl>
    <w:lvl w:ilvl="7" w:tplc="FB627F50">
      <w:start w:val="1"/>
      <w:numFmt w:val="bullet"/>
      <w:lvlText w:val="•"/>
      <w:lvlJc w:val="left"/>
      <w:pPr>
        <w:ind w:left="7185" w:hanging="415"/>
      </w:pPr>
      <w:rPr>
        <w:rFonts w:hint="default"/>
      </w:rPr>
    </w:lvl>
    <w:lvl w:ilvl="8" w:tplc="843EDF98">
      <w:start w:val="1"/>
      <w:numFmt w:val="bullet"/>
      <w:lvlText w:val="•"/>
      <w:lvlJc w:val="left"/>
      <w:pPr>
        <w:ind w:left="8032" w:hanging="415"/>
      </w:pPr>
      <w:rPr>
        <w:rFonts w:hint="default"/>
      </w:rPr>
    </w:lvl>
  </w:abstractNum>
  <w:num w:numId="1" w16cid:durableId="846559599">
    <w:abstractNumId w:val="10"/>
  </w:num>
  <w:num w:numId="2" w16cid:durableId="1929727222">
    <w:abstractNumId w:val="34"/>
  </w:num>
  <w:num w:numId="3" w16cid:durableId="1869642330">
    <w:abstractNumId w:val="46"/>
  </w:num>
  <w:num w:numId="4" w16cid:durableId="1475948311">
    <w:abstractNumId w:val="52"/>
  </w:num>
  <w:num w:numId="5" w16cid:durableId="678776249">
    <w:abstractNumId w:val="25"/>
  </w:num>
  <w:num w:numId="6" w16cid:durableId="374425992">
    <w:abstractNumId w:val="18"/>
  </w:num>
  <w:num w:numId="7" w16cid:durableId="1789540939">
    <w:abstractNumId w:val="41"/>
  </w:num>
  <w:num w:numId="8" w16cid:durableId="983699464">
    <w:abstractNumId w:val="13"/>
  </w:num>
  <w:num w:numId="9" w16cid:durableId="2130273486">
    <w:abstractNumId w:val="5"/>
  </w:num>
  <w:num w:numId="10" w16cid:durableId="990449750">
    <w:abstractNumId w:val="27"/>
  </w:num>
  <w:num w:numId="11" w16cid:durableId="1717655680">
    <w:abstractNumId w:val="17"/>
  </w:num>
  <w:num w:numId="12" w16cid:durableId="2018193507">
    <w:abstractNumId w:val="12"/>
  </w:num>
  <w:num w:numId="13" w16cid:durableId="1826848157">
    <w:abstractNumId w:val="33"/>
  </w:num>
  <w:num w:numId="14" w16cid:durableId="2091921233">
    <w:abstractNumId w:val="29"/>
  </w:num>
  <w:num w:numId="15" w16cid:durableId="506486326">
    <w:abstractNumId w:val="39"/>
  </w:num>
  <w:num w:numId="16" w16cid:durableId="841892010">
    <w:abstractNumId w:val="1"/>
  </w:num>
  <w:num w:numId="17" w16cid:durableId="124009723">
    <w:abstractNumId w:val="40"/>
  </w:num>
  <w:num w:numId="18" w16cid:durableId="1185052391">
    <w:abstractNumId w:val="9"/>
  </w:num>
  <w:num w:numId="19" w16cid:durableId="1684437633">
    <w:abstractNumId w:val="4"/>
  </w:num>
  <w:num w:numId="20" w16cid:durableId="766391007">
    <w:abstractNumId w:val="45"/>
  </w:num>
  <w:num w:numId="21" w16cid:durableId="681082851">
    <w:abstractNumId w:val="51"/>
  </w:num>
  <w:num w:numId="22" w16cid:durableId="1095832545">
    <w:abstractNumId w:val="37"/>
  </w:num>
  <w:num w:numId="23" w16cid:durableId="61370181">
    <w:abstractNumId w:val="22"/>
  </w:num>
  <w:num w:numId="24" w16cid:durableId="1494221158">
    <w:abstractNumId w:val="26"/>
  </w:num>
  <w:num w:numId="25" w16cid:durableId="2129661121">
    <w:abstractNumId w:val="11"/>
  </w:num>
  <w:num w:numId="26" w16cid:durableId="865021604">
    <w:abstractNumId w:val="35"/>
  </w:num>
  <w:num w:numId="27" w16cid:durableId="1153761332">
    <w:abstractNumId w:val="49"/>
  </w:num>
  <w:num w:numId="28" w16cid:durableId="1719352717">
    <w:abstractNumId w:val="7"/>
  </w:num>
  <w:num w:numId="29" w16cid:durableId="2110932749">
    <w:abstractNumId w:val="47"/>
  </w:num>
  <w:num w:numId="30" w16cid:durableId="1114179195">
    <w:abstractNumId w:val="20"/>
  </w:num>
  <w:num w:numId="31" w16cid:durableId="123695072">
    <w:abstractNumId w:val="23"/>
  </w:num>
  <w:num w:numId="32" w16cid:durableId="695615135">
    <w:abstractNumId w:val="31"/>
  </w:num>
  <w:num w:numId="33" w16cid:durableId="550264390">
    <w:abstractNumId w:val="42"/>
  </w:num>
  <w:num w:numId="34" w16cid:durableId="1582712714">
    <w:abstractNumId w:val="44"/>
  </w:num>
  <w:num w:numId="35" w16cid:durableId="1330716267">
    <w:abstractNumId w:val="36"/>
  </w:num>
  <w:num w:numId="36" w16cid:durableId="672072788">
    <w:abstractNumId w:val="0"/>
  </w:num>
  <w:num w:numId="37" w16cid:durableId="2061391838">
    <w:abstractNumId w:val="50"/>
  </w:num>
  <w:num w:numId="38" w16cid:durableId="201284663">
    <w:abstractNumId w:val="48"/>
  </w:num>
  <w:num w:numId="39" w16cid:durableId="188959076">
    <w:abstractNumId w:val="19"/>
  </w:num>
  <w:num w:numId="40" w16cid:durableId="220679225">
    <w:abstractNumId w:val="14"/>
  </w:num>
  <w:num w:numId="41" w16cid:durableId="1863665302">
    <w:abstractNumId w:val="16"/>
  </w:num>
  <w:num w:numId="42" w16cid:durableId="1408921110">
    <w:abstractNumId w:val="30"/>
  </w:num>
  <w:num w:numId="43" w16cid:durableId="1577281432">
    <w:abstractNumId w:val="2"/>
  </w:num>
  <w:num w:numId="44" w16cid:durableId="2068912544">
    <w:abstractNumId w:val="24"/>
  </w:num>
  <w:num w:numId="45" w16cid:durableId="470832518">
    <w:abstractNumId w:val="21"/>
  </w:num>
  <w:num w:numId="46" w16cid:durableId="1253515586">
    <w:abstractNumId w:val="6"/>
  </w:num>
  <w:num w:numId="47" w16cid:durableId="698817120">
    <w:abstractNumId w:val="28"/>
  </w:num>
  <w:num w:numId="48" w16cid:durableId="668563590">
    <w:abstractNumId w:val="32"/>
  </w:num>
  <w:num w:numId="49" w16cid:durableId="338967922">
    <w:abstractNumId w:val="3"/>
  </w:num>
  <w:num w:numId="50" w16cid:durableId="968097913">
    <w:abstractNumId w:val="38"/>
  </w:num>
  <w:num w:numId="51" w16cid:durableId="388383157">
    <w:abstractNumId w:val="8"/>
  </w:num>
  <w:num w:numId="52" w16cid:durableId="695424986">
    <w:abstractNumId w:val="15"/>
  </w:num>
  <w:num w:numId="53" w16cid:durableId="1514341394">
    <w:abstractNumId w:val="4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00"/>
    <w:rsid w:val="0000105C"/>
    <w:rsid w:val="000010CA"/>
    <w:rsid w:val="00003B9E"/>
    <w:rsid w:val="00012DF0"/>
    <w:rsid w:val="00020B57"/>
    <w:rsid w:val="0002472B"/>
    <w:rsid w:val="0002519E"/>
    <w:rsid w:val="00041D70"/>
    <w:rsid w:val="000630A6"/>
    <w:rsid w:val="0006477C"/>
    <w:rsid w:val="00065DA7"/>
    <w:rsid w:val="00065E9F"/>
    <w:rsid w:val="00070DFF"/>
    <w:rsid w:val="00070ED7"/>
    <w:rsid w:val="000779BE"/>
    <w:rsid w:val="00080EA2"/>
    <w:rsid w:val="000823D2"/>
    <w:rsid w:val="00085BD0"/>
    <w:rsid w:val="000908AB"/>
    <w:rsid w:val="00091CBB"/>
    <w:rsid w:val="00093F69"/>
    <w:rsid w:val="000A314B"/>
    <w:rsid w:val="000A5277"/>
    <w:rsid w:val="000B1320"/>
    <w:rsid w:val="000B3D70"/>
    <w:rsid w:val="000B55A8"/>
    <w:rsid w:val="000C0A2F"/>
    <w:rsid w:val="000C70D0"/>
    <w:rsid w:val="000D706A"/>
    <w:rsid w:val="000D7CB4"/>
    <w:rsid w:val="000E46D0"/>
    <w:rsid w:val="000E5F03"/>
    <w:rsid w:val="00101D0A"/>
    <w:rsid w:val="00102BDD"/>
    <w:rsid w:val="00106692"/>
    <w:rsid w:val="00111D47"/>
    <w:rsid w:val="00112E2C"/>
    <w:rsid w:val="0011506C"/>
    <w:rsid w:val="00117C3D"/>
    <w:rsid w:val="001266F4"/>
    <w:rsid w:val="00127A3C"/>
    <w:rsid w:val="00131723"/>
    <w:rsid w:val="00142D73"/>
    <w:rsid w:val="00146658"/>
    <w:rsid w:val="00153D6B"/>
    <w:rsid w:val="0015721E"/>
    <w:rsid w:val="00157CD4"/>
    <w:rsid w:val="0016108E"/>
    <w:rsid w:val="00165CDB"/>
    <w:rsid w:val="00165EAB"/>
    <w:rsid w:val="001706A2"/>
    <w:rsid w:val="0017070D"/>
    <w:rsid w:val="001748DF"/>
    <w:rsid w:val="001748F5"/>
    <w:rsid w:val="00190B28"/>
    <w:rsid w:val="00197677"/>
    <w:rsid w:val="001A7A72"/>
    <w:rsid w:val="001B6C06"/>
    <w:rsid w:val="001C108C"/>
    <w:rsid w:val="001D23E1"/>
    <w:rsid w:val="001D7147"/>
    <w:rsid w:val="001E2718"/>
    <w:rsid w:val="002011C7"/>
    <w:rsid w:val="002029B4"/>
    <w:rsid w:val="0020461D"/>
    <w:rsid w:val="00213888"/>
    <w:rsid w:val="002178C8"/>
    <w:rsid w:val="002219AA"/>
    <w:rsid w:val="002221EE"/>
    <w:rsid w:val="00223323"/>
    <w:rsid w:val="00224F6C"/>
    <w:rsid w:val="00231142"/>
    <w:rsid w:val="00250BE7"/>
    <w:rsid w:val="00251200"/>
    <w:rsid w:val="00257C72"/>
    <w:rsid w:val="0026080A"/>
    <w:rsid w:val="00262969"/>
    <w:rsid w:val="0027327C"/>
    <w:rsid w:val="0028467A"/>
    <w:rsid w:val="0029636B"/>
    <w:rsid w:val="002A1709"/>
    <w:rsid w:val="002A50BF"/>
    <w:rsid w:val="002B01E0"/>
    <w:rsid w:val="002B04B1"/>
    <w:rsid w:val="002B0878"/>
    <w:rsid w:val="002B72BD"/>
    <w:rsid w:val="002C04AD"/>
    <w:rsid w:val="002C4C86"/>
    <w:rsid w:val="002D4412"/>
    <w:rsid w:val="002F2760"/>
    <w:rsid w:val="00304068"/>
    <w:rsid w:val="003106FF"/>
    <w:rsid w:val="00313BFD"/>
    <w:rsid w:val="00313DA8"/>
    <w:rsid w:val="00314E7E"/>
    <w:rsid w:val="00316C8B"/>
    <w:rsid w:val="00337219"/>
    <w:rsid w:val="00341161"/>
    <w:rsid w:val="00346B23"/>
    <w:rsid w:val="00357530"/>
    <w:rsid w:val="00362319"/>
    <w:rsid w:val="00362ABC"/>
    <w:rsid w:val="00365557"/>
    <w:rsid w:val="00373688"/>
    <w:rsid w:val="0037593E"/>
    <w:rsid w:val="00376271"/>
    <w:rsid w:val="00382755"/>
    <w:rsid w:val="00383050"/>
    <w:rsid w:val="00384DA2"/>
    <w:rsid w:val="00396265"/>
    <w:rsid w:val="00396D0A"/>
    <w:rsid w:val="003A30F8"/>
    <w:rsid w:val="003A5BC9"/>
    <w:rsid w:val="003A6E17"/>
    <w:rsid w:val="003B0C5A"/>
    <w:rsid w:val="003B42B3"/>
    <w:rsid w:val="003B5B6C"/>
    <w:rsid w:val="003B7B7E"/>
    <w:rsid w:val="003C31D2"/>
    <w:rsid w:val="003C4810"/>
    <w:rsid w:val="003D4A26"/>
    <w:rsid w:val="003D6ED4"/>
    <w:rsid w:val="003E425E"/>
    <w:rsid w:val="003E639E"/>
    <w:rsid w:val="003E7E66"/>
    <w:rsid w:val="003F4A0D"/>
    <w:rsid w:val="003F5728"/>
    <w:rsid w:val="0040639C"/>
    <w:rsid w:val="0041031E"/>
    <w:rsid w:val="00415BEC"/>
    <w:rsid w:val="0042622C"/>
    <w:rsid w:val="00431BB9"/>
    <w:rsid w:val="0043501A"/>
    <w:rsid w:val="004405E5"/>
    <w:rsid w:val="004444D2"/>
    <w:rsid w:val="0044626C"/>
    <w:rsid w:val="004468D5"/>
    <w:rsid w:val="00446AA1"/>
    <w:rsid w:val="00451410"/>
    <w:rsid w:val="0045467C"/>
    <w:rsid w:val="00462DB2"/>
    <w:rsid w:val="0047214E"/>
    <w:rsid w:val="00475A5A"/>
    <w:rsid w:val="00480F9C"/>
    <w:rsid w:val="004853C3"/>
    <w:rsid w:val="0049104A"/>
    <w:rsid w:val="004A2166"/>
    <w:rsid w:val="004A33C3"/>
    <w:rsid w:val="004A3A9B"/>
    <w:rsid w:val="004A78E3"/>
    <w:rsid w:val="004B2FC5"/>
    <w:rsid w:val="004B47A6"/>
    <w:rsid w:val="004D024F"/>
    <w:rsid w:val="004E543F"/>
    <w:rsid w:val="004E560F"/>
    <w:rsid w:val="00500AE5"/>
    <w:rsid w:val="00500D42"/>
    <w:rsid w:val="00507DAD"/>
    <w:rsid w:val="005104A1"/>
    <w:rsid w:val="00511EEC"/>
    <w:rsid w:val="00516776"/>
    <w:rsid w:val="00521F89"/>
    <w:rsid w:val="0052381C"/>
    <w:rsid w:val="00531799"/>
    <w:rsid w:val="00543406"/>
    <w:rsid w:val="005567F2"/>
    <w:rsid w:val="00560A25"/>
    <w:rsid w:val="00560F1B"/>
    <w:rsid w:val="005635F7"/>
    <w:rsid w:val="00563EA1"/>
    <w:rsid w:val="00571003"/>
    <w:rsid w:val="00575625"/>
    <w:rsid w:val="00576B86"/>
    <w:rsid w:val="005779AC"/>
    <w:rsid w:val="00583A1C"/>
    <w:rsid w:val="00586EAE"/>
    <w:rsid w:val="00591C87"/>
    <w:rsid w:val="005A0992"/>
    <w:rsid w:val="005A296C"/>
    <w:rsid w:val="005A62E8"/>
    <w:rsid w:val="005B4205"/>
    <w:rsid w:val="005B6053"/>
    <w:rsid w:val="005B772E"/>
    <w:rsid w:val="005C4E8D"/>
    <w:rsid w:val="005D012D"/>
    <w:rsid w:val="005D0A17"/>
    <w:rsid w:val="005D0E7D"/>
    <w:rsid w:val="005D7F51"/>
    <w:rsid w:val="005E0DB8"/>
    <w:rsid w:val="005E4F0F"/>
    <w:rsid w:val="005E5FDC"/>
    <w:rsid w:val="005E6831"/>
    <w:rsid w:val="00610E8A"/>
    <w:rsid w:val="0061598C"/>
    <w:rsid w:val="00617CF1"/>
    <w:rsid w:val="0062196C"/>
    <w:rsid w:val="00624257"/>
    <w:rsid w:val="00624F4C"/>
    <w:rsid w:val="0064405D"/>
    <w:rsid w:val="00647A20"/>
    <w:rsid w:val="00655623"/>
    <w:rsid w:val="00655845"/>
    <w:rsid w:val="00656A7E"/>
    <w:rsid w:val="0067179B"/>
    <w:rsid w:val="00687CA6"/>
    <w:rsid w:val="00693216"/>
    <w:rsid w:val="006A0557"/>
    <w:rsid w:val="006A11D2"/>
    <w:rsid w:val="006A5CFA"/>
    <w:rsid w:val="006B1E0F"/>
    <w:rsid w:val="006C0D6D"/>
    <w:rsid w:val="006C143C"/>
    <w:rsid w:val="006C18DF"/>
    <w:rsid w:val="006C3522"/>
    <w:rsid w:val="006D1FBF"/>
    <w:rsid w:val="006E17BD"/>
    <w:rsid w:val="006E66BA"/>
    <w:rsid w:val="006F6786"/>
    <w:rsid w:val="006F6927"/>
    <w:rsid w:val="00700BF8"/>
    <w:rsid w:val="00703626"/>
    <w:rsid w:val="007166D3"/>
    <w:rsid w:val="00724227"/>
    <w:rsid w:val="007317E5"/>
    <w:rsid w:val="00732679"/>
    <w:rsid w:val="007349BF"/>
    <w:rsid w:val="007405FB"/>
    <w:rsid w:val="00741604"/>
    <w:rsid w:val="007416E2"/>
    <w:rsid w:val="00743BEE"/>
    <w:rsid w:val="007447E6"/>
    <w:rsid w:val="007476E5"/>
    <w:rsid w:val="00754633"/>
    <w:rsid w:val="00754B8E"/>
    <w:rsid w:val="007636C4"/>
    <w:rsid w:val="00764D40"/>
    <w:rsid w:val="00765C45"/>
    <w:rsid w:val="007668CE"/>
    <w:rsid w:val="00767A7C"/>
    <w:rsid w:val="00772311"/>
    <w:rsid w:val="00773A1D"/>
    <w:rsid w:val="00775FC3"/>
    <w:rsid w:val="00782082"/>
    <w:rsid w:val="00783F19"/>
    <w:rsid w:val="00784303"/>
    <w:rsid w:val="00785D2B"/>
    <w:rsid w:val="00792E07"/>
    <w:rsid w:val="00792F28"/>
    <w:rsid w:val="007A025E"/>
    <w:rsid w:val="007A0EBE"/>
    <w:rsid w:val="007A32E3"/>
    <w:rsid w:val="007A616B"/>
    <w:rsid w:val="007A7573"/>
    <w:rsid w:val="007B3BB4"/>
    <w:rsid w:val="007E3D5E"/>
    <w:rsid w:val="007E688A"/>
    <w:rsid w:val="007F1FDF"/>
    <w:rsid w:val="007F7489"/>
    <w:rsid w:val="00800A95"/>
    <w:rsid w:val="008013B3"/>
    <w:rsid w:val="00801952"/>
    <w:rsid w:val="00802543"/>
    <w:rsid w:val="00810FB1"/>
    <w:rsid w:val="00811714"/>
    <w:rsid w:val="00812F06"/>
    <w:rsid w:val="0081492D"/>
    <w:rsid w:val="008149D9"/>
    <w:rsid w:val="00815BE2"/>
    <w:rsid w:val="008410A6"/>
    <w:rsid w:val="008428EC"/>
    <w:rsid w:val="0085031D"/>
    <w:rsid w:val="00850878"/>
    <w:rsid w:val="00850C86"/>
    <w:rsid w:val="008524B9"/>
    <w:rsid w:val="00861A46"/>
    <w:rsid w:val="00861AF4"/>
    <w:rsid w:val="008747EA"/>
    <w:rsid w:val="00877175"/>
    <w:rsid w:val="008835F4"/>
    <w:rsid w:val="00885407"/>
    <w:rsid w:val="00891321"/>
    <w:rsid w:val="00894B2B"/>
    <w:rsid w:val="00896A20"/>
    <w:rsid w:val="008A0CE9"/>
    <w:rsid w:val="008A12F4"/>
    <w:rsid w:val="008A21E5"/>
    <w:rsid w:val="008A26E8"/>
    <w:rsid w:val="008A7967"/>
    <w:rsid w:val="008B08AC"/>
    <w:rsid w:val="008B477B"/>
    <w:rsid w:val="008C1101"/>
    <w:rsid w:val="008C5FDC"/>
    <w:rsid w:val="008C60C4"/>
    <w:rsid w:val="008C7262"/>
    <w:rsid w:val="008E3A10"/>
    <w:rsid w:val="008E6AEE"/>
    <w:rsid w:val="008F7734"/>
    <w:rsid w:val="009029CB"/>
    <w:rsid w:val="00912459"/>
    <w:rsid w:val="009212FE"/>
    <w:rsid w:val="00924AF5"/>
    <w:rsid w:val="00936D86"/>
    <w:rsid w:val="009373BA"/>
    <w:rsid w:val="00945E33"/>
    <w:rsid w:val="009468C3"/>
    <w:rsid w:val="00947CBA"/>
    <w:rsid w:val="00952988"/>
    <w:rsid w:val="00955BF0"/>
    <w:rsid w:val="00956A2B"/>
    <w:rsid w:val="00963387"/>
    <w:rsid w:val="009635EE"/>
    <w:rsid w:val="00970201"/>
    <w:rsid w:val="009719E8"/>
    <w:rsid w:val="009757A2"/>
    <w:rsid w:val="00987E22"/>
    <w:rsid w:val="00992D9E"/>
    <w:rsid w:val="00995597"/>
    <w:rsid w:val="00996900"/>
    <w:rsid w:val="009A2256"/>
    <w:rsid w:val="009B41EE"/>
    <w:rsid w:val="009B674C"/>
    <w:rsid w:val="009C2717"/>
    <w:rsid w:val="009C6394"/>
    <w:rsid w:val="009D07A3"/>
    <w:rsid w:val="009D4046"/>
    <w:rsid w:val="009E2040"/>
    <w:rsid w:val="009E2291"/>
    <w:rsid w:val="009E4457"/>
    <w:rsid w:val="009F48CB"/>
    <w:rsid w:val="009F7D0A"/>
    <w:rsid w:val="00A01CBF"/>
    <w:rsid w:val="00A05066"/>
    <w:rsid w:val="00A07CCC"/>
    <w:rsid w:val="00A12A72"/>
    <w:rsid w:val="00A14A89"/>
    <w:rsid w:val="00A15607"/>
    <w:rsid w:val="00A16F98"/>
    <w:rsid w:val="00A250EF"/>
    <w:rsid w:val="00A30EB4"/>
    <w:rsid w:val="00A31069"/>
    <w:rsid w:val="00A33CA8"/>
    <w:rsid w:val="00A46948"/>
    <w:rsid w:val="00A47D44"/>
    <w:rsid w:val="00A54F33"/>
    <w:rsid w:val="00A5575D"/>
    <w:rsid w:val="00A579CB"/>
    <w:rsid w:val="00A60F38"/>
    <w:rsid w:val="00A62145"/>
    <w:rsid w:val="00A622CC"/>
    <w:rsid w:val="00A64920"/>
    <w:rsid w:val="00A66F43"/>
    <w:rsid w:val="00A70CD4"/>
    <w:rsid w:val="00A76719"/>
    <w:rsid w:val="00A84C93"/>
    <w:rsid w:val="00A9490E"/>
    <w:rsid w:val="00A96077"/>
    <w:rsid w:val="00A97864"/>
    <w:rsid w:val="00AA0198"/>
    <w:rsid w:val="00AA109C"/>
    <w:rsid w:val="00AC03C0"/>
    <w:rsid w:val="00AC3545"/>
    <w:rsid w:val="00AC47BA"/>
    <w:rsid w:val="00AC4F16"/>
    <w:rsid w:val="00AD13F1"/>
    <w:rsid w:val="00AD57C1"/>
    <w:rsid w:val="00AE1CC2"/>
    <w:rsid w:val="00AE4B3A"/>
    <w:rsid w:val="00AF0E3A"/>
    <w:rsid w:val="00AF4D27"/>
    <w:rsid w:val="00B01045"/>
    <w:rsid w:val="00B10707"/>
    <w:rsid w:val="00B12A9C"/>
    <w:rsid w:val="00B167A5"/>
    <w:rsid w:val="00B256A9"/>
    <w:rsid w:val="00B30F2B"/>
    <w:rsid w:val="00B4040A"/>
    <w:rsid w:val="00B4303C"/>
    <w:rsid w:val="00B47E6A"/>
    <w:rsid w:val="00B53FE4"/>
    <w:rsid w:val="00B61409"/>
    <w:rsid w:val="00B62F1A"/>
    <w:rsid w:val="00B71798"/>
    <w:rsid w:val="00B72F58"/>
    <w:rsid w:val="00B815CB"/>
    <w:rsid w:val="00B8338D"/>
    <w:rsid w:val="00B85C2A"/>
    <w:rsid w:val="00B86113"/>
    <w:rsid w:val="00B8631B"/>
    <w:rsid w:val="00B93613"/>
    <w:rsid w:val="00BA13D0"/>
    <w:rsid w:val="00BA5045"/>
    <w:rsid w:val="00BA5FA8"/>
    <w:rsid w:val="00BB276D"/>
    <w:rsid w:val="00BB3B9D"/>
    <w:rsid w:val="00BB4148"/>
    <w:rsid w:val="00BB71E2"/>
    <w:rsid w:val="00BD0BB6"/>
    <w:rsid w:val="00BD2E47"/>
    <w:rsid w:val="00BE1D64"/>
    <w:rsid w:val="00BE511F"/>
    <w:rsid w:val="00BE5337"/>
    <w:rsid w:val="00BE6A27"/>
    <w:rsid w:val="00C019A1"/>
    <w:rsid w:val="00C05D36"/>
    <w:rsid w:val="00C13BC8"/>
    <w:rsid w:val="00C143DC"/>
    <w:rsid w:val="00C1709E"/>
    <w:rsid w:val="00C2485A"/>
    <w:rsid w:val="00C26585"/>
    <w:rsid w:val="00C268E0"/>
    <w:rsid w:val="00C271BF"/>
    <w:rsid w:val="00C27D13"/>
    <w:rsid w:val="00C32877"/>
    <w:rsid w:val="00C32EA5"/>
    <w:rsid w:val="00C40187"/>
    <w:rsid w:val="00C42542"/>
    <w:rsid w:val="00C51161"/>
    <w:rsid w:val="00C53E34"/>
    <w:rsid w:val="00C56B66"/>
    <w:rsid w:val="00C56C73"/>
    <w:rsid w:val="00C71EB7"/>
    <w:rsid w:val="00C72090"/>
    <w:rsid w:val="00C73B14"/>
    <w:rsid w:val="00C73F4B"/>
    <w:rsid w:val="00C748CF"/>
    <w:rsid w:val="00C80A4B"/>
    <w:rsid w:val="00C84EB6"/>
    <w:rsid w:val="00C86FCA"/>
    <w:rsid w:val="00C87266"/>
    <w:rsid w:val="00C90AF2"/>
    <w:rsid w:val="00C90FAA"/>
    <w:rsid w:val="00C93037"/>
    <w:rsid w:val="00C930C3"/>
    <w:rsid w:val="00C952C5"/>
    <w:rsid w:val="00C97CFE"/>
    <w:rsid w:val="00CA46AB"/>
    <w:rsid w:val="00CB039D"/>
    <w:rsid w:val="00CB5BCF"/>
    <w:rsid w:val="00CB5F4C"/>
    <w:rsid w:val="00CC1862"/>
    <w:rsid w:val="00CD4149"/>
    <w:rsid w:val="00CE06C5"/>
    <w:rsid w:val="00CE0DF3"/>
    <w:rsid w:val="00CE6838"/>
    <w:rsid w:val="00CF00F9"/>
    <w:rsid w:val="00CF036C"/>
    <w:rsid w:val="00D0072D"/>
    <w:rsid w:val="00D0122E"/>
    <w:rsid w:val="00D0713B"/>
    <w:rsid w:val="00D07CF8"/>
    <w:rsid w:val="00D106CB"/>
    <w:rsid w:val="00D1326F"/>
    <w:rsid w:val="00D13F30"/>
    <w:rsid w:val="00D22689"/>
    <w:rsid w:val="00D228E0"/>
    <w:rsid w:val="00D23B46"/>
    <w:rsid w:val="00D31A09"/>
    <w:rsid w:val="00D331CD"/>
    <w:rsid w:val="00D44015"/>
    <w:rsid w:val="00D54D97"/>
    <w:rsid w:val="00D562B6"/>
    <w:rsid w:val="00D577D4"/>
    <w:rsid w:val="00D57C13"/>
    <w:rsid w:val="00D61596"/>
    <w:rsid w:val="00D63E63"/>
    <w:rsid w:val="00D71FEF"/>
    <w:rsid w:val="00D73549"/>
    <w:rsid w:val="00D745D4"/>
    <w:rsid w:val="00D74603"/>
    <w:rsid w:val="00D7710A"/>
    <w:rsid w:val="00D77179"/>
    <w:rsid w:val="00D77FA4"/>
    <w:rsid w:val="00D83528"/>
    <w:rsid w:val="00D86879"/>
    <w:rsid w:val="00D86EB9"/>
    <w:rsid w:val="00D941AE"/>
    <w:rsid w:val="00D9469C"/>
    <w:rsid w:val="00D963FB"/>
    <w:rsid w:val="00D974D2"/>
    <w:rsid w:val="00D975F1"/>
    <w:rsid w:val="00D97A24"/>
    <w:rsid w:val="00DA00EA"/>
    <w:rsid w:val="00DA1125"/>
    <w:rsid w:val="00DA32B1"/>
    <w:rsid w:val="00DA332E"/>
    <w:rsid w:val="00DA463D"/>
    <w:rsid w:val="00DA5A5E"/>
    <w:rsid w:val="00DA64E3"/>
    <w:rsid w:val="00DA6D57"/>
    <w:rsid w:val="00DB25AC"/>
    <w:rsid w:val="00DB2DB2"/>
    <w:rsid w:val="00DB3DC5"/>
    <w:rsid w:val="00DC271A"/>
    <w:rsid w:val="00DD1DB8"/>
    <w:rsid w:val="00DD3E07"/>
    <w:rsid w:val="00DD58B9"/>
    <w:rsid w:val="00DD63CD"/>
    <w:rsid w:val="00DD7A63"/>
    <w:rsid w:val="00DE253B"/>
    <w:rsid w:val="00DE351C"/>
    <w:rsid w:val="00DE5370"/>
    <w:rsid w:val="00DE6418"/>
    <w:rsid w:val="00DF46E3"/>
    <w:rsid w:val="00DF5799"/>
    <w:rsid w:val="00E04E31"/>
    <w:rsid w:val="00E10686"/>
    <w:rsid w:val="00E119DB"/>
    <w:rsid w:val="00E12E88"/>
    <w:rsid w:val="00E13277"/>
    <w:rsid w:val="00E203CC"/>
    <w:rsid w:val="00E263B9"/>
    <w:rsid w:val="00E3181B"/>
    <w:rsid w:val="00E33E98"/>
    <w:rsid w:val="00E3488B"/>
    <w:rsid w:val="00E41488"/>
    <w:rsid w:val="00E457D0"/>
    <w:rsid w:val="00E55258"/>
    <w:rsid w:val="00E55B93"/>
    <w:rsid w:val="00E649F9"/>
    <w:rsid w:val="00E71C22"/>
    <w:rsid w:val="00E71F83"/>
    <w:rsid w:val="00E7204E"/>
    <w:rsid w:val="00E77BA0"/>
    <w:rsid w:val="00E81B09"/>
    <w:rsid w:val="00E835BB"/>
    <w:rsid w:val="00E841C7"/>
    <w:rsid w:val="00E8755C"/>
    <w:rsid w:val="00E92B09"/>
    <w:rsid w:val="00EA053D"/>
    <w:rsid w:val="00EA310B"/>
    <w:rsid w:val="00EB1779"/>
    <w:rsid w:val="00EB6399"/>
    <w:rsid w:val="00EB6EA6"/>
    <w:rsid w:val="00EC0C4D"/>
    <w:rsid w:val="00EC4801"/>
    <w:rsid w:val="00EC7D10"/>
    <w:rsid w:val="00ED28A2"/>
    <w:rsid w:val="00ED415C"/>
    <w:rsid w:val="00ED6F33"/>
    <w:rsid w:val="00ED7948"/>
    <w:rsid w:val="00EE26DE"/>
    <w:rsid w:val="00EE2E0F"/>
    <w:rsid w:val="00EF082D"/>
    <w:rsid w:val="00EF0888"/>
    <w:rsid w:val="00EF2ADE"/>
    <w:rsid w:val="00EF4A44"/>
    <w:rsid w:val="00F05536"/>
    <w:rsid w:val="00F07987"/>
    <w:rsid w:val="00F124C7"/>
    <w:rsid w:val="00F16059"/>
    <w:rsid w:val="00F228E4"/>
    <w:rsid w:val="00F379A1"/>
    <w:rsid w:val="00F417BB"/>
    <w:rsid w:val="00F47C1E"/>
    <w:rsid w:val="00F50F30"/>
    <w:rsid w:val="00F5585C"/>
    <w:rsid w:val="00F625D9"/>
    <w:rsid w:val="00F7656E"/>
    <w:rsid w:val="00F82D12"/>
    <w:rsid w:val="00F82DB3"/>
    <w:rsid w:val="00F84110"/>
    <w:rsid w:val="00F84BB6"/>
    <w:rsid w:val="00F867B9"/>
    <w:rsid w:val="00F917A2"/>
    <w:rsid w:val="00F96470"/>
    <w:rsid w:val="00FA1277"/>
    <w:rsid w:val="00FB3261"/>
    <w:rsid w:val="00FB7430"/>
    <w:rsid w:val="00FC08BE"/>
    <w:rsid w:val="00FC249A"/>
    <w:rsid w:val="00FC26FA"/>
    <w:rsid w:val="00FC76D4"/>
    <w:rsid w:val="00FC7C59"/>
    <w:rsid w:val="00FE3837"/>
    <w:rsid w:val="00FE7A10"/>
    <w:rsid w:val="00FF1A3D"/>
    <w:rsid w:val="00FF367B"/>
    <w:rsid w:val="00FF5D62"/>
    <w:rsid w:val="00FF7278"/>
    <w:rsid w:val="00FF763B"/>
    <w:rsid w:val="00FF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F885E"/>
  <w15:docId w15:val="{B0E3A4AF-6FBA-4F2F-B9F6-C63C382A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20"/>
      <w:ind w:left="118"/>
      <w:outlineLvl w:val="0"/>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1198" w:hanging="720"/>
    </w:pPr>
    <w:rPr>
      <w:rFonts w:ascii="Tahoma" w:eastAsia="Tahoma" w:hAnsi="Tahoma"/>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112E2C"/>
    <w:pPr>
      <w:widowControl/>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7F7489"/>
    <w:pPr>
      <w:tabs>
        <w:tab w:val="center" w:pos="4680"/>
        <w:tab w:val="right" w:pos="9360"/>
      </w:tabs>
    </w:pPr>
  </w:style>
  <w:style w:type="character" w:customStyle="1" w:styleId="HeaderChar">
    <w:name w:val="Header Char"/>
    <w:basedOn w:val="DefaultParagraphFont"/>
    <w:link w:val="Header"/>
    <w:uiPriority w:val="99"/>
    <w:rsid w:val="007F7489"/>
  </w:style>
  <w:style w:type="paragraph" w:styleId="Footer">
    <w:name w:val="footer"/>
    <w:basedOn w:val="Normal"/>
    <w:link w:val="FooterChar"/>
    <w:uiPriority w:val="99"/>
    <w:unhideWhenUsed/>
    <w:rsid w:val="007F7489"/>
    <w:pPr>
      <w:tabs>
        <w:tab w:val="center" w:pos="4680"/>
        <w:tab w:val="right" w:pos="9360"/>
      </w:tabs>
    </w:pPr>
  </w:style>
  <w:style w:type="character" w:customStyle="1" w:styleId="FooterChar">
    <w:name w:val="Footer Char"/>
    <w:basedOn w:val="DefaultParagraphFont"/>
    <w:link w:val="Footer"/>
    <w:uiPriority w:val="99"/>
    <w:rsid w:val="007F7489"/>
  </w:style>
  <w:style w:type="character" w:styleId="CommentReference">
    <w:name w:val="annotation reference"/>
    <w:basedOn w:val="DefaultParagraphFont"/>
    <w:uiPriority w:val="99"/>
    <w:semiHidden/>
    <w:unhideWhenUsed/>
    <w:rsid w:val="00C42542"/>
    <w:rPr>
      <w:sz w:val="16"/>
      <w:szCs w:val="16"/>
    </w:rPr>
  </w:style>
  <w:style w:type="paragraph" w:styleId="CommentText">
    <w:name w:val="annotation text"/>
    <w:basedOn w:val="Normal"/>
    <w:link w:val="CommentTextChar"/>
    <w:uiPriority w:val="99"/>
    <w:unhideWhenUsed/>
    <w:rsid w:val="00C42542"/>
    <w:rPr>
      <w:sz w:val="20"/>
      <w:szCs w:val="20"/>
    </w:rPr>
  </w:style>
  <w:style w:type="character" w:customStyle="1" w:styleId="CommentTextChar">
    <w:name w:val="Comment Text Char"/>
    <w:basedOn w:val="DefaultParagraphFont"/>
    <w:link w:val="CommentText"/>
    <w:uiPriority w:val="99"/>
    <w:rsid w:val="00C42542"/>
    <w:rPr>
      <w:sz w:val="20"/>
      <w:szCs w:val="20"/>
    </w:rPr>
  </w:style>
  <w:style w:type="paragraph" w:styleId="CommentSubject">
    <w:name w:val="annotation subject"/>
    <w:basedOn w:val="CommentText"/>
    <w:next w:val="CommentText"/>
    <w:link w:val="CommentSubjectChar"/>
    <w:uiPriority w:val="99"/>
    <w:semiHidden/>
    <w:unhideWhenUsed/>
    <w:rsid w:val="00C42542"/>
    <w:rPr>
      <w:b/>
      <w:bCs/>
    </w:rPr>
  </w:style>
  <w:style w:type="character" w:customStyle="1" w:styleId="CommentSubjectChar">
    <w:name w:val="Comment Subject Char"/>
    <w:basedOn w:val="CommentTextChar"/>
    <w:link w:val="CommentSubject"/>
    <w:uiPriority w:val="99"/>
    <w:semiHidden/>
    <w:rsid w:val="00C42542"/>
    <w:rPr>
      <w:b/>
      <w:bCs/>
      <w:sz w:val="20"/>
      <w:szCs w:val="20"/>
    </w:rPr>
  </w:style>
  <w:style w:type="paragraph" w:styleId="Revision">
    <w:name w:val="Revision"/>
    <w:hidden/>
    <w:uiPriority w:val="99"/>
    <w:semiHidden/>
    <w:rsid w:val="00C42542"/>
    <w:pPr>
      <w:widowControl/>
    </w:pPr>
  </w:style>
  <w:style w:type="character" w:customStyle="1" w:styleId="rvts4">
    <w:name w:val="rvts4"/>
    <w:basedOn w:val="DefaultParagraphFont"/>
    <w:rsid w:val="001D7147"/>
  </w:style>
  <w:style w:type="character" w:customStyle="1" w:styleId="BodyTextChar">
    <w:name w:val="Body Text Char"/>
    <w:basedOn w:val="DefaultParagraphFont"/>
    <w:link w:val="BodyText"/>
    <w:uiPriority w:val="1"/>
    <w:rsid w:val="00E203CC"/>
    <w:rPr>
      <w:rFonts w:ascii="Tahoma" w:eastAsia="Tahoma" w:hAnsi="Tahoma"/>
    </w:rPr>
  </w:style>
  <w:style w:type="paragraph" w:styleId="FootnoteText">
    <w:name w:val="footnote text"/>
    <w:basedOn w:val="Normal"/>
    <w:link w:val="FootnoteTextChar"/>
    <w:uiPriority w:val="99"/>
    <w:semiHidden/>
    <w:unhideWhenUsed/>
    <w:rsid w:val="00D77179"/>
    <w:rPr>
      <w:sz w:val="20"/>
      <w:szCs w:val="20"/>
    </w:rPr>
  </w:style>
  <w:style w:type="character" w:customStyle="1" w:styleId="FootnoteTextChar">
    <w:name w:val="Footnote Text Char"/>
    <w:basedOn w:val="DefaultParagraphFont"/>
    <w:link w:val="FootnoteText"/>
    <w:uiPriority w:val="99"/>
    <w:semiHidden/>
    <w:rsid w:val="00D77179"/>
    <w:rPr>
      <w:sz w:val="20"/>
      <w:szCs w:val="20"/>
    </w:rPr>
  </w:style>
  <w:style w:type="character" w:styleId="FootnoteReference">
    <w:name w:val="footnote reference"/>
    <w:basedOn w:val="DefaultParagraphFont"/>
    <w:uiPriority w:val="99"/>
    <w:semiHidden/>
    <w:unhideWhenUsed/>
    <w:rsid w:val="00D77179"/>
    <w:rPr>
      <w:vertAlign w:val="superscript"/>
    </w:rPr>
  </w:style>
  <w:style w:type="table" w:styleId="TableGrid">
    <w:name w:val="Table Grid"/>
    <w:basedOn w:val="TableNormal"/>
    <w:uiPriority w:val="39"/>
    <w:rsid w:val="00754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5BD0"/>
    <w:rPr>
      <w:color w:val="0000FF" w:themeColor="hyperlink"/>
      <w:u w:val="single"/>
    </w:rPr>
  </w:style>
  <w:style w:type="character" w:styleId="UnresolvedMention">
    <w:name w:val="Unresolved Mention"/>
    <w:basedOn w:val="DefaultParagraphFont"/>
    <w:uiPriority w:val="99"/>
    <w:semiHidden/>
    <w:unhideWhenUsed/>
    <w:rsid w:val="00085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5959">
      <w:bodyDiv w:val="1"/>
      <w:marLeft w:val="0"/>
      <w:marRight w:val="0"/>
      <w:marTop w:val="0"/>
      <w:marBottom w:val="0"/>
      <w:divBdr>
        <w:top w:val="none" w:sz="0" w:space="0" w:color="auto"/>
        <w:left w:val="none" w:sz="0" w:space="0" w:color="auto"/>
        <w:bottom w:val="none" w:sz="0" w:space="0" w:color="auto"/>
        <w:right w:val="none" w:sz="0" w:space="0" w:color="auto"/>
      </w:divBdr>
    </w:div>
    <w:div w:id="862017192">
      <w:bodyDiv w:val="1"/>
      <w:marLeft w:val="0"/>
      <w:marRight w:val="0"/>
      <w:marTop w:val="0"/>
      <w:marBottom w:val="0"/>
      <w:divBdr>
        <w:top w:val="none" w:sz="0" w:space="0" w:color="auto"/>
        <w:left w:val="none" w:sz="0" w:space="0" w:color="auto"/>
        <w:bottom w:val="none" w:sz="0" w:space="0" w:color="auto"/>
        <w:right w:val="none" w:sz="0" w:space="0" w:color="auto"/>
      </w:divBdr>
    </w:div>
    <w:div w:id="1030764688">
      <w:bodyDiv w:val="1"/>
      <w:marLeft w:val="0"/>
      <w:marRight w:val="0"/>
      <w:marTop w:val="0"/>
      <w:marBottom w:val="0"/>
      <w:divBdr>
        <w:top w:val="none" w:sz="0" w:space="0" w:color="auto"/>
        <w:left w:val="none" w:sz="0" w:space="0" w:color="auto"/>
        <w:bottom w:val="none" w:sz="0" w:space="0" w:color="auto"/>
        <w:right w:val="none" w:sz="0" w:space="0" w:color="auto"/>
      </w:divBdr>
    </w:div>
    <w:div w:id="145806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opcom.r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pcom.ro/" TargetMode="External"/><Relationship Id="rId17" Type="http://schemas.openxmlformats.org/officeDocument/2006/relationships/hyperlink" Target="http://www.opcom.ro/" TargetMode="External"/><Relationship Id="rId2" Type="http://schemas.openxmlformats.org/officeDocument/2006/relationships/customXml" Target="../customXml/item2.xml"/><Relationship Id="rId16" Type="http://schemas.openxmlformats.org/officeDocument/2006/relationships/hyperlink" Target="http://www.opcom.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pcom.ro/"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8FF6ECA69CB44DAAE7F8FB121EBD86" ma:contentTypeVersion="14" ma:contentTypeDescription="Create a new document." ma:contentTypeScope="" ma:versionID="04a0901f6eceae9f12d50dbd24362f90">
  <xsd:schema xmlns:xsd="http://www.w3.org/2001/XMLSchema" xmlns:xs="http://www.w3.org/2001/XMLSchema" xmlns:p="http://schemas.microsoft.com/office/2006/metadata/properties" xmlns:ns1="http://schemas.microsoft.com/sharepoint/v3" xmlns:ns3="6e49b178-b109-40ec-ba3a-08c7a1a9acc4" xmlns:ns4="51bb2d29-83b7-4014-bf65-91c65020c084" targetNamespace="http://schemas.microsoft.com/office/2006/metadata/properties" ma:root="true" ma:fieldsID="74ddb12df04d1ba98c526e959cce48d7" ns1:_="" ns3:_="" ns4:_="">
    <xsd:import namespace="http://schemas.microsoft.com/sharepoint/v3"/>
    <xsd:import namespace="6e49b178-b109-40ec-ba3a-08c7a1a9acc4"/>
    <xsd:import namespace="51bb2d29-83b7-4014-bf65-91c65020c084"/>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49b178-b109-40ec-ba3a-08c7a1a9ac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b2d29-83b7-4014-bf65-91c65020c0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AD100-9420-42B3-968B-BDB22B03B03C}">
  <ds:schemaRefs>
    <ds:schemaRef ds:uri="http://schemas.openxmlformats.org/officeDocument/2006/bibliography"/>
  </ds:schemaRefs>
</ds:datastoreItem>
</file>

<file path=customXml/itemProps2.xml><?xml version="1.0" encoding="utf-8"?>
<ds:datastoreItem xmlns:ds="http://schemas.openxmlformats.org/officeDocument/2006/customXml" ds:itemID="{6B1D5151-54CB-4806-8078-D722FF3658E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4EDFE3E-2B36-4EF2-9AF6-D9D6733BAB54}">
  <ds:schemaRefs>
    <ds:schemaRef ds:uri="http://schemas.microsoft.com/sharepoint/v3/contenttype/forms"/>
  </ds:schemaRefs>
</ds:datastoreItem>
</file>

<file path=customXml/itemProps4.xml><?xml version="1.0" encoding="utf-8"?>
<ds:datastoreItem xmlns:ds="http://schemas.openxmlformats.org/officeDocument/2006/customXml" ds:itemID="{0DC065CF-8FCA-47D0-96C0-3471EF3CC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49b178-b109-40ec-ba3a-08c7a1a9acc4"/>
    <ds:schemaRef ds:uri="51bb2d29-83b7-4014-bf65-91c65020c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44</Pages>
  <Words>16266</Words>
  <Characters>94348</Characters>
  <Application>Microsoft Office Word</Application>
  <DocSecurity>0</DocSecurity>
  <Lines>786</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Andreea Utulete</dc:creator>
  <cp:lastModifiedBy>OPCOM2</cp:lastModifiedBy>
  <cp:revision>4</cp:revision>
  <cp:lastPrinted>2022-12-09T17:33:00Z</cp:lastPrinted>
  <dcterms:created xsi:type="dcterms:W3CDTF">2023-04-12T14:29:00Z</dcterms:created>
  <dcterms:modified xsi:type="dcterms:W3CDTF">2023-04-12T14:36:00Z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LastSaved">
    <vt:filetime>2021-04-14T00:00:00Z</vt:filetime>
  </property>
  <property fmtid="{D5CDD505-2E9C-101B-9397-08002B2CF9AE}" pid="4" name="ContentTypeId">
    <vt:lpwstr>0x010100FE8FF6ECA69CB44DAAE7F8FB121EBD86</vt:lpwstr>
  </property>
  <property fmtid="{D5CDD505-2E9C-101B-9397-08002B2CF9AE}" pid="5" name="MSIP_Label_219c2494-a6c2-4092-be48-6bb2a260bdea_Enabled">
    <vt:lpwstr>true</vt:lpwstr>
  </property>
  <property fmtid="{D5CDD505-2E9C-101B-9397-08002B2CF9AE}" pid="6" name="MSIP_Label_219c2494-a6c2-4092-be48-6bb2a260bdea_SetDate">
    <vt:lpwstr>2022-12-14T07:19:54Z</vt:lpwstr>
  </property>
  <property fmtid="{D5CDD505-2E9C-101B-9397-08002B2CF9AE}" pid="7" name="MSIP_Label_219c2494-a6c2-4092-be48-6bb2a260bdea_Method">
    <vt:lpwstr>Standard</vt:lpwstr>
  </property>
  <property fmtid="{D5CDD505-2E9C-101B-9397-08002B2CF9AE}" pid="8" name="MSIP_Label_219c2494-a6c2-4092-be48-6bb2a260bdea_Name">
    <vt:lpwstr>Public</vt:lpwstr>
  </property>
  <property fmtid="{D5CDD505-2E9C-101B-9397-08002B2CF9AE}" pid="9" name="MSIP_Label_219c2494-a6c2-4092-be48-6bb2a260bdea_SiteId">
    <vt:lpwstr>db6ddc51-a1ba-471d-aa14-6fe24755bfc5</vt:lpwstr>
  </property>
  <property fmtid="{D5CDD505-2E9C-101B-9397-08002B2CF9AE}" pid="10" name="MSIP_Label_219c2494-a6c2-4092-be48-6bb2a260bdea_ActionId">
    <vt:lpwstr>6a8faa1b-09e9-4117-b363-5e3b037ef708</vt:lpwstr>
  </property>
  <property fmtid="{D5CDD505-2E9C-101B-9397-08002B2CF9AE}" pid="11" name="MSIP_Label_219c2494-a6c2-4092-be48-6bb2a260bdea_ContentBits">
    <vt:lpwstr>0</vt:lpwstr>
  </property>
</Properties>
</file>